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BE4" w:rsidRPr="00B7591B" w:rsidRDefault="003C5BE4" w:rsidP="003C5BE4">
      <w:pPr>
        <w:pStyle w:val="1"/>
        <w:numPr>
          <w:ilvl w:val="0"/>
          <w:numId w:val="3"/>
        </w:numPr>
        <w:tabs>
          <w:tab w:val="clear" w:pos="885"/>
          <w:tab w:val="num" w:pos="960"/>
        </w:tabs>
        <w:ind w:left="960"/>
        <w:rPr>
          <w:rFonts w:hint="eastAsia"/>
        </w:rPr>
      </w:pPr>
      <w:bookmarkStart w:id="0" w:name="_Toc341006491"/>
      <w:r w:rsidRPr="00B7591B">
        <w:rPr>
          <w:rFonts w:hint="eastAsia"/>
        </w:rPr>
        <w:t>基本安全培训</w:t>
      </w:r>
      <w:bookmarkEnd w:id="0"/>
    </w:p>
    <w:p w:rsidR="003C5BE4" w:rsidRPr="00B7591B" w:rsidRDefault="003C5BE4" w:rsidP="003C5BE4">
      <w:pPr>
        <w:pStyle w:val="2"/>
        <w:spacing w:before="156"/>
        <w:rPr>
          <w:b w:val="0"/>
        </w:rPr>
      </w:pPr>
      <w:bookmarkStart w:id="1" w:name="_Toc341006492"/>
      <w:r w:rsidRPr="00B7591B">
        <w:rPr>
          <w:rFonts w:hint="eastAsia"/>
          <w:b w:val="0"/>
        </w:rPr>
        <w:t>1</w:t>
      </w:r>
      <w:r w:rsidRPr="00B7591B">
        <w:rPr>
          <w:rFonts w:hint="eastAsia"/>
          <w:b w:val="0"/>
        </w:rPr>
        <w:t>．</w:t>
      </w:r>
      <w:r w:rsidRPr="00B7591B">
        <w:rPr>
          <w:rFonts w:hint="eastAsia"/>
          <w:b w:val="0"/>
        </w:rPr>
        <w:t xml:space="preserve">1 </w:t>
      </w:r>
      <w:r w:rsidRPr="00B7591B">
        <w:rPr>
          <w:rFonts w:hint="eastAsia"/>
          <w:b w:val="0"/>
        </w:rPr>
        <w:t>个人求生技能</w:t>
      </w:r>
      <w:bookmarkEnd w:id="1"/>
    </w:p>
    <w:tbl>
      <w:tblPr>
        <w:tblW w:w="14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
        <w:gridCol w:w="2507"/>
        <w:gridCol w:w="2519"/>
        <w:gridCol w:w="2075"/>
        <w:gridCol w:w="2638"/>
        <w:gridCol w:w="2271"/>
        <w:gridCol w:w="1655"/>
      </w:tblGrid>
      <w:tr w:rsidR="003C5BE4" w:rsidRPr="00B7591B" w:rsidTr="00ED4EB2">
        <w:trPr>
          <w:trHeight w:val="455"/>
          <w:jc w:val="center"/>
        </w:trPr>
        <w:tc>
          <w:tcPr>
            <w:tcW w:w="581" w:type="dxa"/>
            <w:vMerge w:val="restart"/>
            <w:tcMar>
              <w:left w:w="0" w:type="dxa"/>
              <w:right w:w="0" w:type="dxa"/>
            </w:tcMar>
            <w:vAlign w:val="center"/>
          </w:tcPr>
          <w:p w:rsidR="003C5BE4" w:rsidRPr="00B7591B" w:rsidRDefault="003C5BE4" w:rsidP="00ED4EB2">
            <w:pPr>
              <w:spacing w:line="0" w:lineRule="atLeast"/>
              <w:ind w:rightChars="-34" w:right="-71"/>
              <w:jc w:val="center"/>
              <w:rPr>
                <w:rFonts w:ascii="宋体" w:hAnsi="宋体"/>
                <w:szCs w:val="21"/>
              </w:rPr>
            </w:pPr>
            <w:r w:rsidRPr="00B7591B">
              <w:rPr>
                <w:rFonts w:ascii="宋体" w:hAnsi="宋体" w:hint="eastAsia"/>
                <w:szCs w:val="21"/>
              </w:rPr>
              <w:t>序号</w:t>
            </w:r>
          </w:p>
        </w:tc>
        <w:tc>
          <w:tcPr>
            <w:tcW w:w="5026" w:type="dxa"/>
            <w:gridSpan w:val="2"/>
            <w:tcMar>
              <w:left w:w="0" w:type="dxa"/>
              <w:right w:w="0" w:type="dxa"/>
            </w:tcMar>
            <w:vAlign w:val="center"/>
          </w:tcPr>
          <w:p w:rsidR="003C5BE4" w:rsidRPr="00B7591B" w:rsidRDefault="003C5BE4" w:rsidP="00ED4EB2">
            <w:pPr>
              <w:spacing w:line="0" w:lineRule="atLeast"/>
              <w:ind w:rightChars="-31" w:right="-65"/>
              <w:jc w:val="center"/>
              <w:rPr>
                <w:rFonts w:ascii="宋体" w:hAnsi="宋体"/>
                <w:szCs w:val="21"/>
              </w:rPr>
            </w:pPr>
            <w:r w:rsidRPr="00B7591B">
              <w:rPr>
                <w:rFonts w:ascii="宋体" w:hAnsi="宋体" w:hint="eastAsia"/>
                <w:szCs w:val="21"/>
              </w:rPr>
              <w:t>修改前</w:t>
            </w:r>
          </w:p>
        </w:tc>
        <w:tc>
          <w:tcPr>
            <w:tcW w:w="4713" w:type="dxa"/>
            <w:gridSpan w:val="2"/>
            <w:tcMar>
              <w:left w:w="28" w:type="dxa"/>
              <w:right w:w="28" w:type="dxa"/>
            </w:tcMar>
            <w:vAlign w:val="center"/>
          </w:tcPr>
          <w:p w:rsidR="003C5BE4" w:rsidRPr="00B7591B" w:rsidRDefault="003C5BE4" w:rsidP="00ED4EB2">
            <w:pPr>
              <w:spacing w:line="310" w:lineRule="atLeast"/>
              <w:jc w:val="center"/>
              <w:rPr>
                <w:rFonts w:ascii="宋体" w:hAnsi="宋体"/>
                <w:szCs w:val="21"/>
              </w:rPr>
            </w:pPr>
            <w:r w:rsidRPr="00B7591B">
              <w:rPr>
                <w:rFonts w:ascii="宋体" w:hAnsi="宋体" w:hint="eastAsia"/>
                <w:szCs w:val="21"/>
              </w:rPr>
              <w:t>修改后</w:t>
            </w:r>
          </w:p>
        </w:tc>
        <w:tc>
          <w:tcPr>
            <w:tcW w:w="2271" w:type="dxa"/>
            <w:vMerge w:val="restart"/>
            <w:vAlign w:val="center"/>
          </w:tcPr>
          <w:p w:rsidR="003C5BE4" w:rsidRPr="00B7591B" w:rsidRDefault="003C5BE4" w:rsidP="00ED4EB2">
            <w:pPr>
              <w:spacing w:line="310" w:lineRule="atLeast"/>
              <w:jc w:val="center"/>
              <w:rPr>
                <w:rFonts w:ascii="宋体" w:hAnsi="宋体"/>
                <w:szCs w:val="21"/>
              </w:rPr>
            </w:pPr>
            <w:r w:rsidRPr="00B7591B">
              <w:rPr>
                <w:rFonts w:ascii="宋体" w:hAnsi="宋体" w:hint="eastAsia"/>
                <w:szCs w:val="21"/>
              </w:rPr>
              <w:t>修改说明</w:t>
            </w:r>
          </w:p>
        </w:tc>
        <w:tc>
          <w:tcPr>
            <w:tcW w:w="1655" w:type="dxa"/>
            <w:vMerge w:val="restart"/>
            <w:vAlign w:val="center"/>
          </w:tcPr>
          <w:p w:rsidR="003C5BE4" w:rsidRPr="00B7591B" w:rsidRDefault="003C5BE4" w:rsidP="00ED4EB2">
            <w:pPr>
              <w:spacing w:line="310" w:lineRule="atLeast"/>
              <w:jc w:val="center"/>
              <w:rPr>
                <w:rFonts w:ascii="宋体" w:hAnsi="宋体"/>
                <w:szCs w:val="21"/>
              </w:rPr>
            </w:pPr>
            <w:r w:rsidRPr="00B7591B">
              <w:rPr>
                <w:rFonts w:ascii="宋体" w:hAnsi="宋体" w:hint="eastAsia"/>
                <w:szCs w:val="21"/>
              </w:rPr>
              <w:t>备注</w:t>
            </w:r>
          </w:p>
        </w:tc>
      </w:tr>
      <w:tr w:rsidR="003C5BE4" w:rsidRPr="00B7591B" w:rsidTr="00ED4EB2">
        <w:trPr>
          <w:trHeight w:val="445"/>
          <w:jc w:val="center"/>
        </w:trPr>
        <w:tc>
          <w:tcPr>
            <w:tcW w:w="581" w:type="dxa"/>
            <w:vMerge/>
            <w:tcMar>
              <w:left w:w="0" w:type="dxa"/>
              <w:right w:w="0" w:type="dxa"/>
            </w:tcMar>
            <w:vAlign w:val="center"/>
          </w:tcPr>
          <w:p w:rsidR="003C5BE4" w:rsidRPr="00B7591B" w:rsidRDefault="003C5BE4" w:rsidP="00ED4EB2">
            <w:pPr>
              <w:spacing w:line="0" w:lineRule="atLeast"/>
              <w:ind w:rightChars="-34" w:right="-71"/>
              <w:jc w:val="center"/>
              <w:rPr>
                <w:rFonts w:ascii="宋体" w:hAnsi="宋体"/>
                <w:szCs w:val="21"/>
              </w:rPr>
            </w:pPr>
          </w:p>
        </w:tc>
        <w:tc>
          <w:tcPr>
            <w:tcW w:w="2507" w:type="dxa"/>
            <w:tcMar>
              <w:left w:w="0" w:type="dxa"/>
              <w:right w:w="0" w:type="dxa"/>
            </w:tcMar>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场地、设施、设备</w:t>
            </w:r>
          </w:p>
        </w:tc>
        <w:tc>
          <w:tcPr>
            <w:tcW w:w="2519" w:type="dxa"/>
            <w:tcMar>
              <w:left w:w="0" w:type="dxa"/>
              <w:right w:w="0" w:type="dxa"/>
            </w:tcMar>
            <w:vAlign w:val="center"/>
          </w:tcPr>
          <w:p w:rsidR="003C5BE4" w:rsidRPr="00B7591B" w:rsidRDefault="003C5BE4"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2075" w:type="dxa"/>
            <w:tcMar>
              <w:left w:w="28" w:type="dxa"/>
              <w:right w:w="28" w:type="dxa"/>
            </w:tcMar>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场地、设施、设备</w:t>
            </w:r>
          </w:p>
        </w:tc>
        <w:tc>
          <w:tcPr>
            <w:tcW w:w="2638" w:type="dxa"/>
            <w:vAlign w:val="center"/>
          </w:tcPr>
          <w:p w:rsidR="003C5BE4" w:rsidRPr="00B7591B" w:rsidRDefault="003C5BE4"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2271" w:type="dxa"/>
            <w:vMerge/>
            <w:vAlign w:val="center"/>
          </w:tcPr>
          <w:p w:rsidR="003C5BE4" w:rsidRPr="00B7591B" w:rsidRDefault="003C5BE4" w:rsidP="00ED4EB2">
            <w:pPr>
              <w:spacing w:line="0" w:lineRule="atLeast"/>
              <w:ind w:rightChars="-31" w:right="-65"/>
              <w:jc w:val="center"/>
              <w:rPr>
                <w:rFonts w:ascii="宋体" w:hAnsi="宋体"/>
                <w:b/>
                <w:szCs w:val="21"/>
              </w:rPr>
            </w:pPr>
          </w:p>
        </w:tc>
        <w:tc>
          <w:tcPr>
            <w:tcW w:w="1655" w:type="dxa"/>
            <w:vMerge/>
          </w:tcPr>
          <w:p w:rsidR="003C5BE4" w:rsidRPr="00B7591B" w:rsidRDefault="003C5BE4" w:rsidP="00ED4EB2">
            <w:pPr>
              <w:spacing w:line="310" w:lineRule="atLeast"/>
              <w:jc w:val="center"/>
              <w:rPr>
                <w:rFonts w:ascii="宋体" w:hAnsi="宋体"/>
                <w:b/>
                <w:szCs w:val="21"/>
              </w:rPr>
            </w:pPr>
          </w:p>
        </w:tc>
      </w:tr>
      <w:tr w:rsidR="003C5BE4" w:rsidRPr="00B7591B" w:rsidTr="00ED4EB2">
        <w:trPr>
          <w:trHeight w:val="467"/>
          <w:jc w:val="center"/>
        </w:trPr>
        <w:tc>
          <w:tcPr>
            <w:tcW w:w="581" w:type="dxa"/>
            <w:vAlign w:val="center"/>
          </w:tcPr>
          <w:p w:rsidR="003C5BE4" w:rsidRPr="00B7591B" w:rsidRDefault="003C5BE4" w:rsidP="00ED4EB2">
            <w:pPr>
              <w:ind w:rightChars="-34" w:right="-71"/>
              <w:jc w:val="center"/>
              <w:rPr>
                <w:rFonts w:ascii="宋体" w:hAnsi="宋体"/>
                <w:szCs w:val="21"/>
              </w:rPr>
            </w:pPr>
            <w:r w:rsidRPr="00B7591B">
              <w:rPr>
                <w:rFonts w:ascii="宋体" w:hAnsi="宋体" w:hint="eastAsia"/>
                <w:szCs w:val="21"/>
              </w:rPr>
              <w:t>1</w:t>
            </w:r>
          </w:p>
        </w:tc>
        <w:tc>
          <w:tcPr>
            <w:tcW w:w="2507" w:type="dxa"/>
            <w:vAlign w:val="center"/>
          </w:tcPr>
          <w:p w:rsidR="003C5BE4" w:rsidRPr="00B7591B" w:rsidRDefault="003C5BE4" w:rsidP="00ED4EB2">
            <w:pPr>
              <w:jc w:val="center"/>
              <w:rPr>
                <w:rFonts w:ascii="宋体" w:hAnsi="宋体" w:cs="宋体"/>
                <w:szCs w:val="21"/>
              </w:rPr>
            </w:pPr>
            <w:r w:rsidRPr="00B7591B">
              <w:rPr>
                <w:rFonts w:ascii="宋体" w:hAnsi="宋体" w:cs="宋体" w:hint="eastAsia"/>
                <w:szCs w:val="21"/>
              </w:rPr>
              <w:t>多媒体</w:t>
            </w:r>
            <w:r w:rsidRPr="00B7591B">
              <w:rPr>
                <w:rFonts w:ascii="宋体" w:hAnsi="宋体" w:cs="宋体"/>
                <w:szCs w:val="21"/>
              </w:rPr>
              <w:t>教室</w:t>
            </w:r>
          </w:p>
        </w:tc>
        <w:tc>
          <w:tcPr>
            <w:tcW w:w="2519" w:type="dxa"/>
            <w:vAlign w:val="center"/>
          </w:tcPr>
          <w:p w:rsidR="003C5BE4" w:rsidRPr="00B7591B" w:rsidRDefault="003C5BE4" w:rsidP="00ED4EB2">
            <w:pPr>
              <w:jc w:val="center"/>
              <w:rPr>
                <w:rFonts w:ascii="宋体" w:hAnsi="宋体" w:cs="宋体"/>
                <w:szCs w:val="21"/>
              </w:rPr>
            </w:pPr>
            <w:r w:rsidRPr="00B7591B">
              <w:rPr>
                <w:rFonts w:ascii="宋体" w:hAnsi="宋体" w:cs="宋体" w:hint="eastAsia"/>
                <w:szCs w:val="21"/>
              </w:rPr>
              <w:t>1间，能</w:t>
            </w:r>
            <w:r w:rsidRPr="00B7591B">
              <w:rPr>
                <w:rFonts w:ascii="宋体" w:hAnsi="宋体" w:cs="宋体"/>
                <w:szCs w:val="21"/>
              </w:rPr>
              <w:t>容纳40人</w:t>
            </w:r>
            <w:r w:rsidRPr="00B7591B">
              <w:rPr>
                <w:rFonts w:ascii="宋体" w:hAnsi="宋体" w:cs="宋体" w:hint="eastAsia"/>
                <w:szCs w:val="21"/>
              </w:rPr>
              <w:t>。</w:t>
            </w:r>
          </w:p>
        </w:tc>
        <w:tc>
          <w:tcPr>
            <w:tcW w:w="2075" w:type="dxa"/>
            <w:tcMar>
              <w:left w:w="28" w:type="dxa"/>
              <w:right w:w="28" w:type="dxa"/>
            </w:tcMar>
            <w:vAlign w:val="center"/>
          </w:tcPr>
          <w:p w:rsidR="003C5BE4" w:rsidRPr="00B7591B" w:rsidRDefault="003C5BE4" w:rsidP="00ED4EB2">
            <w:pPr>
              <w:jc w:val="center"/>
              <w:rPr>
                <w:rFonts w:ascii="宋体" w:hAnsi="宋体" w:cs="宋体"/>
                <w:szCs w:val="21"/>
              </w:rPr>
            </w:pPr>
            <w:r w:rsidRPr="00B7591B">
              <w:rPr>
                <w:rFonts w:ascii="宋体" w:hAnsi="宋体" w:cs="宋体" w:hint="eastAsia"/>
                <w:szCs w:val="21"/>
              </w:rPr>
              <w:t>多媒体</w:t>
            </w:r>
            <w:r w:rsidRPr="00B7591B">
              <w:rPr>
                <w:rFonts w:ascii="宋体" w:hAnsi="宋体" w:cs="宋体"/>
                <w:szCs w:val="21"/>
              </w:rPr>
              <w:t>教室</w:t>
            </w:r>
          </w:p>
        </w:tc>
        <w:tc>
          <w:tcPr>
            <w:tcW w:w="2638" w:type="dxa"/>
            <w:vAlign w:val="center"/>
          </w:tcPr>
          <w:p w:rsidR="003C5BE4" w:rsidRPr="00B7591B" w:rsidRDefault="003C5BE4" w:rsidP="00ED4EB2">
            <w:pPr>
              <w:jc w:val="center"/>
              <w:rPr>
                <w:rFonts w:ascii="宋体" w:hAnsi="宋体" w:cs="宋体"/>
                <w:szCs w:val="21"/>
              </w:rPr>
            </w:pPr>
            <w:r w:rsidRPr="00B7591B">
              <w:rPr>
                <w:rFonts w:ascii="宋体" w:hAnsi="宋体" w:cs="宋体" w:hint="eastAsia"/>
                <w:szCs w:val="21"/>
              </w:rPr>
              <w:t>1间，能</w:t>
            </w:r>
            <w:r w:rsidRPr="00B7591B">
              <w:rPr>
                <w:rFonts w:ascii="宋体" w:hAnsi="宋体" w:cs="宋体"/>
                <w:szCs w:val="21"/>
              </w:rPr>
              <w:t>容纳40人</w:t>
            </w:r>
            <w:r w:rsidRPr="00B7591B">
              <w:rPr>
                <w:rFonts w:ascii="宋体" w:hAnsi="宋体" w:cs="宋体" w:hint="eastAsia"/>
                <w:szCs w:val="21"/>
              </w:rPr>
              <w:t>。</w:t>
            </w:r>
          </w:p>
        </w:tc>
        <w:tc>
          <w:tcPr>
            <w:tcW w:w="2271" w:type="dxa"/>
            <w:shd w:val="clear" w:color="auto" w:fill="auto"/>
            <w:vAlign w:val="center"/>
          </w:tcPr>
          <w:p w:rsidR="003C5BE4" w:rsidRPr="00B7591B" w:rsidRDefault="003C5BE4" w:rsidP="00ED4EB2">
            <w:pPr>
              <w:spacing w:line="310" w:lineRule="atLeast"/>
              <w:ind w:right="340"/>
              <w:jc w:val="center"/>
              <w:rPr>
                <w:rFonts w:ascii="宋体" w:hAnsi="宋体"/>
                <w:szCs w:val="21"/>
              </w:rPr>
            </w:pPr>
            <w:r w:rsidRPr="00B7591B">
              <w:rPr>
                <w:rFonts w:ascii="宋体" w:hAnsi="宋体" w:hint="eastAsia"/>
                <w:szCs w:val="21"/>
              </w:rPr>
              <w:t>无改动</w:t>
            </w:r>
          </w:p>
        </w:tc>
        <w:tc>
          <w:tcPr>
            <w:tcW w:w="1655"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1" w:type="dxa"/>
            <w:vAlign w:val="center"/>
          </w:tcPr>
          <w:p w:rsidR="003C5BE4" w:rsidRPr="00B7591B" w:rsidRDefault="003C5BE4" w:rsidP="00ED4EB2">
            <w:pPr>
              <w:spacing w:line="310" w:lineRule="atLeast"/>
              <w:ind w:rightChars="-34" w:right="-71"/>
              <w:jc w:val="center"/>
              <w:rPr>
                <w:rFonts w:ascii="宋体" w:hAnsi="宋体"/>
                <w:szCs w:val="21"/>
              </w:rPr>
            </w:pPr>
            <w:r w:rsidRPr="00B7591B">
              <w:rPr>
                <w:rFonts w:ascii="宋体" w:hAnsi="宋体" w:hint="eastAsia"/>
                <w:szCs w:val="21"/>
              </w:rPr>
              <w:t>2</w:t>
            </w:r>
          </w:p>
        </w:tc>
        <w:tc>
          <w:tcPr>
            <w:tcW w:w="2507" w:type="dxa"/>
            <w:vAlign w:val="center"/>
          </w:tcPr>
          <w:p w:rsidR="003C5BE4" w:rsidRPr="00B7591B" w:rsidRDefault="003C5BE4" w:rsidP="00ED4EB2">
            <w:pPr>
              <w:jc w:val="center"/>
              <w:rPr>
                <w:rFonts w:ascii="宋体" w:hAnsi="宋体" w:cs="宋体"/>
                <w:szCs w:val="21"/>
              </w:rPr>
            </w:pPr>
            <w:r w:rsidRPr="00B7591B">
              <w:rPr>
                <w:rFonts w:ascii="宋体" w:hAnsi="宋体" w:hint="eastAsia"/>
                <w:szCs w:val="21"/>
              </w:rPr>
              <w:t>陈列室</w:t>
            </w:r>
          </w:p>
        </w:tc>
        <w:tc>
          <w:tcPr>
            <w:tcW w:w="2519" w:type="dxa"/>
            <w:vAlign w:val="center"/>
          </w:tcPr>
          <w:p w:rsidR="003C5BE4" w:rsidRPr="00B7591B" w:rsidRDefault="003C5BE4" w:rsidP="00ED4EB2">
            <w:pPr>
              <w:jc w:val="center"/>
              <w:rPr>
                <w:rFonts w:ascii="宋体" w:hAnsi="宋体" w:cs="宋体"/>
                <w:szCs w:val="21"/>
              </w:rPr>
            </w:pPr>
            <w:r w:rsidRPr="00B7591B">
              <w:rPr>
                <w:rFonts w:ascii="宋体" w:hAnsi="宋体" w:cs="宋体" w:hint="eastAsia"/>
                <w:szCs w:val="21"/>
              </w:rPr>
              <w:t>1</w:t>
            </w:r>
            <w:r w:rsidRPr="00B7591B">
              <w:rPr>
                <w:rFonts w:ascii="宋体" w:hAnsi="宋体" w:cs="宋体"/>
                <w:szCs w:val="21"/>
              </w:rPr>
              <w:t>间</w:t>
            </w:r>
            <w:r w:rsidRPr="00B7591B">
              <w:rPr>
                <w:rFonts w:ascii="宋体" w:hAnsi="宋体" w:cs="宋体" w:hint="eastAsia"/>
                <w:szCs w:val="21"/>
              </w:rPr>
              <w:t>，</w:t>
            </w:r>
            <w:r w:rsidRPr="00B7591B">
              <w:rPr>
                <w:rFonts w:ascii="宋体" w:hAnsi="宋体" w:hint="eastAsia"/>
                <w:szCs w:val="21"/>
              </w:rPr>
              <w:t>能满足</w:t>
            </w:r>
            <w:proofErr w:type="gramStart"/>
            <w:r w:rsidRPr="00B7591B">
              <w:rPr>
                <w:rFonts w:ascii="宋体" w:hAnsi="宋体" w:hint="eastAsia"/>
                <w:szCs w:val="21"/>
              </w:rPr>
              <w:t>放置艇缆等</w:t>
            </w:r>
            <w:proofErr w:type="gramEnd"/>
            <w:r w:rsidRPr="00B7591B">
              <w:rPr>
                <w:rFonts w:ascii="宋体" w:hAnsi="宋体" w:hint="eastAsia"/>
                <w:szCs w:val="21"/>
              </w:rPr>
              <w:t>有关属具和物品，具有所需观摩空间。</w:t>
            </w:r>
          </w:p>
        </w:tc>
        <w:tc>
          <w:tcPr>
            <w:tcW w:w="2075" w:type="dxa"/>
            <w:tcMar>
              <w:left w:w="28" w:type="dxa"/>
              <w:right w:w="28" w:type="dxa"/>
            </w:tcMar>
            <w:vAlign w:val="center"/>
          </w:tcPr>
          <w:p w:rsidR="003C5BE4" w:rsidRPr="00B7591B" w:rsidRDefault="003C5BE4" w:rsidP="00ED4EB2">
            <w:pPr>
              <w:spacing w:line="310" w:lineRule="atLeast"/>
              <w:ind w:right="340"/>
              <w:jc w:val="center"/>
              <w:rPr>
                <w:rFonts w:ascii="宋体" w:hAnsi="宋体"/>
                <w:szCs w:val="21"/>
              </w:rPr>
            </w:pPr>
            <w:r w:rsidRPr="00B7591B">
              <w:rPr>
                <w:rFonts w:ascii="宋体" w:hAnsi="宋体" w:hint="eastAsia"/>
                <w:szCs w:val="21"/>
              </w:rPr>
              <w:t>陈列室</w:t>
            </w:r>
          </w:p>
        </w:tc>
        <w:tc>
          <w:tcPr>
            <w:tcW w:w="2638" w:type="dxa"/>
            <w:vAlign w:val="center"/>
          </w:tcPr>
          <w:p w:rsidR="003C5BE4" w:rsidRPr="00B7591B" w:rsidRDefault="003C5BE4" w:rsidP="00ED4EB2">
            <w:pPr>
              <w:jc w:val="center"/>
              <w:rPr>
                <w:rFonts w:ascii="宋体" w:hAnsi="宋体" w:cs="宋体"/>
                <w:szCs w:val="21"/>
              </w:rPr>
            </w:pPr>
            <w:r w:rsidRPr="00B7591B">
              <w:rPr>
                <w:rFonts w:ascii="宋体" w:hAnsi="宋体" w:cs="宋体" w:hint="eastAsia"/>
                <w:szCs w:val="21"/>
              </w:rPr>
              <w:t>1</w:t>
            </w:r>
            <w:r w:rsidRPr="00B7591B">
              <w:rPr>
                <w:rFonts w:ascii="宋体" w:hAnsi="宋体" w:cs="宋体"/>
                <w:szCs w:val="21"/>
              </w:rPr>
              <w:t>间</w:t>
            </w:r>
            <w:r w:rsidRPr="00B7591B">
              <w:rPr>
                <w:rFonts w:ascii="宋体" w:hAnsi="宋体" w:cs="宋体" w:hint="eastAsia"/>
                <w:szCs w:val="21"/>
              </w:rPr>
              <w:t>，能满足放置救生艇</w:t>
            </w:r>
            <w:proofErr w:type="gramStart"/>
            <w:r w:rsidRPr="00B7591B">
              <w:rPr>
                <w:rFonts w:ascii="宋体" w:hAnsi="宋体" w:cs="宋体" w:hint="eastAsia"/>
                <w:szCs w:val="21"/>
              </w:rPr>
              <w:t>筏</w:t>
            </w:r>
            <w:proofErr w:type="gramEnd"/>
            <w:r w:rsidRPr="00B7591B">
              <w:rPr>
                <w:rFonts w:ascii="宋体" w:hAnsi="宋体" w:cs="宋体" w:hint="eastAsia"/>
                <w:szCs w:val="21"/>
              </w:rPr>
              <w:t>有关属具和物品，具有所需观摩空间。</w:t>
            </w:r>
          </w:p>
        </w:tc>
        <w:tc>
          <w:tcPr>
            <w:tcW w:w="2271" w:type="dxa"/>
            <w:shd w:val="clear" w:color="auto" w:fill="auto"/>
            <w:vAlign w:val="center"/>
          </w:tcPr>
          <w:p w:rsidR="003C5BE4" w:rsidRPr="00B7591B" w:rsidRDefault="003C5BE4" w:rsidP="00ED4EB2">
            <w:pPr>
              <w:jc w:val="center"/>
              <w:rPr>
                <w:rFonts w:ascii="宋体" w:hAnsi="宋体"/>
                <w:szCs w:val="21"/>
              </w:rPr>
            </w:pPr>
            <w:r w:rsidRPr="00B7591B">
              <w:rPr>
                <w:rFonts w:ascii="宋体" w:hAnsi="宋体" w:cs="宋体" w:hint="eastAsia"/>
                <w:szCs w:val="21"/>
              </w:rPr>
              <w:t>原表述不准确。</w:t>
            </w:r>
          </w:p>
        </w:tc>
        <w:tc>
          <w:tcPr>
            <w:tcW w:w="1655" w:type="dxa"/>
          </w:tcPr>
          <w:p w:rsidR="003C5BE4" w:rsidRPr="00B7591B" w:rsidRDefault="003C5BE4" w:rsidP="00ED4EB2">
            <w:pPr>
              <w:rPr>
                <w:rFonts w:ascii="宋体" w:hAnsi="宋体"/>
                <w:szCs w:val="21"/>
              </w:rPr>
            </w:pPr>
          </w:p>
        </w:tc>
      </w:tr>
      <w:tr w:rsidR="003C5BE4" w:rsidRPr="00B7591B" w:rsidTr="00ED4EB2">
        <w:trPr>
          <w:trHeight w:val="442"/>
          <w:jc w:val="center"/>
        </w:trPr>
        <w:tc>
          <w:tcPr>
            <w:tcW w:w="581" w:type="dxa"/>
            <w:vAlign w:val="center"/>
          </w:tcPr>
          <w:p w:rsidR="003C5BE4" w:rsidRPr="00B7591B" w:rsidRDefault="003C5BE4" w:rsidP="00ED4EB2">
            <w:pPr>
              <w:spacing w:line="310" w:lineRule="atLeast"/>
              <w:ind w:rightChars="-34" w:right="-71"/>
              <w:jc w:val="center"/>
              <w:rPr>
                <w:rFonts w:ascii="宋体" w:hAnsi="宋体"/>
                <w:szCs w:val="21"/>
              </w:rPr>
            </w:pPr>
            <w:r w:rsidRPr="00B7591B">
              <w:rPr>
                <w:rFonts w:ascii="宋体" w:hAnsi="宋体" w:hint="eastAsia"/>
                <w:szCs w:val="21"/>
              </w:rPr>
              <w:t>3</w:t>
            </w:r>
          </w:p>
        </w:tc>
        <w:tc>
          <w:tcPr>
            <w:tcW w:w="2507" w:type="dxa"/>
            <w:vAlign w:val="center"/>
          </w:tcPr>
          <w:p w:rsidR="003C5BE4" w:rsidRPr="00B7591B" w:rsidRDefault="003C5BE4" w:rsidP="00ED4EB2">
            <w:pPr>
              <w:spacing w:line="0" w:lineRule="atLeast"/>
              <w:ind w:left="181" w:hangingChars="86" w:hanging="181"/>
              <w:jc w:val="left"/>
              <w:rPr>
                <w:rFonts w:ascii="宋体" w:hAnsi="宋体"/>
                <w:szCs w:val="21"/>
              </w:rPr>
            </w:pPr>
            <w:r w:rsidRPr="00B7591B">
              <w:rPr>
                <w:rFonts w:ascii="宋体" w:hAnsi="宋体" w:hint="eastAsia"/>
                <w:szCs w:val="21"/>
              </w:rPr>
              <w:t>50×</w:t>
            </w:r>
            <w:smartTag w:uri="urn:schemas-microsoft-com:office:smarttags" w:element="chmetcnv">
              <w:smartTagPr>
                <w:attr w:name="TCSC" w:val="0"/>
                <w:attr w:name="NumberType" w:val="1"/>
                <w:attr w:name="Negative" w:val="False"/>
                <w:attr w:name="HasSpace" w:val="False"/>
                <w:attr w:name="SourceValue" w:val="25"/>
                <w:attr w:name="UnitName" w:val="米"/>
              </w:smartTagPr>
              <w:r w:rsidRPr="00B7591B">
                <w:rPr>
                  <w:rFonts w:ascii="宋体" w:hAnsi="宋体" w:hint="eastAsia"/>
                  <w:szCs w:val="21"/>
                </w:rPr>
                <w:t>25米</w:t>
              </w:r>
            </w:smartTag>
            <w:r w:rsidRPr="00B7591B">
              <w:rPr>
                <w:rFonts w:ascii="宋体" w:hAnsi="宋体" w:hint="eastAsia"/>
                <w:szCs w:val="21"/>
              </w:rPr>
              <w:t>游泳池</w:t>
            </w:r>
          </w:p>
        </w:tc>
        <w:tc>
          <w:tcPr>
            <w:tcW w:w="2519"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设</w:t>
            </w:r>
            <w:smartTag w:uri="urn:schemas-microsoft-com:office:smarttags" w:element="chmetcnv">
              <w:smartTagPr>
                <w:attr w:name="TCSC" w:val="0"/>
                <w:attr w:name="NumberType" w:val="1"/>
                <w:attr w:name="Negative" w:val="False"/>
                <w:attr w:name="HasSpace" w:val="False"/>
                <w:attr w:name="SourceValue" w:val="5"/>
                <w:attr w:name="UnitName" w:val="米"/>
              </w:smartTagPr>
              <w:r w:rsidRPr="00B7591B">
                <w:rPr>
                  <w:rFonts w:ascii="宋体" w:hAnsi="宋体" w:hint="eastAsia"/>
                  <w:szCs w:val="21"/>
                </w:rPr>
                <w:t>5米</w:t>
              </w:r>
            </w:smartTag>
            <w:r w:rsidRPr="00B7591B">
              <w:rPr>
                <w:rFonts w:ascii="宋体" w:hAnsi="宋体" w:hint="eastAsia"/>
                <w:szCs w:val="21"/>
              </w:rPr>
              <w:t>跳台1个</w:t>
            </w:r>
          </w:p>
        </w:tc>
        <w:tc>
          <w:tcPr>
            <w:tcW w:w="2075" w:type="dxa"/>
            <w:tcMar>
              <w:left w:w="28" w:type="dxa"/>
              <w:right w:w="28" w:type="dxa"/>
            </w:tcMar>
            <w:vAlign w:val="center"/>
          </w:tcPr>
          <w:p w:rsidR="003C5BE4" w:rsidRPr="00B7591B" w:rsidRDefault="003C5BE4" w:rsidP="00ED4EB2">
            <w:pPr>
              <w:spacing w:line="0" w:lineRule="atLeast"/>
              <w:ind w:left="181" w:hangingChars="86" w:hanging="181"/>
              <w:jc w:val="left"/>
              <w:rPr>
                <w:rFonts w:ascii="宋体" w:hAnsi="宋体"/>
                <w:szCs w:val="21"/>
              </w:rPr>
            </w:pPr>
            <w:r w:rsidRPr="00B7591B">
              <w:rPr>
                <w:rFonts w:ascii="宋体" w:hAnsi="宋体" w:hint="eastAsia"/>
                <w:szCs w:val="21"/>
              </w:rPr>
              <w:t>50×</w:t>
            </w:r>
            <w:smartTag w:uri="urn:schemas-microsoft-com:office:smarttags" w:element="chmetcnv">
              <w:smartTagPr>
                <w:attr w:name="TCSC" w:val="0"/>
                <w:attr w:name="NumberType" w:val="1"/>
                <w:attr w:name="Negative" w:val="False"/>
                <w:attr w:name="HasSpace" w:val="False"/>
                <w:attr w:name="SourceValue" w:val="25"/>
                <w:attr w:name="UnitName" w:val="米"/>
              </w:smartTagPr>
              <w:r w:rsidRPr="00B7591B">
                <w:rPr>
                  <w:rFonts w:ascii="宋体" w:hAnsi="宋体" w:hint="eastAsia"/>
                  <w:szCs w:val="21"/>
                </w:rPr>
                <w:t>25米</w:t>
              </w:r>
            </w:smartTag>
            <w:r w:rsidRPr="00B7591B">
              <w:rPr>
                <w:rFonts w:ascii="宋体" w:hAnsi="宋体" w:hint="eastAsia"/>
                <w:szCs w:val="21"/>
              </w:rPr>
              <w:t>游泳池</w:t>
            </w:r>
          </w:p>
        </w:tc>
        <w:tc>
          <w:tcPr>
            <w:tcW w:w="2638"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设</w:t>
            </w:r>
            <w:smartTag w:uri="urn:schemas-microsoft-com:office:smarttags" w:element="chmetcnv">
              <w:smartTagPr>
                <w:attr w:name="TCSC" w:val="0"/>
                <w:attr w:name="NumberType" w:val="1"/>
                <w:attr w:name="Negative" w:val="False"/>
                <w:attr w:name="HasSpace" w:val="False"/>
                <w:attr w:name="SourceValue" w:val="3"/>
                <w:attr w:name="UnitName" w:val="米"/>
              </w:smartTagPr>
              <w:r w:rsidRPr="00B7591B">
                <w:rPr>
                  <w:rFonts w:ascii="宋体" w:hAnsi="宋体" w:hint="eastAsia"/>
                  <w:szCs w:val="21"/>
                </w:rPr>
                <w:t>3米</w:t>
              </w:r>
            </w:smartTag>
            <w:r w:rsidRPr="00B7591B">
              <w:rPr>
                <w:rFonts w:ascii="宋体" w:hAnsi="宋体" w:hint="eastAsia"/>
                <w:szCs w:val="21"/>
              </w:rPr>
              <w:t>、</w:t>
            </w:r>
            <w:smartTag w:uri="urn:schemas-microsoft-com:office:smarttags" w:element="chmetcnv">
              <w:smartTagPr>
                <w:attr w:name="TCSC" w:val="0"/>
                <w:attr w:name="NumberType" w:val="1"/>
                <w:attr w:name="Negative" w:val="False"/>
                <w:attr w:name="HasSpace" w:val="False"/>
                <w:attr w:name="SourceValue" w:val="5"/>
                <w:attr w:name="UnitName" w:val="米"/>
              </w:smartTagPr>
              <w:r w:rsidRPr="00B7591B">
                <w:rPr>
                  <w:rFonts w:ascii="宋体" w:hAnsi="宋体" w:hint="eastAsia"/>
                  <w:szCs w:val="21"/>
                </w:rPr>
                <w:t>5米</w:t>
              </w:r>
            </w:smartTag>
            <w:r w:rsidRPr="00B7591B">
              <w:rPr>
                <w:rFonts w:ascii="宋体" w:hAnsi="宋体" w:hint="eastAsia"/>
                <w:szCs w:val="21"/>
              </w:rPr>
              <w:t>跳台各1个</w:t>
            </w:r>
          </w:p>
        </w:tc>
        <w:tc>
          <w:tcPr>
            <w:tcW w:w="2271" w:type="dxa"/>
            <w:shd w:val="clear" w:color="auto" w:fill="auto"/>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无改动</w:t>
            </w:r>
          </w:p>
        </w:tc>
        <w:tc>
          <w:tcPr>
            <w:tcW w:w="1655" w:type="dxa"/>
          </w:tcPr>
          <w:p w:rsidR="003C5BE4" w:rsidRPr="00B7591B" w:rsidRDefault="003C5BE4" w:rsidP="00ED4EB2">
            <w:pPr>
              <w:spacing w:line="310" w:lineRule="atLeast"/>
              <w:ind w:right="340"/>
              <w:rPr>
                <w:rFonts w:ascii="宋体" w:hAnsi="宋体"/>
                <w:szCs w:val="21"/>
              </w:rPr>
            </w:pPr>
          </w:p>
        </w:tc>
      </w:tr>
      <w:tr w:rsidR="003C5BE4" w:rsidRPr="00B7591B" w:rsidTr="00ED4EB2">
        <w:trPr>
          <w:trHeight w:val="462"/>
          <w:jc w:val="center"/>
        </w:trPr>
        <w:tc>
          <w:tcPr>
            <w:tcW w:w="581" w:type="dxa"/>
            <w:vAlign w:val="center"/>
          </w:tcPr>
          <w:p w:rsidR="003C5BE4" w:rsidRPr="00B7591B" w:rsidRDefault="003C5BE4" w:rsidP="00ED4EB2">
            <w:pPr>
              <w:spacing w:line="0" w:lineRule="atLeast"/>
              <w:ind w:left="181" w:hangingChars="86" w:hanging="181"/>
              <w:jc w:val="center"/>
              <w:rPr>
                <w:rFonts w:ascii="宋体" w:hAnsi="宋体"/>
                <w:szCs w:val="21"/>
              </w:rPr>
            </w:pPr>
            <w:r w:rsidRPr="00B7591B">
              <w:rPr>
                <w:rFonts w:ascii="宋体" w:hAnsi="宋体" w:hint="eastAsia"/>
                <w:szCs w:val="21"/>
              </w:rPr>
              <w:t>4</w:t>
            </w:r>
          </w:p>
        </w:tc>
        <w:tc>
          <w:tcPr>
            <w:tcW w:w="2507"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救生衣</w:t>
            </w:r>
          </w:p>
        </w:tc>
        <w:tc>
          <w:tcPr>
            <w:tcW w:w="2519" w:type="dxa"/>
          </w:tcPr>
          <w:p w:rsidR="003C5BE4" w:rsidRPr="00B7591B" w:rsidRDefault="003C5BE4" w:rsidP="00ED4EB2">
            <w:pPr>
              <w:spacing w:line="0" w:lineRule="atLeast"/>
              <w:rPr>
                <w:rFonts w:ascii="宋体" w:hAnsi="宋体"/>
                <w:szCs w:val="21"/>
              </w:rPr>
            </w:pPr>
            <w:r w:rsidRPr="00B7591B">
              <w:rPr>
                <w:rFonts w:ascii="宋体" w:hAnsi="宋体" w:hint="eastAsia"/>
                <w:szCs w:val="21"/>
              </w:rPr>
              <w:t>40件</w:t>
            </w:r>
          </w:p>
        </w:tc>
        <w:tc>
          <w:tcPr>
            <w:tcW w:w="2075" w:type="dxa"/>
            <w:tcMar>
              <w:left w:w="28" w:type="dxa"/>
              <w:right w:w="28" w:type="dxa"/>
            </w:tcMar>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救生衣</w:t>
            </w:r>
          </w:p>
        </w:tc>
        <w:tc>
          <w:tcPr>
            <w:tcW w:w="2638" w:type="dxa"/>
          </w:tcPr>
          <w:p w:rsidR="003C5BE4" w:rsidRPr="00B7591B" w:rsidRDefault="003C5BE4" w:rsidP="00ED4EB2">
            <w:pPr>
              <w:spacing w:line="0" w:lineRule="atLeast"/>
              <w:rPr>
                <w:rFonts w:ascii="宋体" w:hAnsi="宋体"/>
                <w:szCs w:val="21"/>
              </w:rPr>
            </w:pPr>
            <w:r w:rsidRPr="00B7591B">
              <w:rPr>
                <w:rFonts w:ascii="宋体" w:hAnsi="宋体" w:hint="eastAsia"/>
                <w:szCs w:val="21"/>
              </w:rPr>
              <w:t>40件（符合海船船员配备标准的）</w:t>
            </w:r>
          </w:p>
        </w:tc>
        <w:tc>
          <w:tcPr>
            <w:tcW w:w="2271" w:type="dxa"/>
            <w:shd w:val="clear" w:color="auto" w:fill="auto"/>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无改动</w:t>
            </w:r>
          </w:p>
        </w:tc>
        <w:tc>
          <w:tcPr>
            <w:tcW w:w="1655"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1" w:type="dxa"/>
            <w:vAlign w:val="center"/>
          </w:tcPr>
          <w:p w:rsidR="003C5BE4" w:rsidRPr="00B7591B" w:rsidRDefault="003C5BE4" w:rsidP="00ED4EB2">
            <w:pPr>
              <w:spacing w:line="0" w:lineRule="atLeast"/>
              <w:ind w:left="181" w:hangingChars="86" w:hanging="181"/>
              <w:jc w:val="center"/>
              <w:rPr>
                <w:rFonts w:ascii="宋体" w:hAnsi="宋体"/>
                <w:szCs w:val="21"/>
              </w:rPr>
            </w:pPr>
            <w:r w:rsidRPr="00B7591B">
              <w:rPr>
                <w:rFonts w:ascii="宋体" w:hAnsi="宋体" w:hint="eastAsia"/>
                <w:szCs w:val="21"/>
              </w:rPr>
              <w:t>5</w:t>
            </w:r>
          </w:p>
        </w:tc>
        <w:tc>
          <w:tcPr>
            <w:tcW w:w="2507"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防水保温服</w:t>
            </w:r>
          </w:p>
        </w:tc>
        <w:tc>
          <w:tcPr>
            <w:tcW w:w="2519"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5套</w:t>
            </w:r>
          </w:p>
        </w:tc>
        <w:tc>
          <w:tcPr>
            <w:tcW w:w="2075" w:type="dxa"/>
            <w:tcMar>
              <w:left w:w="28" w:type="dxa"/>
              <w:right w:w="28" w:type="dxa"/>
            </w:tcMar>
            <w:vAlign w:val="center"/>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救生服</w:t>
            </w:r>
          </w:p>
        </w:tc>
        <w:tc>
          <w:tcPr>
            <w:tcW w:w="2638" w:type="dxa"/>
            <w:vAlign w:val="center"/>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10套</w:t>
            </w:r>
          </w:p>
        </w:tc>
        <w:tc>
          <w:tcPr>
            <w:tcW w:w="2271" w:type="dxa"/>
            <w:shd w:val="clear" w:color="auto" w:fill="auto"/>
          </w:tcPr>
          <w:p w:rsidR="003C5BE4" w:rsidRPr="00B7591B" w:rsidRDefault="003C5BE4" w:rsidP="00ED4EB2">
            <w:pPr>
              <w:spacing w:line="0" w:lineRule="atLeast"/>
              <w:rPr>
                <w:rFonts w:ascii="宋体" w:hAnsi="宋体"/>
                <w:szCs w:val="21"/>
              </w:rPr>
            </w:pPr>
            <w:r w:rsidRPr="00B7591B">
              <w:rPr>
                <w:rFonts w:ascii="宋体" w:hAnsi="宋体" w:hint="eastAsia"/>
                <w:szCs w:val="21"/>
              </w:rPr>
              <w:t>设备名称不准确；数量不能满足教学要求。</w:t>
            </w:r>
          </w:p>
        </w:tc>
        <w:tc>
          <w:tcPr>
            <w:tcW w:w="1655" w:type="dxa"/>
          </w:tcPr>
          <w:p w:rsidR="003C5BE4" w:rsidRPr="00B7591B" w:rsidRDefault="003C5BE4" w:rsidP="00ED4EB2">
            <w:pPr>
              <w:spacing w:line="0" w:lineRule="atLeast"/>
              <w:rPr>
                <w:rFonts w:ascii="宋体" w:hAnsi="宋体"/>
                <w:szCs w:val="21"/>
              </w:rPr>
            </w:pPr>
          </w:p>
        </w:tc>
      </w:tr>
      <w:tr w:rsidR="003C5BE4" w:rsidRPr="00B7591B" w:rsidTr="00ED4EB2">
        <w:trPr>
          <w:jc w:val="center"/>
        </w:trPr>
        <w:tc>
          <w:tcPr>
            <w:tcW w:w="581" w:type="dxa"/>
            <w:vAlign w:val="center"/>
          </w:tcPr>
          <w:p w:rsidR="003C5BE4" w:rsidRPr="00B7591B" w:rsidRDefault="003C5BE4" w:rsidP="00ED4EB2">
            <w:pPr>
              <w:spacing w:line="0" w:lineRule="atLeast"/>
              <w:ind w:left="181" w:hangingChars="86" w:hanging="181"/>
              <w:jc w:val="center"/>
              <w:rPr>
                <w:rFonts w:ascii="宋体" w:hAnsi="宋体"/>
                <w:szCs w:val="21"/>
              </w:rPr>
            </w:pPr>
            <w:r w:rsidRPr="00B7591B">
              <w:rPr>
                <w:rFonts w:ascii="宋体" w:hAnsi="宋体" w:hint="eastAsia"/>
                <w:szCs w:val="21"/>
              </w:rPr>
              <w:t>6</w:t>
            </w:r>
          </w:p>
        </w:tc>
        <w:tc>
          <w:tcPr>
            <w:tcW w:w="2507"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气胀式救生筏</w:t>
            </w:r>
          </w:p>
        </w:tc>
        <w:tc>
          <w:tcPr>
            <w:tcW w:w="2519"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2个</w:t>
            </w:r>
          </w:p>
        </w:tc>
        <w:tc>
          <w:tcPr>
            <w:tcW w:w="2075" w:type="dxa"/>
            <w:tcMar>
              <w:left w:w="28" w:type="dxa"/>
              <w:right w:w="28" w:type="dxa"/>
            </w:tcMar>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气胀式救生筏</w:t>
            </w:r>
          </w:p>
        </w:tc>
        <w:tc>
          <w:tcPr>
            <w:tcW w:w="2638"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2只，属具和备品齐全。</w:t>
            </w:r>
          </w:p>
        </w:tc>
        <w:tc>
          <w:tcPr>
            <w:tcW w:w="2271" w:type="dxa"/>
            <w:shd w:val="clear" w:color="auto" w:fill="auto"/>
          </w:tcPr>
          <w:p w:rsidR="003C5BE4" w:rsidRPr="00B7591B" w:rsidRDefault="003C5BE4" w:rsidP="00ED4EB2">
            <w:pPr>
              <w:spacing w:line="0" w:lineRule="atLeast"/>
              <w:rPr>
                <w:rFonts w:ascii="宋体" w:hAnsi="宋体"/>
                <w:szCs w:val="21"/>
              </w:rPr>
            </w:pPr>
            <w:r w:rsidRPr="00B7591B">
              <w:rPr>
                <w:rFonts w:ascii="宋体" w:hAnsi="宋体" w:hint="eastAsia"/>
                <w:szCs w:val="21"/>
              </w:rPr>
              <w:t>强调救生筏的“属具和备品齐全”的目的是保证满足公约提出的“抛放流锚或海锚”及“操作定位仪器”等要求。</w:t>
            </w:r>
          </w:p>
        </w:tc>
        <w:tc>
          <w:tcPr>
            <w:tcW w:w="1655" w:type="dxa"/>
          </w:tcPr>
          <w:p w:rsidR="003C5BE4" w:rsidRPr="00B7591B" w:rsidRDefault="003C5BE4" w:rsidP="00ED4EB2">
            <w:pPr>
              <w:spacing w:line="0" w:lineRule="atLeast"/>
              <w:rPr>
                <w:rFonts w:ascii="宋体" w:hAnsi="宋体"/>
                <w:szCs w:val="21"/>
              </w:rPr>
            </w:pPr>
          </w:p>
        </w:tc>
      </w:tr>
      <w:tr w:rsidR="003C5BE4" w:rsidRPr="00B7591B" w:rsidTr="00ED4EB2">
        <w:trPr>
          <w:trHeight w:val="550"/>
          <w:jc w:val="center"/>
        </w:trPr>
        <w:tc>
          <w:tcPr>
            <w:tcW w:w="581" w:type="dxa"/>
            <w:vAlign w:val="center"/>
          </w:tcPr>
          <w:p w:rsidR="003C5BE4" w:rsidRPr="00B7591B" w:rsidRDefault="003C5BE4" w:rsidP="00ED4EB2">
            <w:pPr>
              <w:spacing w:line="0" w:lineRule="atLeast"/>
              <w:ind w:left="181" w:hangingChars="86" w:hanging="181"/>
              <w:jc w:val="center"/>
              <w:rPr>
                <w:rFonts w:ascii="宋体" w:hAnsi="宋体"/>
                <w:szCs w:val="21"/>
              </w:rPr>
            </w:pPr>
            <w:r w:rsidRPr="00B7591B">
              <w:rPr>
                <w:rFonts w:ascii="宋体" w:hAnsi="宋体" w:hint="eastAsia"/>
                <w:szCs w:val="21"/>
              </w:rPr>
              <w:t>7</w:t>
            </w:r>
          </w:p>
        </w:tc>
        <w:tc>
          <w:tcPr>
            <w:tcW w:w="2507"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直升飞机救援吊运设备</w:t>
            </w:r>
          </w:p>
        </w:tc>
        <w:tc>
          <w:tcPr>
            <w:tcW w:w="2519"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模型、挂图或影像资料。</w:t>
            </w:r>
          </w:p>
        </w:tc>
        <w:tc>
          <w:tcPr>
            <w:tcW w:w="2075" w:type="dxa"/>
            <w:tcMar>
              <w:left w:w="28" w:type="dxa"/>
              <w:right w:w="28" w:type="dxa"/>
            </w:tcMar>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直升机救助吊</w:t>
            </w:r>
            <w:proofErr w:type="gramStart"/>
            <w:r w:rsidRPr="00B7591B">
              <w:rPr>
                <w:rFonts w:ascii="宋体" w:hAnsi="宋体" w:hint="eastAsia"/>
                <w:szCs w:val="21"/>
              </w:rPr>
              <w:t>升设备</w:t>
            </w:r>
            <w:proofErr w:type="gramEnd"/>
          </w:p>
        </w:tc>
        <w:tc>
          <w:tcPr>
            <w:tcW w:w="2638" w:type="dxa"/>
          </w:tcPr>
          <w:p w:rsidR="003C5BE4" w:rsidRPr="00B7591B" w:rsidRDefault="003C5BE4" w:rsidP="00ED4EB2">
            <w:pPr>
              <w:spacing w:line="0" w:lineRule="atLeast"/>
              <w:rPr>
                <w:rFonts w:ascii="宋体" w:hAnsi="宋体"/>
                <w:szCs w:val="21"/>
              </w:rPr>
            </w:pPr>
            <w:r w:rsidRPr="00B7591B">
              <w:rPr>
                <w:rFonts w:ascii="宋体" w:hAnsi="宋体" w:hint="eastAsia"/>
                <w:szCs w:val="21"/>
              </w:rPr>
              <w:t>实物、挂图和影像资料。</w:t>
            </w:r>
          </w:p>
        </w:tc>
        <w:tc>
          <w:tcPr>
            <w:tcW w:w="2271" w:type="dxa"/>
            <w:shd w:val="clear" w:color="auto" w:fill="auto"/>
          </w:tcPr>
          <w:p w:rsidR="003C5BE4" w:rsidRPr="00B7591B" w:rsidRDefault="003C5BE4" w:rsidP="00ED4EB2">
            <w:pPr>
              <w:spacing w:line="0" w:lineRule="atLeast"/>
              <w:rPr>
                <w:rFonts w:ascii="宋体" w:hAnsi="宋体"/>
                <w:szCs w:val="21"/>
              </w:rPr>
            </w:pPr>
            <w:r w:rsidRPr="00B7591B">
              <w:rPr>
                <w:rFonts w:ascii="宋体" w:hAnsi="宋体" w:hint="eastAsia"/>
                <w:szCs w:val="21"/>
              </w:rPr>
              <w:t>设备名称不准确。</w:t>
            </w:r>
          </w:p>
        </w:tc>
        <w:tc>
          <w:tcPr>
            <w:tcW w:w="1655" w:type="dxa"/>
          </w:tcPr>
          <w:p w:rsidR="003C5BE4" w:rsidRPr="00B7591B" w:rsidRDefault="003C5BE4" w:rsidP="00ED4EB2">
            <w:pPr>
              <w:spacing w:line="0" w:lineRule="atLeast"/>
              <w:rPr>
                <w:rFonts w:ascii="宋体" w:hAnsi="宋体"/>
                <w:szCs w:val="21"/>
              </w:rPr>
            </w:pPr>
          </w:p>
        </w:tc>
      </w:tr>
      <w:tr w:rsidR="003C5BE4" w:rsidRPr="00B7591B" w:rsidTr="00ED4EB2">
        <w:trPr>
          <w:jc w:val="center"/>
        </w:trPr>
        <w:tc>
          <w:tcPr>
            <w:tcW w:w="581" w:type="dxa"/>
            <w:vAlign w:val="center"/>
          </w:tcPr>
          <w:p w:rsidR="003C5BE4" w:rsidRPr="00B7591B" w:rsidRDefault="003C5BE4" w:rsidP="00ED4EB2">
            <w:pPr>
              <w:spacing w:line="310" w:lineRule="atLeast"/>
              <w:ind w:rightChars="-34" w:right="-71"/>
              <w:jc w:val="center"/>
              <w:rPr>
                <w:rFonts w:ascii="宋体" w:hAnsi="宋体"/>
                <w:szCs w:val="21"/>
              </w:rPr>
            </w:pPr>
            <w:r w:rsidRPr="00B7591B">
              <w:rPr>
                <w:rFonts w:ascii="宋体" w:hAnsi="宋体" w:hint="eastAsia"/>
                <w:szCs w:val="21"/>
              </w:rPr>
              <w:lastRenderedPageBreak/>
              <w:t>8</w:t>
            </w:r>
          </w:p>
        </w:tc>
        <w:tc>
          <w:tcPr>
            <w:tcW w:w="2507" w:type="dxa"/>
          </w:tcPr>
          <w:p w:rsidR="003C5BE4" w:rsidRPr="00B7591B" w:rsidRDefault="003C5BE4" w:rsidP="00ED4EB2">
            <w:pPr>
              <w:rPr>
                <w:rFonts w:ascii="宋体" w:hAnsi="宋体" w:cs="宋体"/>
                <w:szCs w:val="21"/>
              </w:rPr>
            </w:pPr>
          </w:p>
        </w:tc>
        <w:tc>
          <w:tcPr>
            <w:tcW w:w="2519" w:type="dxa"/>
          </w:tcPr>
          <w:p w:rsidR="003C5BE4" w:rsidRPr="00B7591B" w:rsidRDefault="003C5BE4" w:rsidP="00ED4EB2">
            <w:pPr>
              <w:rPr>
                <w:rFonts w:ascii="宋体" w:hAnsi="宋体" w:cs="宋体"/>
                <w:szCs w:val="21"/>
              </w:rPr>
            </w:pPr>
          </w:p>
        </w:tc>
        <w:tc>
          <w:tcPr>
            <w:tcW w:w="2075" w:type="dxa"/>
            <w:tcMar>
              <w:left w:w="28" w:type="dxa"/>
              <w:right w:w="28" w:type="dxa"/>
            </w:tcMar>
          </w:tcPr>
          <w:p w:rsidR="003C5BE4" w:rsidRPr="00B7591B" w:rsidRDefault="003C5BE4" w:rsidP="00ED4EB2">
            <w:pPr>
              <w:spacing w:line="0" w:lineRule="atLeast"/>
              <w:rPr>
                <w:rFonts w:ascii="宋体" w:hAnsi="宋体"/>
                <w:szCs w:val="21"/>
              </w:rPr>
            </w:pPr>
            <w:r w:rsidRPr="00B7591B">
              <w:rPr>
                <w:rFonts w:ascii="宋体" w:hAnsi="宋体" w:hint="eastAsia"/>
                <w:szCs w:val="21"/>
              </w:rPr>
              <w:t>搜救雷达应答器和卫星应急无线电示位标设备。</w:t>
            </w:r>
          </w:p>
        </w:tc>
        <w:tc>
          <w:tcPr>
            <w:tcW w:w="2638" w:type="dxa"/>
          </w:tcPr>
          <w:p w:rsidR="003C5BE4" w:rsidRPr="00B7591B" w:rsidRDefault="003C5BE4" w:rsidP="00ED4EB2">
            <w:pPr>
              <w:spacing w:line="0" w:lineRule="atLeast"/>
              <w:rPr>
                <w:rFonts w:ascii="宋体" w:hAnsi="宋体"/>
                <w:szCs w:val="21"/>
              </w:rPr>
            </w:pPr>
            <w:r w:rsidRPr="00B7591B">
              <w:rPr>
                <w:rFonts w:ascii="宋体" w:hAnsi="宋体" w:hint="eastAsia"/>
                <w:szCs w:val="21"/>
              </w:rPr>
              <w:t>各1台，配备相关操作使用的影音资料。</w:t>
            </w:r>
          </w:p>
        </w:tc>
        <w:tc>
          <w:tcPr>
            <w:tcW w:w="2271" w:type="dxa"/>
            <w:shd w:val="clear" w:color="auto" w:fill="auto"/>
          </w:tcPr>
          <w:p w:rsidR="003C5BE4" w:rsidRPr="00B7591B" w:rsidRDefault="003C5BE4" w:rsidP="00ED4EB2">
            <w:pPr>
              <w:spacing w:line="0" w:lineRule="atLeast"/>
              <w:rPr>
                <w:rFonts w:ascii="宋体" w:hAnsi="宋体"/>
                <w:szCs w:val="21"/>
              </w:rPr>
            </w:pPr>
            <w:r w:rsidRPr="00B7591B">
              <w:rPr>
                <w:rFonts w:ascii="宋体" w:hAnsi="宋体" w:hint="eastAsia"/>
                <w:szCs w:val="21"/>
              </w:rPr>
              <w:t>满足STCW公约马尼拉修正案表A-VI/1-1的要求。</w:t>
            </w:r>
          </w:p>
        </w:tc>
        <w:tc>
          <w:tcPr>
            <w:tcW w:w="1655" w:type="dxa"/>
          </w:tcPr>
          <w:p w:rsidR="003C5BE4" w:rsidRPr="00B7591B" w:rsidRDefault="003C5BE4" w:rsidP="00ED4EB2">
            <w:pPr>
              <w:spacing w:line="0" w:lineRule="atLeast"/>
              <w:rPr>
                <w:rFonts w:ascii="宋体" w:hAnsi="宋体"/>
                <w:szCs w:val="21"/>
              </w:rPr>
            </w:pPr>
          </w:p>
        </w:tc>
      </w:tr>
    </w:tbl>
    <w:p w:rsidR="003C5BE4" w:rsidRPr="00B7591B" w:rsidRDefault="003C5BE4" w:rsidP="003C5BE4">
      <w:pPr>
        <w:rPr>
          <w:rFonts w:ascii="宋体" w:hAnsi="宋体"/>
          <w:szCs w:val="21"/>
        </w:rPr>
      </w:pPr>
      <w:r w:rsidRPr="00B7591B">
        <w:rPr>
          <w:rFonts w:ascii="宋体" w:hAnsi="宋体" w:hint="eastAsia"/>
          <w:szCs w:val="21"/>
        </w:rPr>
        <w:t>注：1.同时开班的每一个班（40人）应当配备一个多媒体教室。</w:t>
      </w:r>
    </w:p>
    <w:p w:rsidR="003C5BE4" w:rsidRPr="00B7591B" w:rsidRDefault="003C5BE4" w:rsidP="003C5BE4"/>
    <w:p w:rsidR="003C5BE4" w:rsidRPr="00B7591B" w:rsidRDefault="003C5BE4" w:rsidP="003C5BE4">
      <w:pPr>
        <w:rPr>
          <w:rFonts w:ascii="宋体" w:hAnsi="宋体"/>
          <w:b/>
          <w:sz w:val="28"/>
          <w:szCs w:val="28"/>
        </w:rPr>
      </w:pPr>
      <w:r w:rsidRPr="00B7591B">
        <w:rPr>
          <w:sz w:val="28"/>
          <w:szCs w:val="28"/>
        </w:rPr>
        <w:br w:type="page"/>
      </w:r>
      <w:bookmarkStart w:id="2" w:name="_Toc341006493"/>
    </w:p>
    <w:p w:rsidR="003C5BE4" w:rsidRPr="00B7591B" w:rsidRDefault="003C5BE4" w:rsidP="003C5BE4">
      <w:pPr>
        <w:pStyle w:val="2"/>
        <w:spacing w:before="156"/>
        <w:rPr>
          <w:b w:val="0"/>
        </w:rPr>
      </w:pPr>
      <w:r w:rsidRPr="00B7591B">
        <w:rPr>
          <w:rFonts w:ascii="宋体" w:hAnsi="宋体" w:hint="eastAsia"/>
          <w:b w:val="0"/>
          <w:sz w:val="28"/>
          <w:szCs w:val="28"/>
        </w:rPr>
        <w:lastRenderedPageBreak/>
        <w:t>1</w:t>
      </w:r>
      <w:r w:rsidRPr="00B7591B">
        <w:rPr>
          <w:rFonts w:ascii="宋体" w:hAnsi="宋体" w:hint="eastAsia"/>
          <w:b w:val="0"/>
          <w:sz w:val="28"/>
          <w:szCs w:val="28"/>
        </w:rPr>
        <w:t>．</w:t>
      </w:r>
      <w:r w:rsidRPr="00B7591B">
        <w:rPr>
          <w:rFonts w:ascii="宋体" w:hAnsi="宋体" w:hint="eastAsia"/>
          <w:b w:val="0"/>
          <w:sz w:val="28"/>
          <w:szCs w:val="28"/>
        </w:rPr>
        <w:t xml:space="preserve">2 </w:t>
      </w:r>
      <w:r w:rsidRPr="00B7591B">
        <w:rPr>
          <w:rFonts w:hint="eastAsia"/>
          <w:b w:val="0"/>
        </w:rPr>
        <w:t>防火与灭火</w:t>
      </w:r>
      <w:bookmarkEnd w:id="2"/>
    </w:p>
    <w:tbl>
      <w:tblPr>
        <w:tblW w:w="5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2"/>
        <w:gridCol w:w="2004"/>
        <w:gridCol w:w="2793"/>
        <w:gridCol w:w="1672"/>
        <w:gridCol w:w="3379"/>
        <w:gridCol w:w="2430"/>
        <w:gridCol w:w="1574"/>
      </w:tblGrid>
      <w:tr w:rsidR="003C5BE4" w:rsidRPr="00B7591B" w:rsidTr="00ED4EB2">
        <w:trPr>
          <w:trHeight w:val="459"/>
          <w:jc w:val="center"/>
        </w:trPr>
        <w:tc>
          <w:tcPr>
            <w:tcW w:w="195"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C5BE4" w:rsidRPr="00B7591B" w:rsidRDefault="003C5BE4" w:rsidP="00ED4EB2">
            <w:pPr>
              <w:spacing w:line="0" w:lineRule="atLeast"/>
              <w:ind w:rightChars="-34" w:right="-71"/>
              <w:jc w:val="center"/>
              <w:rPr>
                <w:rFonts w:ascii="宋体" w:hAnsi="宋体"/>
                <w:szCs w:val="21"/>
              </w:rPr>
            </w:pPr>
            <w:r w:rsidRPr="00B7591B">
              <w:rPr>
                <w:rFonts w:ascii="宋体" w:hAnsi="宋体" w:hint="eastAsia"/>
                <w:szCs w:val="21"/>
              </w:rPr>
              <w:t>序号</w:t>
            </w:r>
          </w:p>
        </w:tc>
        <w:tc>
          <w:tcPr>
            <w:tcW w:w="1664"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C5BE4" w:rsidRPr="00B7591B" w:rsidRDefault="003C5BE4" w:rsidP="00ED4EB2">
            <w:pPr>
              <w:spacing w:line="0" w:lineRule="atLeast"/>
              <w:ind w:rightChars="-31" w:right="-65"/>
              <w:jc w:val="center"/>
              <w:rPr>
                <w:rFonts w:ascii="宋体" w:hAnsi="宋体"/>
                <w:szCs w:val="21"/>
              </w:rPr>
            </w:pPr>
            <w:r w:rsidRPr="00B7591B">
              <w:rPr>
                <w:rFonts w:ascii="宋体" w:hAnsi="宋体" w:hint="eastAsia"/>
                <w:szCs w:val="21"/>
              </w:rPr>
              <w:t>修改前</w:t>
            </w:r>
          </w:p>
        </w:tc>
        <w:tc>
          <w:tcPr>
            <w:tcW w:w="1752" w:type="pct"/>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310" w:lineRule="atLeast"/>
              <w:jc w:val="center"/>
              <w:rPr>
                <w:rFonts w:ascii="宋体" w:hAnsi="宋体"/>
                <w:szCs w:val="21"/>
              </w:rPr>
            </w:pPr>
            <w:r w:rsidRPr="00B7591B">
              <w:rPr>
                <w:rFonts w:ascii="宋体" w:hAnsi="宋体" w:hint="eastAsia"/>
                <w:szCs w:val="21"/>
              </w:rPr>
              <w:t>修改后</w:t>
            </w:r>
          </w:p>
        </w:tc>
        <w:tc>
          <w:tcPr>
            <w:tcW w:w="843" w:type="pct"/>
            <w:vMerge w:val="restart"/>
            <w:tcBorders>
              <w:top w:val="single" w:sz="4" w:space="0" w:color="auto"/>
              <w:left w:val="single" w:sz="4" w:space="0" w:color="auto"/>
              <w:right w:val="single" w:sz="4" w:space="0" w:color="auto"/>
            </w:tcBorders>
            <w:vAlign w:val="center"/>
          </w:tcPr>
          <w:p w:rsidR="003C5BE4" w:rsidRPr="00B7591B" w:rsidRDefault="003C5BE4" w:rsidP="00ED4EB2">
            <w:pPr>
              <w:spacing w:line="310" w:lineRule="atLeast"/>
              <w:jc w:val="center"/>
              <w:rPr>
                <w:rFonts w:ascii="宋体" w:hAnsi="宋体"/>
                <w:szCs w:val="21"/>
              </w:rPr>
            </w:pPr>
            <w:r w:rsidRPr="00B7591B">
              <w:rPr>
                <w:rFonts w:ascii="宋体" w:hAnsi="宋体" w:hint="eastAsia"/>
                <w:szCs w:val="21"/>
              </w:rPr>
              <w:t>修改说明</w:t>
            </w:r>
          </w:p>
        </w:tc>
        <w:tc>
          <w:tcPr>
            <w:tcW w:w="546" w:type="pct"/>
            <w:vMerge w:val="restar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jc w:val="center"/>
              <w:rPr>
                <w:rFonts w:ascii="宋体" w:hAnsi="宋体"/>
                <w:szCs w:val="21"/>
              </w:rPr>
            </w:pPr>
            <w:r w:rsidRPr="00B7591B">
              <w:rPr>
                <w:rFonts w:ascii="宋体" w:hAnsi="宋体" w:hint="eastAsia"/>
                <w:szCs w:val="21"/>
              </w:rPr>
              <w:t>备注</w:t>
            </w:r>
          </w:p>
        </w:tc>
      </w:tr>
      <w:tr w:rsidR="003C5BE4" w:rsidRPr="00B7591B" w:rsidTr="00ED4EB2">
        <w:trPr>
          <w:trHeight w:val="607"/>
          <w:jc w:val="center"/>
        </w:trPr>
        <w:tc>
          <w:tcPr>
            <w:tcW w:w="195" w:type="pct"/>
            <w:vMerge/>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widowControl/>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场地、设施、设备</w:t>
            </w:r>
          </w:p>
        </w:tc>
        <w:tc>
          <w:tcPr>
            <w:tcW w:w="96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C5BE4" w:rsidRPr="00B7591B" w:rsidRDefault="003C5BE4"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场地、设施、设备</w:t>
            </w: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ind w:rightChars="-31" w:right="-65"/>
              <w:jc w:val="center"/>
              <w:rPr>
                <w:rFonts w:ascii="宋体" w:hAnsi="宋体"/>
                <w:b/>
                <w:szCs w:val="21"/>
              </w:rPr>
            </w:pPr>
            <w:r w:rsidRPr="00B7591B">
              <w:rPr>
                <w:rFonts w:ascii="宋体" w:hAnsi="宋体" w:hint="eastAsia"/>
                <w:szCs w:val="21"/>
              </w:rPr>
              <w:t>要求</w:t>
            </w:r>
          </w:p>
        </w:tc>
        <w:tc>
          <w:tcPr>
            <w:tcW w:w="843" w:type="pct"/>
            <w:vMerge/>
            <w:tcBorders>
              <w:left w:val="single" w:sz="4" w:space="0" w:color="auto"/>
              <w:right w:val="single" w:sz="4" w:space="0" w:color="auto"/>
            </w:tcBorders>
            <w:vAlign w:val="center"/>
          </w:tcPr>
          <w:p w:rsidR="003C5BE4" w:rsidRPr="00B7591B" w:rsidRDefault="003C5BE4" w:rsidP="00ED4EB2">
            <w:pPr>
              <w:spacing w:line="0" w:lineRule="atLeast"/>
              <w:ind w:rightChars="-31" w:right="-65"/>
              <w:rPr>
                <w:rFonts w:ascii="宋体" w:hAnsi="宋体"/>
                <w:b/>
                <w:szCs w:val="21"/>
              </w:rPr>
            </w:pPr>
          </w:p>
        </w:tc>
        <w:tc>
          <w:tcPr>
            <w:tcW w:w="546" w:type="pct"/>
            <w:vMerge/>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widowControl/>
              <w:jc w:val="left"/>
              <w:rPr>
                <w:rFonts w:ascii="宋体" w:hAnsi="宋体"/>
                <w:b/>
                <w:szCs w:val="21"/>
              </w:rPr>
            </w:pPr>
          </w:p>
        </w:tc>
      </w:tr>
      <w:tr w:rsidR="003C5BE4" w:rsidRPr="00B7591B" w:rsidTr="00ED4EB2">
        <w:trPr>
          <w:jc w:val="center"/>
        </w:trPr>
        <w:tc>
          <w:tcPr>
            <w:tcW w:w="1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numPr>
                <w:ilvl w:val="0"/>
                <w:numId w:val="15"/>
              </w:numPr>
              <w:ind w:rightChars="-34" w:right="-71"/>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jc w:val="center"/>
              <w:rPr>
                <w:rFonts w:ascii="宋体" w:hAnsi="宋体" w:cs="宋体"/>
                <w:szCs w:val="21"/>
              </w:rPr>
            </w:pPr>
            <w:r w:rsidRPr="00B7591B">
              <w:rPr>
                <w:rFonts w:ascii="宋体" w:hAnsi="宋体" w:hint="eastAsia"/>
                <w:szCs w:val="21"/>
              </w:rPr>
              <w:t>模拟消防舱室</w:t>
            </w:r>
          </w:p>
        </w:tc>
        <w:tc>
          <w:tcPr>
            <w:tcW w:w="969"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jc w:val="center"/>
              <w:rPr>
                <w:rFonts w:ascii="宋体" w:hAnsi="宋体" w:cs="宋体"/>
                <w:szCs w:val="21"/>
              </w:rPr>
            </w:pPr>
            <w:r w:rsidRPr="00B7591B">
              <w:rPr>
                <w:rFonts w:ascii="宋体" w:hAnsi="宋体" w:hint="eastAsia"/>
                <w:szCs w:val="21"/>
              </w:rPr>
              <w:t>1间：分上下两层舱，设通道、</w:t>
            </w:r>
            <w:proofErr w:type="gramStart"/>
            <w:r w:rsidRPr="00B7591B">
              <w:rPr>
                <w:rFonts w:ascii="宋体" w:hAnsi="宋体" w:hint="eastAsia"/>
                <w:szCs w:val="21"/>
              </w:rPr>
              <w:t>直梯或</w:t>
            </w:r>
            <w:proofErr w:type="gramEnd"/>
            <w:r w:rsidRPr="00B7591B">
              <w:rPr>
                <w:rFonts w:ascii="宋体" w:hAnsi="宋体" w:hint="eastAsia"/>
                <w:szCs w:val="21"/>
              </w:rPr>
              <w:t>斜梯、人孔防火门、通风筒，预设2个以上燃烧点(池或盒)，烟雾发生器1个、模拟人体2个、担架2具、急救箱2个、对讲机4个、防火</w:t>
            </w:r>
            <w:proofErr w:type="gramStart"/>
            <w:r w:rsidRPr="00B7591B">
              <w:rPr>
                <w:rFonts w:ascii="宋体" w:hAnsi="宋体" w:hint="eastAsia"/>
                <w:szCs w:val="21"/>
              </w:rPr>
              <w:t>毯</w:t>
            </w:r>
            <w:proofErr w:type="gramEnd"/>
            <w:r w:rsidRPr="00B7591B">
              <w:rPr>
                <w:rFonts w:ascii="宋体" w:hAnsi="宋体" w:hint="eastAsia"/>
                <w:szCs w:val="21"/>
              </w:rPr>
              <w:t>若干、沙箱和消防水桶各2个。</w:t>
            </w: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jc w:val="center"/>
              <w:rPr>
                <w:rFonts w:ascii="宋体" w:hAnsi="宋体" w:cs="宋体"/>
                <w:szCs w:val="21"/>
              </w:rPr>
            </w:pPr>
            <w:r w:rsidRPr="00B7591B">
              <w:rPr>
                <w:rFonts w:ascii="宋体" w:hAnsi="宋体" w:hint="eastAsia"/>
                <w:szCs w:val="21"/>
              </w:rPr>
              <w:t>模拟消防舱室</w:t>
            </w: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Chars="162" w:right="340"/>
              <w:rPr>
                <w:rFonts w:ascii="宋体" w:hAnsi="宋体"/>
                <w:szCs w:val="21"/>
              </w:rPr>
            </w:pPr>
            <w:r w:rsidRPr="00B7591B">
              <w:rPr>
                <w:rFonts w:ascii="宋体" w:hAnsi="宋体" w:hint="eastAsia"/>
                <w:szCs w:val="21"/>
              </w:rPr>
              <w:t>1间：分上下两层舱，设通道、</w:t>
            </w:r>
            <w:proofErr w:type="gramStart"/>
            <w:r w:rsidRPr="00B7591B">
              <w:rPr>
                <w:rFonts w:ascii="宋体" w:hAnsi="宋体" w:hint="eastAsia"/>
                <w:szCs w:val="21"/>
              </w:rPr>
              <w:t>直梯或</w:t>
            </w:r>
            <w:proofErr w:type="gramEnd"/>
            <w:r w:rsidRPr="00B7591B">
              <w:rPr>
                <w:rFonts w:ascii="宋体" w:hAnsi="宋体" w:hint="eastAsia"/>
                <w:szCs w:val="21"/>
              </w:rPr>
              <w:t>斜梯、人孔、防火门、通风筒，预设2个以上燃烧点(池或盒)，并具备进入和通过喷注了高膨胀泡沫的舱室训练的场所，烟雾发生装置1个（可以制造模拟充满烟雾的场所，进行训练）、搜救模拟人2个、船用担架2具、急救箱2个、船用对讲机4个、</w:t>
            </w:r>
            <w:smartTag w:uri="urn:schemas-microsoft-com:office:smarttags" w:element="chmetcnv">
              <w:smartTagPr>
                <w:attr w:name="TCSC" w:val="0"/>
                <w:attr w:name="NumberType" w:val="1"/>
                <w:attr w:name="Negative" w:val="False"/>
                <w:attr w:name="HasSpace" w:val="False"/>
                <w:attr w:name="SourceValue" w:val="135"/>
                <w:attr w:name="UnitName" w:val="升"/>
              </w:smartTagPr>
              <w:r w:rsidRPr="00B7591B">
                <w:rPr>
                  <w:rFonts w:ascii="宋体" w:hAnsi="宋体" w:hint="eastAsia"/>
                  <w:szCs w:val="21"/>
                </w:rPr>
                <w:t>135升</w:t>
              </w:r>
            </w:smartTag>
            <w:r w:rsidRPr="00B7591B">
              <w:rPr>
                <w:rFonts w:ascii="宋体" w:hAnsi="宋体" w:hint="eastAsia"/>
                <w:szCs w:val="21"/>
              </w:rPr>
              <w:t>推车式泡沫灭火器一具、</w:t>
            </w:r>
            <w:smartTag w:uri="urn:schemas-microsoft-com:office:smarttags" w:element="chmetcnv">
              <w:smartTagPr>
                <w:attr w:name="TCSC" w:val="0"/>
                <w:attr w:name="NumberType" w:val="1"/>
                <w:attr w:name="Negative" w:val="False"/>
                <w:attr w:name="HasSpace" w:val="False"/>
                <w:attr w:name="SourceValue" w:val="45"/>
                <w:attr w:name="UnitName" w:val="升"/>
              </w:smartTagPr>
              <w:r w:rsidRPr="00B7591B">
                <w:rPr>
                  <w:rFonts w:ascii="宋体" w:hAnsi="宋体" w:hint="eastAsia"/>
                  <w:szCs w:val="21"/>
                </w:rPr>
                <w:t>45升</w:t>
              </w:r>
            </w:smartTag>
            <w:r w:rsidRPr="00B7591B">
              <w:rPr>
                <w:rFonts w:ascii="宋体" w:hAnsi="宋体" w:hint="eastAsia"/>
                <w:szCs w:val="21"/>
              </w:rPr>
              <w:t>推车式泡沫灭火器一具、可携式泡沫装置一具、防火</w:t>
            </w:r>
            <w:proofErr w:type="gramStart"/>
            <w:r w:rsidRPr="00B7591B">
              <w:rPr>
                <w:rFonts w:ascii="宋体" w:hAnsi="宋体" w:hint="eastAsia"/>
                <w:szCs w:val="21"/>
              </w:rPr>
              <w:t>毯</w:t>
            </w:r>
            <w:proofErr w:type="gramEnd"/>
            <w:r w:rsidRPr="00B7591B">
              <w:rPr>
                <w:rFonts w:ascii="宋体" w:hAnsi="宋体" w:hint="eastAsia"/>
                <w:szCs w:val="21"/>
              </w:rPr>
              <w:t>2件、</w:t>
            </w:r>
            <w:smartTag w:uri="urn:schemas-microsoft-com:office:smarttags" w:element="chmetcnv">
              <w:smartTagPr>
                <w:attr w:name="TCSC" w:val="0"/>
                <w:attr w:name="NumberType" w:val="1"/>
                <w:attr w:name="Negative" w:val="False"/>
                <w:attr w:name="HasSpace" w:val="False"/>
                <w:attr w:name="SourceValue" w:val=".1"/>
                <w:attr w:name="UnitName" w:val="m3"/>
              </w:smartTagPr>
              <w:r w:rsidRPr="00B7591B">
                <w:rPr>
                  <w:rFonts w:ascii="宋体" w:hAnsi="宋体" w:hint="eastAsia"/>
                  <w:szCs w:val="21"/>
                </w:rPr>
                <w:t>0.1m</w:t>
              </w:r>
              <w:r w:rsidRPr="00B7591B">
                <w:rPr>
                  <w:rFonts w:ascii="宋体" w:hAnsi="宋体" w:hint="eastAsia"/>
                  <w:szCs w:val="21"/>
                  <w:vertAlign w:val="superscript"/>
                </w:rPr>
                <w:t>3</w:t>
              </w:r>
            </w:smartTag>
            <w:r w:rsidRPr="00B7591B">
              <w:rPr>
                <w:rFonts w:ascii="宋体" w:hAnsi="宋体" w:hint="eastAsia"/>
                <w:szCs w:val="21"/>
              </w:rPr>
              <w:t>沙箱2个或手提灭火器2只。</w:t>
            </w:r>
          </w:p>
        </w:tc>
        <w:tc>
          <w:tcPr>
            <w:tcW w:w="843" w:type="pct"/>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rightChars="-28" w:right="-59"/>
              <w:rPr>
                <w:rFonts w:ascii="宋体" w:hAnsi="宋体"/>
                <w:szCs w:val="21"/>
              </w:rPr>
            </w:pPr>
            <w:r w:rsidRPr="00B7591B">
              <w:rPr>
                <w:rFonts w:ascii="宋体" w:hAnsi="宋体" w:hint="eastAsia"/>
                <w:szCs w:val="21"/>
              </w:rPr>
              <w:t>对于培训单位来讲烟雾发生装置比烟雾发生器的要求便于实现和满足；搜救模拟人比模拟人体更具体强调其搜救功能；推车式泡沫灭火器等可参考SOLAS公约</w:t>
            </w:r>
            <w:smartTag w:uri="urn:schemas-microsoft-com:office:smarttags" w:element="chsdate">
              <w:smartTagPr>
                <w:attr w:name="IsROCDate" w:val="False"/>
                <w:attr w:name="IsLunarDate" w:val="False"/>
                <w:attr w:name="Day" w:val="30"/>
                <w:attr w:name="Month" w:val="12"/>
                <w:attr w:name="Year" w:val="1899"/>
              </w:smartTagPr>
              <w:r w:rsidRPr="00B7591B">
                <w:rPr>
                  <w:rFonts w:ascii="宋体" w:hAnsi="宋体" w:hint="eastAsia"/>
                  <w:szCs w:val="21"/>
                </w:rPr>
                <w:t>5.1.2</w:t>
              </w:r>
            </w:smartTag>
            <w:r w:rsidRPr="00B7591B">
              <w:rPr>
                <w:rFonts w:ascii="宋体" w:hAnsi="宋体" w:hint="eastAsia"/>
                <w:szCs w:val="21"/>
              </w:rPr>
              <w:t>、5.3.2.1要求</w:t>
            </w:r>
          </w:p>
        </w:tc>
        <w:tc>
          <w:tcPr>
            <w:tcW w:w="546"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jc w:val="center"/>
              <w:rPr>
                <w:rFonts w:ascii="宋体" w:hAnsi="宋体"/>
                <w:szCs w:val="21"/>
              </w:rPr>
            </w:pPr>
          </w:p>
        </w:tc>
      </w:tr>
      <w:tr w:rsidR="003C5BE4" w:rsidRPr="00B7591B" w:rsidTr="00ED4EB2">
        <w:trPr>
          <w:jc w:val="center"/>
        </w:trPr>
        <w:tc>
          <w:tcPr>
            <w:tcW w:w="1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numPr>
                <w:ilvl w:val="0"/>
                <w:numId w:val="15"/>
              </w:numPr>
              <w:spacing w:line="310" w:lineRule="atLeast"/>
              <w:ind w:rightChars="-34" w:right="-71"/>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各类手提式灭火器</w:t>
            </w:r>
          </w:p>
        </w:tc>
        <w:tc>
          <w:tcPr>
            <w:tcW w:w="969"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二氧化碳、泡沫、干粉等至少各5个。</w:t>
            </w: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310" w:lineRule="atLeast"/>
              <w:ind w:right="340"/>
              <w:jc w:val="center"/>
              <w:rPr>
                <w:rFonts w:ascii="宋体" w:hAnsi="宋体"/>
                <w:szCs w:val="21"/>
              </w:rPr>
            </w:pPr>
            <w:r w:rsidRPr="00B7591B">
              <w:rPr>
                <w:rFonts w:ascii="宋体" w:hAnsi="宋体" w:hint="eastAsia"/>
                <w:szCs w:val="21"/>
              </w:rPr>
              <w:t>手提式灭火器</w:t>
            </w: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jc w:val="center"/>
              <w:rPr>
                <w:rFonts w:ascii="宋体" w:hAnsi="宋体"/>
                <w:szCs w:val="21"/>
              </w:rPr>
            </w:pPr>
            <w:r w:rsidRPr="00B7591B">
              <w:rPr>
                <w:rFonts w:ascii="宋体" w:hAnsi="宋体" w:hint="eastAsia"/>
                <w:szCs w:val="21"/>
              </w:rPr>
              <w:t xml:space="preserve">干粉灭火器30个，二氧化碳，泡沫至少各5个； </w:t>
            </w:r>
          </w:p>
        </w:tc>
        <w:tc>
          <w:tcPr>
            <w:tcW w:w="843" w:type="pct"/>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rightChars="-28" w:right="-59"/>
              <w:rPr>
                <w:rFonts w:ascii="宋体" w:hAnsi="宋体"/>
                <w:szCs w:val="21"/>
              </w:rPr>
            </w:pPr>
            <w:r w:rsidRPr="00B7591B">
              <w:rPr>
                <w:rFonts w:ascii="宋体" w:hAnsi="宋体" w:hint="eastAsia"/>
                <w:szCs w:val="21"/>
              </w:rPr>
              <w:t>消耗品，应该满足训练要求</w:t>
            </w:r>
          </w:p>
        </w:tc>
        <w:tc>
          <w:tcPr>
            <w:tcW w:w="546"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jc w:val="center"/>
              <w:rPr>
                <w:rFonts w:ascii="宋体" w:hAnsi="宋体"/>
                <w:szCs w:val="21"/>
              </w:rPr>
            </w:pPr>
            <w:r w:rsidRPr="00B7591B">
              <w:rPr>
                <w:rFonts w:ascii="宋体" w:hAnsi="宋体" w:hint="eastAsia"/>
                <w:szCs w:val="21"/>
              </w:rPr>
              <w:t>各种不同类型的灭火器均应配备30个</w:t>
            </w:r>
          </w:p>
        </w:tc>
      </w:tr>
      <w:tr w:rsidR="003C5BE4" w:rsidRPr="00B7591B" w:rsidTr="00ED4EB2">
        <w:trPr>
          <w:jc w:val="center"/>
        </w:trPr>
        <w:tc>
          <w:tcPr>
            <w:tcW w:w="1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numPr>
                <w:ilvl w:val="0"/>
                <w:numId w:val="15"/>
              </w:numPr>
              <w:spacing w:line="310" w:lineRule="atLeast"/>
              <w:ind w:rightChars="-34" w:right="-71"/>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jc w:val="center"/>
              <w:rPr>
                <w:rFonts w:ascii="宋体" w:hAnsi="宋体"/>
                <w:szCs w:val="21"/>
              </w:rPr>
            </w:pPr>
            <w:r w:rsidRPr="00B7591B">
              <w:rPr>
                <w:rFonts w:ascii="宋体" w:hAnsi="宋体" w:hint="eastAsia"/>
                <w:szCs w:val="21"/>
              </w:rPr>
              <w:t>应急消防泵</w:t>
            </w:r>
          </w:p>
        </w:tc>
        <w:tc>
          <w:tcPr>
            <w:tcW w:w="969"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240" w:lineRule="atLeast"/>
              <w:jc w:val="center"/>
              <w:rPr>
                <w:rFonts w:ascii="宋体" w:hAnsi="宋体"/>
                <w:szCs w:val="21"/>
              </w:rPr>
            </w:pPr>
            <w:r w:rsidRPr="00B7591B">
              <w:rPr>
                <w:rFonts w:ascii="宋体" w:hAnsi="宋体" w:hint="eastAsia"/>
                <w:szCs w:val="21"/>
              </w:rPr>
              <w:t>2台，具有水井或水池供水。</w:t>
            </w: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310" w:lineRule="atLeast"/>
              <w:ind w:right="340"/>
              <w:jc w:val="center"/>
              <w:rPr>
                <w:rFonts w:ascii="宋体" w:hAnsi="宋体"/>
                <w:szCs w:val="21"/>
              </w:rPr>
            </w:pPr>
            <w:r w:rsidRPr="00B7591B">
              <w:rPr>
                <w:rFonts w:ascii="宋体" w:hAnsi="宋体" w:hint="eastAsia"/>
                <w:szCs w:val="21"/>
              </w:rPr>
              <w:t>应急消防泵</w:t>
            </w: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1台，符合FSS第十二章各条款的要求，并且具有配套水源（包</w:t>
            </w:r>
            <w:r w:rsidRPr="00B7591B">
              <w:rPr>
                <w:rFonts w:ascii="宋体" w:hAnsi="宋体" w:hint="eastAsia"/>
                <w:szCs w:val="21"/>
              </w:rPr>
              <w:lastRenderedPageBreak/>
              <w:t>括水井、水池和其他的能够供水的设施、强调可操作性）。</w:t>
            </w:r>
          </w:p>
        </w:tc>
        <w:tc>
          <w:tcPr>
            <w:tcW w:w="843" w:type="pct"/>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leftChars="2" w:left="4" w:rightChars="-28" w:right="-59"/>
              <w:rPr>
                <w:rFonts w:ascii="宋体" w:hAnsi="宋体"/>
                <w:szCs w:val="21"/>
              </w:rPr>
            </w:pPr>
            <w:r w:rsidRPr="00B7591B">
              <w:rPr>
                <w:rFonts w:ascii="宋体" w:hAnsi="宋体" w:hint="eastAsia"/>
                <w:szCs w:val="21"/>
              </w:rPr>
              <w:lastRenderedPageBreak/>
              <w:t>水源包括了水井、水池和其他的能够供水的设施。</w:t>
            </w:r>
          </w:p>
        </w:tc>
        <w:tc>
          <w:tcPr>
            <w:tcW w:w="546"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jc w:val="center"/>
              <w:rPr>
                <w:rFonts w:ascii="宋体" w:hAnsi="宋体"/>
                <w:szCs w:val="21"/>
              </w:rPr>
            </w:pPr>
          </w:p>
        </w:tc>
      </w:tr>
      <w:tr w:rsidR="003C5BE4" w:rsidRPr="00B7591B" w:rsidTr="00ED4EB2">
        <w:trPr>
          <w:jc w:val="center"/>
        </w:trPr>
        <w:tc>
          <w:tcPr>
            <w:tcW w:w="1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numPr>
                <w:ilvl w:val="0"/>
                <w:numId w:val="15"/>
              </w:numPr>
              <w:spacing w:line="310" w:lineRule="atLeast"/>
              <w:ind w:rightChars="-34" w:right="-71"/>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水龙带</w:t>
            </w:r>
          </w:p>
        </w:tc>
        <w:tc>
          <w:tcPr>
            <w:tcW w:w="969"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12条</w:t>
            </w: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水龙带</w:t>
            </w: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12条，（直径为</w:t>
            </w:r>
            <w:smartTag w:uri="urn:schemas-microsoft-com:office:smarttags" w:element="chmetcnv">
              <w:smartTagPr>
                <w:attr w:name="TCSC" w:val="0"/>
                <w:attr w:name="NumberType" w:val="1"/>
                <w:attr w:name="Negative" w:val="False"/>
                <w:attr w:name="HasSpace" w:val="False"/>
                <w:attr w:name="SourceValue" w:val="50"/>
                <w:attr w:name="UnitName" w:val="mm"/>
              </w:smartTagPr>
              <w:r w:rsidRPr="00B7591B">
                <w:rPr>
                  <w:rFonts w:ascii="宋体" w:hAnsi="宋体" w:hint="eastAsia"/>
                  <w:szCs w:val="21"/>
                </w:rPr>
                <w:t>50mm</w:t>
              </w:r>
            </w:smartTag>
            <w:r w:rsidRPr="00B7591B">
              <w:rPr>
                <w:rFonts w:ascii="宋体" w:hAnsi="宋体" w:hint="eastAsia"/>
                <w:szCs w:val="21"/>
              </w:rPr>
              <w:t>或</w:t>
            </w:r>
            <w:smartTag w:uri="urn:schemas-microsoft-com:office:smarttags" w:element="chmetcnv">
              <w:smartTagPr>
                <w:attr w:name="TCSC" w:val="0"/>
                <w:attr w:name="NumberType" w:val="1"/>
                <w:attr w:name="Negative" w:val="False"/>
                <w:attr w:name="HasSpace" w:val="False"/>
                <w:attr w:name="SourceValue" w:val="65"/>
                <w:attr w:name="UnitName" w:val="mm"/>
              </w:smartTagPr>
              <w:r w:rsidRPr="00B7591B">
                <w:rPr>
                  <w:rFonts w:ascii="宋体" w:hAnsi="宋体" w:hint="eastAsia"/>
                  <w:szCs w:val="21"/>
                </w:rPr>
                <w:t>65mm</w:t>
              </w:r>
            </w:smartTag>
            <w:r w:rsidRPr="00B7591B">
              <w:rPr>
                <w:rFonts w:ascii="宋体" w:hAnsi="宋体" w:hint="eastAsia"/>
                <w:szCs w:val="21"/>
              </w:rPr>
              <w:t>）</w:t>
            </w:r>
          </w:p>
        </w:tc>
        <w:tc>
          <w:tcPr>
            <w:tcW w:w="843" w:type="pct"/>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right="680"/>
              <w:rPr>
                <w:rFonts w:ascii="宋体" w:hAnsi="宋体"/>
                <w:szCs w:val="21"/>
              </w:rPr>
            </w:pPr>
            <w:r w:rsidRPr="00B7591B">
              <w:rPr>
                <w:rFonts w:ascii="宋体" w:hAnsi="宋体" w:hint="eastAsia"/>
                <w:szCs w:val="21"/>
              </w:rPr>
              <w:t>无改动</w:t>
            </w:r>
          </w:p>
        </w:tc>
        <w:tc>
          <w:tcPr>
            <w:tcW w:w="546"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leftChars="188" w:left="395" w:right="680"/>
              <w:jc w:val="center"/>
              <w:rPr>
                <w:rFonts w:ascii="宋体" w:hAnsi="宋体"/>
                <w:szCs w:val="21"/>
              </w:rPr>
            </w:pPr>
          </w:p>
        </w:tc>
      </w:tr>
      <w:tr w:rsidR="003C5BE4" w:rsidRPr="00B7591B" w:rsidTr="00ED4EB2">
        <w:trPr>
          <w:jc w:val="center"/>
        </w:trPr>
        <w:tc>
          <w:tcPr>
            <w:tcW w:w="1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numPr>
                <w:ilvl w:val="0"/>
                <w:numId w:val="15"/>
              </w:numPr>
              <w:spacing w:line="310" w:lineRule="atLeast"/>
              <w:ind w:rightChars="-34" w:right="-71"/>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消防栓</w:t>
            </w:r>
          </w:p>
        </w:tc>
        <w:tc>
          <w:tcPr>
            <w:tcW w:w="969"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6个</w:t>
            </w: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消防栓</w:t>
            </w: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6个</w:t>
            </w:r>
          </w:p>
        </w:tc>
        <w:tc>
          <w:tcPr>
            <w:tcW w:w="843" w:type="pct"/>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无改动</w:t>
            </w:r>
          </w:p>
        </w:tc>
        <w:tc>
          <w:tcPr>
            <w:tcW w:w="546"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jc w:val="center"/>
              <w:rPr>
                <w:rFonts w:ascii="宋体" w:hAnsi="宋体"/>
                <w:szCs w:val="21"/>
              </w:rPr>
            </w:pPr>
          </w:p>
        </w:tc>
      </w:tr>
      <w:tr w:rsidR="003C5BE4" w:rsidRPr="00B7591B" w:rsidTr="00ED4EB2">
        <w:trPr>
          <w:jc w:val="center"/>
        </w:trPr>
        <w:tc>
          <w:tcPr>
            <w:tcW w:w="1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numPr>
                <w:ilvl w:val="0"/>
                <w:numId w:val="15"/>
              </w:numPr>
              <w:spacing w:line="310" w:lineRule="atLeast"/>
              <w:ind w:rightChars="-34" w:right="-71"/>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水枪</w:t>
            </w:r>
          </w:p>
        </w:tc>
        <w:tc>
          <w:tcPr>
            <w:tcW w:w="969"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6个（</w:t>
            </w:r>
            <w:proofErr w:type="gramStart"/>
            <w:r w:rsidRPr="00B7591B">
              <w:rPr>
                <w:rFonts w:ascii="宋体" w:hAnsi="宋体" w:hint="eastAsia"/>
                <w:szCs w:val="21"/>
              </w:rPr>
              <w:t>直流和</w:t>
            </w:r>
            <w:proofErr w:type="gramEnd"/>
            <w:r w:rsidRPr="00B7591B">
              <w:rPr>
                <w:rFonts w:ascii="宋体" w:hAnsi="宋体" w:hint="eastAsia"/>
                <w:szCs w:val="21"/>
              </w:rPr>
              <w:t>开花两用）</w:t>
            </w: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水枪</w:t>
            </w: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6个（其中水柱和水雾两用型4个直流1个、水雾1个，可关闭控制的。）符合船舶配用要求</w:t>
            </w:r>
          </w:p>
        </w:tc>
        <w:tc>
          <w:tcPr>
            <w:tcW w:w="843" w:type="pct"/>
            <w:tcBorders>
              <w:left w:val="single" w:sz="4" w:space="0" w:color="auto"/>
              <w:right w:val="single" w:sz="4" w:space="0" w:color="auto"/>
            </w:tcBorders>
            <w:shd w:val="clear" w:color="auto" w:fill="auto"/>
            <w:vAlign w:val="center"/>
          </w:tcPr>
          <w:p w:rsidR="003C5BE4" w:rsidRPr="00B7591B" w:rsidRDefault="003C5BE4" w:rsidP="00ED4EB2">
            <w:pPr>
              <w:tabs>
                <w:tab w:val="left" w:pos="1872"/>
              </w:tabs>
              <w:spacing w:line="310" w:lineRule="atLeast"/>
              <w:ind w:right="45"/>
              <w:rPr>
                <w:rFonts w:ascii="宋体" w:hAnsi="宋体"/>
                <w:szCs w:val="21"/>
              </w:rPr>
            </w:pPr>
            <w:r w:rsidRPr="00B7591B">
              <w:rPr>
                <w:rFonts w:ascii="宋体" w:hAnsi="宋体" w:hint="eastAsia"/>
                <w:szCs w:val="21"/>
              </w:rPr>
              <w:t>“开花”概念不清</w:t>
            </w:r>
          </w:p>
        </w:tc>
        <w:tc>
          <w:tcPr>
            <w:tcW w:w="546"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jc w:val="center"/>
              <w:rPr>
                <w:rFonts w:ascii="宋体" w:hAnsi="宋体"/>
                <w:szCs w:val="21"/>
              </w:rPr>
            </w:pPr>
          </w:p>
        </w:tc>
      </w:tr>
      <w:tr w:rsidR="003C5BE4" w:rsidRPr="00B7591B" w:rsidTr="00ED4EB2">
        <w:trPr>
          <w:jc w:val="center"/>
        </w:trPr>
        <w:tc>
          <w:tcPr>
            <w:tcW w:w="1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numPr>
                <w:ilvl w:val="0"/>
                <w:numId w:val="15"/>
              </w:numPr>
              <w:spacing w:line="310" w:lineRule="atLeast"/>
              <w:ind w:rightChars="-34" w:right="-71"/>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国际通岸接头</w:t>
            </w:r>
          </w:p>
        </w:tc>
        <w:tc>
          <w:tcPr>
            <w:tcW w:w="969"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2个</w:t>
            </w: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国际通岸接头</w:t>
            </w: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2个</w:t>
            </w:r>
          </w:p>
        </w:tc>
        <w:tc>
          <w:tcPr>
            <w:tcW w:w="843" w:type="pct"/>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right="340"/>
              <w:jc w:val="center"/>
              <w:rPr>
                <w:rFonts w:ascii="宋体" w:hAnsi="宋体"/>
                <w:szCs w:val="21"/>
              </w:rPr>
            </w:pPr>
          </w:p>
        </w:tc>
        <w:tc>
          <w:tcPr>
            <w:tcW w:w="546"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jc w:val="center"/>
              <w:rPr>
                <w:rFonts w:ascii="宋体" w:hAnsi="宋体"/>
                <w:szCs w:val="21"/>
              </w:rPr>
            </w:pPr>
          </w:p>
        </w:tc>
      </w:tr>
      <w:tr w:rsidR="003C5BE4" w:rsidRPr="00B7591B" w:rsidTr="00ED4EB2">
        <w:trPr>
          <w:jc w:val="center"/>
        </w:trPr>
        <w:tc>
          <w:tcPr>
            <w:tcW w:w="1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numPr>
                <w:ilvl w:val="0"/>
                <w:numId w:val="15"/>
              </w:numPr>
              <w:spacing w:line="310" w:lineRule="atLeast"/>
              <w:ind w:rightChars="-34" w:right="-71"/>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储压式空气呼吸器</w:t>
            </w:r>
          </w:p>
        </w:tc>
        <w:tc>
          <w:tcPr>
            <w:tcW w:w="969"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5套</w:t>
            </w: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310" w:lineRule="atLeast"/>
              <w:ind w:right="340"/>
              <w:jc w:val="center"/>
              <w:rPr>
                <w:rFonts w:ascii="宋体" w:hAnsi="宋体"/>
                <w:szCs w:val="21"/>
              </w:rPr>
            </w:pPr>
            <w:r w:rsidRPr="00B7591B">
              <w:rPr>
                <w:rFonts w:ascii="宋体" w:hAnsi="宋体" w:hint="eastAsia"/>
                <w:szCs w:val="21"/>
              </w:rPr>
              <w:t>正压式空气呼吸器</w:t>
            </w: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20套，符合FSS Code 第三章，</w:t>
            </w:r>
            <w:smartTag w:uri="urn:schemas-microsoft-com:office:smarttags" w:element="chsdate">
              <w:smartTagPr>
                <w:attr w:name="IsROCDate" w:val="False"/>
                <w:attr w:name="IsLunarDate" w:val="False"/>
                <w:attr w:name="Day" w:val="30"/>
                <w:attr w:name="Month" w:val="12"/>
                <w:attr w:name="Year" w:val="1899"/>
              </w:smartTagPr>
              <w:r w:rsidRPr="00B7591B">
                <w:rPr>
                  <w:rFonts w:ascii="宋体" w:hAnsi="宋体" w:hint="eastAsia"/>
                  <w:szCs w:val="21"/>
                </w:rPr>
                <w:t>2.1.2</w:t>
              </w:r>
            </w:smartTag>
            <w:r w:rsidRPr="00B7591B">
              <w:rPr>
                <w:rFonts w:ascii="宋体" w:hAnsi="宋体" w:hint="eastAsia"/>
                <w:szCs w:val="21"/>
              </w:rPr>
              <w:t>的要求。</w:t>
            </w:r>
          </w:p>
        </w:tc>
        <w:tc>
          <w:tcPr>
            <w:tcW w:w="843" w:type="pct"/>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right="-115"/>
              <w:rPr>
                <w:rFonts w:ascii="宋体" w:hAnsi="宋体"/>
                <w:szCs w:val="21"/>
              </w:rPr>
            </w:pPr>
            <w:r w:rsidRPr="00B7591B">
              <w:rPr>
                <w:rFonts w:ascii="宋体" w:hAnsi="宋体" w:hint="eastAsia"/>
                <w:szCs w:val="21"/>
              </w:rPr>
              <w:t>为和国家标准一致，改为“正压”。</w:t>
            </w:r>
          </w:p>
        </w:tc>
        <w:tc>
          <w:tcPr>
            <w:tcW w:w="546"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115"/>
              <w:jc w:val="center"/>
              <w:rPr>
                <w:rFonts w:ascii="宋体" w:hAnsi="宋体"/>
                <w:szCs w:val="21"/>
              </w:rPr>
            </w:pPr>
          </w:p>
        </w:tc>
      </w:tr>
      <w:tr w:rsidR="003C5BE4" w:rsidRPr="00B7591B" w:rsidTr="00ED4EB2">
        <w:trPr>
          <w:jc w:val="center"/>
        </w:trPr>
        <w:tc>
          <w:tcPr>
            <w:tcW w:w="1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numPr>
                <w:ilvl w:val="0"/>
                <w:numId w:val="15"/>
              </w:numPr>
              <w:spacing w:line="310" w:lineRule="atLeast"/>
              <w:ind w:rightChars="-34" w:right="-71"/>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紧急逃生用呼吸装置</w:t>
            </w:r>
          </w:p>
        </w:tc>
        <w:tc>
          <w:tcPr>
            <w:tcW w:w="969"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4套</w:t>
            </w: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紧急逃生用呼吸装置</w:t>
            </w: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4套，符合FSS Code 第三章，2.2的要求</w:t>
            </w:r>
          </w:p>
        </w:tc>
        <w:tc>
          <w:tcPr>
            <w:tcW w:w="843" w:type="pct"/>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right="340"/>
              <w:rPr>
                <w:rFonts w:ascii="宋体" w:hAnsi="宋体"/>
                <w:szCs w:val="21"/>
              </w:rPr>
            </w:pPr>
          </w:p>
        </w:tc>
        <w:tc>
          <w:tcPr>
            <w:tcW w:w="546"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jc w:val="center"/>
              <w:rPr>
                <w:rFonts w:ascii="宋体" w:hAnsi="宋体"/>
                <w:szCs w:val="21"/>
              </w:rPr>
            </w:pPr>
          </w:p>
        </w:tc>
      </w:tr>
      <w:tr w:rsidR="003C5BE4" w:rsidRPr="00B7591B" w:rsidTr="00ED4EB2">
        <w:trPr>
          <w:jc w:val="center"/>
        </w:trPr>
        <w:tc>
          <w:tcPr>
            <w:tcW w:w="1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numPr>
                <w:ilvl w:val="0"/>
                <w:numId w:val="15"/>
              </w:numPr>
              <w:spacing w:line="310" w:lineRule="atLeast"/>
              <w:ind w:rightChars="-34" w:right="-71"/>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防毒面具</w:t>
            </w:r>
          </w:p>
        </w:tc>
        <w:tc>
          <w:tcPr>
            <w:tcW w:w="969"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5套</w:t>
            </w: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310" w:lineRule="atLeast"/>
              <w:ind w:right="340"/>
              <w:jc w:val="center"/>
              <w:rPr>
                <w:rFonts w:ascii="宋体" w:hAnsi="宋体"/>
                <w:szCs w:val="21"/>
              </w:rPr>
            </w:pPr>
            <w:r w:rsidRPr="00B7591B">
              <w:rPr>
                <w:rFonts w:ascii="宋体" w:hAnsi="宋体" w:hint="eastAsia"/>
                <w:szCs w:val="21"/>
              </w:rPr>
              <w:t>删去</w:t>
            </w: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jc w:val="center"/>
              <w:rPr>
                <w:rFonts w:ascii="宋体" w:hAnsi="宋体"/>
                <w:szCs w:val="21"/>
              </w:rPr>
            </w:pPr>
          </w:p>
        </w:tc>
        <w:tc>
          <w:tcPr>
            <w:tcW w:w="843" w:type="pct"/>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right="-10"/>
              <w:rPr>
                <w:rFonts w:ascii="宋体" w:hAnsi="宋体"/>
                <w:szCs w:val="21"/>
              </w:rPr>
            </w:pPr>
            <w:r w:rsidRPr="00B7591B">
              <w:rPr>
                <w:rFonts w:ascii="宋体" w:hAnsi="宋体" w:hint="eastAsia"/>
                <w:szCs w:val="21"/>
              </w:rPr>
              <w:t>防毒面具的</w:t>
            </w:r>
            <w:proofErr w:type="gramStart"/>
            <w:r w:rsidRPr="00B7591B">
              <w:rPr>
                <w:rFonts w:ascii="宋体" w:hAnsi="宋体" w:hint="eastAsia"/>
                <w:szCs w:val="21"/>
              </w:rPr>
              <w:t>滤罐具有</w:t>
            </w:r>
            <w:proofErr w:type="gramEnd"/>
            <w:r w:rsidRPr="00B7591B">
              <w:rPr>
                <w:rFonts w:ascii="宋体" w:hAnsi="宋体" w:hint="eastAsia"/>
                <w:szCs w:val="21"/>
              </w:rPr>
              <w:t>很强的针对性。预先配备</w:t>
            </w:r>
            <w:proofErr w:type="gramStart"/>
            <w:r w:rsidRPr="00B7591B">
              <w:rPr>
                <w:rFonts w:ascii="宋体" w:hAnsi="宋体" w:hint="eastAsia"/>
                <w:szCs w:val="21"/>
              </w:rPr>
              <w:t>的滤罐不一定</w:t>
            </w:r>
            <w:proofErr w:type="gramEnd"/>
            <w:r w:rsidRPr="00B7591B">
              <w:rPr>
                <w:rFonts w:ascii="宋体" w:hAnsi="宋体" w:hint="eastAsia"/>
                <w:szCs w:val="21"/>
              </w:rPr>
              <w:t>适用。</w:t>
            </w:r>
          </w:p>
        </w:tc>
        <w:tc>
          <w:tcPr>
            <w:tcW w:w="546"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10"/>
              <w:jc w:val="center"/>
              <w:rPr>
                <w:rFonts w:ascii="宋体" w:hAnsi="宋体"/>
                <w:szCs w:val="21"/>
              </w:rPr>
            </w:pPr>
          </w:p>
        </w:tc>
      </w:tr>
      <w:tr w:rsidR="003C5BE4" w:rsidRPr="00B7591B" w:rsidTr="00ED4EB2">
        <w:trPr>
          <w:jc w:val="center"/>
        </w:trPr>
        <w:tc>
          <w:tcPr>
            <w:tcW w:w="1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numPr>
                <w:ilvl w:val="0"/>
                <w:numId w:val="15"/>
              </w:numPr>
              <w:spacing w:line="310" w:lineRule="atLeast"/>
              <w:ind w:rightChars="-34" w:right="-71"/>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防火服</w:t>
            </w:r>
          </w:p>
        </w:tc>
        <w:tc>
          <w:tcPr>
            <w:tcW w:w="969"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6套</w:t>
            </w: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310" w:lineRule="atLeast"/>
              <w:ind w:right="340"/>
              <w:jc w:val="center"/>
              <w:rPr>
                <w:rFonts w:ascii="宋体" w:hAnsi="宋体"/>
                <w:szCs w:val="21"/>
              </w:rPr>
            </w:pPr>
            <w:r w:rsidRPr="00B7591B">
              <w:rPr>
                <w:rFonts w:ascii="宋体" w:hAnsi="宋体" w:hint="eastAsia"/>
                <w:szCs w:val="21"/>
              </w:rPr>
              <w:t>个人劳动保护用品</w:t>
            </w: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jc w:val="center"/>
              <w:rPr>
                <w:rFonts w:ascii="宋体" w:hAnsi="宋体"/>
                <w:szCs w:val="21"/>
              </w:rPr>
            </w:pPr>
            <w:r w:rsidRPr="00B7591B">
              <w:rPr>
                <w:rFonts w:ascii="宋体" w:hAnsi="宋体" w:hint="eastAsia"/>
                <w:szCs w:val="21"/>
              </w:rPr>
              <w:t>42套（包括安全帽、工作服、工作鞋、手套等）</w:t>
            </w:r>
          </w:p>
        </w:tc>
        <w:tc>
          <w:tcPr>
            <w:tcW w:w="843" w:type="pct"/>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防火服的概念不清楚。</w:t>
            </w:r>
          </w:p>
        </w:tc>
        <w:tc>
          <w:tcPr>
            <w:tcW w:w="546"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jc w:val="center"/>
              <w:rPr>
                <w:rFonts w:ascii="宋体" w:hAnsi="宋体"/>
                <w:szCs w:val="21"/>
              </w:rPr>
            </w:pPr>
          </w:p>
        </w:tc>
      </w:tr>
      <w:tr w:rsidR="003C5BE4" w:rsidRPr="00B7591B" w:rsidTr="00ED4EB2">
        <w:trPr>
          <w:jc w:val="center"/>
        </w:trPr>
        <w:tc>
          <w:tcPr>
            <w:tcW w:w="1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numPr>
                <w:ilvl w:val="0"/>
                <w:numId w:val="15"/>
              </w:numPr>
              <w:spacing w:line="310" w:lineRule="atLeast"/>
              <w:ind w:rightChars="-34" w:right="-71"/>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消防服、头盔、靴、帽、安全带</w:t>
            </w:r>
          </w:p>
        </w:tc>
        <w:tc>
          <w:tcPr>
            <w:tcW w:w="969"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各20套</w:t>
            </w: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 xml:space="preserve">消防员个人配备 </w:t>
            </w: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20套，符合FSS Code 第三章，</w:t>
            </w:r>
            <w:smartTag w:uri="urn:schemas-microsoft-com:office:smarttags" w:element="chsdate">
              <w:smartTagPr>
                <w:attr w:name="IsROCDate" w:val="False"/>
                <w:attr w:name="IsLunarDate" w:val="False"/>
                <w:attr w:name="Day" w:val="30"/>
                <w:attr w:name="Month" w:val="12"/>
                <w:attr w:name="Year" w:val="1899"/>
              </w:smartTagPr>
              <w:r w:rsidRPr="00B7591B">
                <w:rPr>
                  <w:rFonts w:ascii="宋体" w:hAnsi="宋体" w:hint="eastAsia"/>
                  <w:szCs w:val="21"/>
                </w:rPr>
                <w:t>2.1.1</w:t>
              </w:r>
            </w:smartTag>
            <w:r w:rsidRPr="00B7591B">
              <w:rPr>
                <w:rFonts w:ascii="宋体" w:hAnsi="宋体" w:hint="eastAsia"/>
                <w:szCs w:val="21"/>
              </w:rPr>
              <w:t>的要求（至少包括五项设备：防护服、长筒靴、头盔、安全灯、太平斧.）</w:t>
            </w:r>
          </w:p>
        </w:tc>
        <w:tc>
          <w:tcPr>
            <w:tcW w:w="843" w:type="pct"/>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right="-115"/>
              <w:rPr>
                <w:rFonts w:ascii="宋体" w:hAnsi="宋体"/>
                <w:szCs w:val="21"/>
              </w:rPr>
            </w:pPr>
            <w:r w:rsidRPr="00B7591B">
              <w:rPr>
                <w:rFonts w:ascii="宋体" w:hAnsi="宋体" w:hint="eastAsia"/>
                <w:szCs w:val="21"/>
              </w:rPr>
              <w:t>FSS Code 第三章，</w:t>
            </w:r>
            <w:smartTag w:uri="urn:schemas-microsoft-com:office:smarttags" w:element="chsdate">
              <w:smartTagPr>
                <w:attr w:name="IsROCDate" w:val="False"/>
                <w:attr w:name="IsLunarDate" w:val="False"/>
                <w:attr w:name="Day" w:val="30"/>
                <w:attr w:name="Month" w:val="12"/>
                <w:attr w:name="Year" w:val="1899"/>
              </w:smartTagPr>
              <w:r w:rsidRPr="00B7591B">
                <w:rPr>
                  <w:rFonts w:ascii="宋体" w:hAnsi="宋体" w:hint="eastAsia"/>
                  <w:szCs w:val="21"/>
                </w:rPr>
                <w:t>2.1.1</w:t>
              </w:r>
            </w:smartTag>
            <w:r w:rsidRPr="00B7591B">
              <w:rPr>
                <w:rFonts w:ascii="宋体" w:hAnsi="宋体" w:hint="eastAsia"/>
                <w:szCs w:val="21"/>
              </w:rPr>
              <w:t>对消防员个人设备做出了明确的规定。消防员装备包括个人配备和一副呼吸器，呼吸器可与本表8项兼用。防护服：应能保护皮肤不受护眼的热辐射及灼伤和蒸汽烫伤，其表面防水。</w:t>
            </w:r>
          </w:p>
        </w:tc>
        <w:tc>
          <w:tcPr>
            <w:tcW w:w="546"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115"/>
              <w:rPr>
                <w:rFonts w:ascii="宋体" w:hAnsi="宋体" w:hint="eastAsia"/>
                <w:szCs w:val="21"/>
              </w:rPr>
            </w:pPr>
          </w:p>
        </w:tc>
      </w:tr>
      <w:tr w:rsidR="003C5BE4" w:rsidRPr="00B7591B" w:rsidTr="00ED4EB2">
        <w:trPr>
          <w:jc w:val="center"/>
        </w:trPr>
        <w:tc>
          <w:tcPr>
            <w:tcW w:w="1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numPr>
                <w:ilvl w:val="0"/>
                <w:numId w:val="15"/>
              </w:numPr>
              <w:spacing w:line="310" w:lineRule="atLeast"/>
              <w:ind w:rightChars="-34" w:right="-71"/>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安全索、安全灯、太平斧、消防钩</w:t>
            </w:r>
          </w:p>
        </w:tc>
        <w:tc>
          <w:tcPr>
            <w:tcW w:w="969"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各2套</w:t>
            </w: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310" w:lineRule="atLeast"/>
              <w:ind w:right="340"/>
              <w:jc w:val="center"/>
              <w:rPr>
                <w:rFonts w:ascii="宋体" w:hAnsi="宋体"/>
                <w:szCs w:val="21"/>
              </w:rPr>
            </w:pPr>
            <w:r w:rsidRPr="00B7591B">
              <w:rPr>
                <w:rFonts w:ascii="宋体" w:hAnsi="宋体" w:hint="eastAsia"/>
                <w:szCs w:val="21"/>
              </w:rPr>
              <w:t>耐火救生绳</w:t>
            </w: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jc w:val="center"/>
              <w:rPr>
                <w:rFonts w:ascii="宋体" w:hAnsi="宋体"/>
                <w:szCs w:val="21"/>
              </w:rPr>
            </w:pPr>
            <w:r w:rsidRPr="00B7591B">
              <w:rPr>
                <w:rFonts w:ascii="宋体" w:hAnsi="宋体" w:hint="eastAsia"/>
                <w:szCs w:val="21"/>
              </w:rPr>
              <w:t>4根，符合FSS Code 第三章，</w:t>
            </w:r>
            <w:smartTag w:uri="urn:schemas-microsoft-com:office:smarttags" w:element="chsdate">
              <w:smartTagPr>
                <w:attr w:name="IsROCDate" w:val="False"/>
                <w:attr w:name="IsLunarDate" w:val="False"/>
                <w:attr w:name="Day" w:val="30"/>
                <w:attr w:name="Month" w:val="12"/>
                <w:attr w:name="Year" w:val="1899"/>
              </w:smartTagPr>
              <w:r w:rsidRPr="00B7591B">
                <w:rPr>
                  <w:rFonts w:ascii="宋体" w:hAnsi="宋体" w:hint="eastAsia"/>
                  <w:szCs w:val="21"/>
                </w:rPr>
                <w:t>2.1.3</w:t>
              </w:r>
            </w:smartTag>
            <w:r w:rsidRPr="00B7591B">
              <w:rPr>
                <w:rFonts w:ascii="宋体" w:hAnsi="宋体" w:hint="eastAsia"/>
                <w:szCs w:val="21"/>
              </w:rPr>
              <w:t>的要求，长度至少</w:t>
            </w:r>
            <w:smartTag w:uri="urn:schemas-microsoft-com:office:smarttags" w:element="chmetcnv">
              <w:smartTagPr>
                <w:attr w:name="TCSC" w:val="0"/>
                <w:attr w:name="NumberType" w:val="1"/>
                <w:attr w:name="Negative" w:val="False"/>
                <w:attr w:name="HasSpace" w:val="False"/>
                <w:attr w:name="SourceValue" w:val="30"/>
                <w:attr w:name="UnitName" w:val="米"/>
              </w:smartTagPr>
              <w:r w:rsidRPr="00B7591B">
                <w:rPr>
                  <w:rFonts w:ascii="宋体" w:hAnsi="宋体" w:hint="eastAsia"/>
                  <w:szCs w:val="21"/>
                </w:rPr>
                <w:t>30米</w:t>
              </w:r>
            </w:smartTag>
            <w:r w:rsidRPr="00B7591B">
              <w:rPr>
                <w:rFonts w:ascii="宋体" w:hAnsi="宋体" w:hint="eastAsia"/>
                <w:szCs w:val="21"/>
              </w:rPr>
              <w:t>。</w:t>
            </w:r>
          </w:p>
        </w:tc>
        <w:tc>
          <w:tcPr>
            <w:tcW w:w="843" w:type="pct"/>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right="-115"/>
              <w:rPr>
                <w:rFonts w:ascii="宋体" w:hAnsi="宋体"/>
                <w:szCs w:val="21"/>
              </w:rPr>
            </w:pPr>
            <w:r w:rsidRPr="00B7591B">
              <w:rPr>
                <w:rFonts w:ascii="宋体" w:hAnsi="宋体" w:hint="eastAsia"/>
                <w:szCs w:val="21"/>
              </w:rPr>
              <w:t>FFC中并未对消防</w:t>
            </w:r>
            <w:proofErr w:type="gramStart"/>
            <w:r w:rsidRPr="00B7591B">
              <w:rPr>
                <w:rFonts w:ascii="宋体" w:hAnsi="宋体" w:hint="eastAsia"/>
                <w:szCs w:val="21"/>
              </w:rPr>
              <w:t>钩</w:t>
            </w:r>
            <w:proofErr w:type="gramEnd"/>
            <w:r w:rsidRPr="00B7591B">
              <w:rPr>
                <w:rFonts w:ascii="宋体" w:hAnsi="宋体" w:hint="eastAsia"/>
                <w:szCs w:val="21"/>
              </w:rPr>
              <w:t>做出规定。</w:t>
            </w:r>
          </w:p>
        </w:tc>
        <w:tc>
          <w:tcPr>
            <w:tcW w:w="546"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115"/>
              <w:jc w:val="center"/>
              <w:rPr>
                <w:rFonts w:ascii="宋体" w:hAnsi="宋体"/>
                <w:szCs w:val="21"/>
              </w:rPr>
            </w:pPr>
          </w:p>
        </w:tc>
      </w:tr>
      <w:tr w:rsidR="003C5BE4" w:rsidRPr="00B7591B" w:rsidTr="00ED4EB2">
        <w:trPr>
          <w:trHeight w:val="1061"/>
          <w:jc w:val="center"/>
        </w:trPr>
        <w:tc>
          <w:tcPr>
            <w:tcW w:w="1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numPr>
                <w:ilvl w:val="0"/>
                <w:numId w:val="15"/>
              </w:numPr>
              <w:spacing w:line="310" w:lineRule="atLeast"/>
              <w:ind w:rightChars="-34" w:right="-71"/>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二氧化碳系统（或泡沫灭火系统）</w:t>
            </w:r>
          </w:p>
        </w:tc>
        <w:tc>
          <w:tcPr>
            <w:tcW w:w="969"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1套</w:t>
            </w: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船舶二氧化碳灭火系统</w:t>
            </w: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1套，能够真实模拟船舶上CO</w:t>
            </w:r>
            <w:r w:rsidRPr="00B7591B">
              <w:rPr>
                <w:rFonts w:ascii="宋体" w:hAnsi="宋体" w:hint="eastAsia"/>
                <w:szCs w:val="21"/>
                <w:vertAlign w:val="subscript"/>
              </w:rPr>
              <w:t>2</w:t>
            </w:r>
            <w:r w:rsidRPr="00B7591B">
              <w:rPr>
                <w:rFonts w:ascii="宋体" w:hAnsi="宋体" w:hint="eastAsia"/>
                <w:szCs w:val="21"/>
              </w:rPr>
              <w:t>系统灭火的操作过程。</w:t>
            </w:r>
          </w:p>
        </w:tc>
        <w:tc>
          <w:tcPr>
            <w:tcW w:w="843" w:type="pct"/>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right="340"/>
              <w:rPr>
                <w:rFonts w:ascii="宋体" w:hAnsi="宋体"/>
                <w:szCs w:val="21"/>
              </w:rPr>
            </w:pPr>
          </w:p>
        </w:tc>
        <w:tc>
          <w:tcPr>
            <w:tcW w:w="546"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jc w:val="center"/>
              <w:rPr>
                <w:rFonts w:ascii="宋体" w:hAnsi="宋体"/>
                <w:szCs w:val="21"/>
              </w:rPr>
            </w:pPr>
          </w:p>
        </w:tc>
      </w:tr>
      <w:tr w:rsidR="003C5BE4" w:rsidRPr="00B7591B" w:rsidTr="00ED4EB2">
        <w:trPr>
          <w:trHeight w:val="500"/>
          <w:jc w:val="center"/>
        </w:trPr>
        <w:tc>
          <w:tcPr>
            <w:tcW w:w="1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numPr>
                <w:ilvl w:val="0"/>
                <w:numId w:val="15"/>
              </w:numPr>
              <w:spacing w:line="310" w:lineRule="atLeast"/>
              <w:ind w:rightChars="-34" w:right="-71"/>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hint="eastAsia"/>
                <w:szCs w:val="21"/>
              </w:rPr>
            </w:pPr>
          </w:p>
          <w:p w:rsidR="003C5BE4" w:rsidRPr="00B7591B" w:rsidRDefault="003C5BE4" w:rsidP="00ED4EB2">
            <w:pPr>
              <w:spacing w:line="0" w:lineRule="atLeast"/>
              <w:jc w:val="center"/>
              <w:rPr>
                <w:rFonts w:ascii="宋体" w:hAnsi="宋体" w:hint="eastAsia"/>
                <w:szCs w:val="21"/>
              </w:rPr>
            </w:pPr>
          </w:p>
        </w:tc>
        <w:tc>
          <w:tcPr>
            <w:tcW w:w="969"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rPr>
                <w:rFonts w:ascii="宋体" w:hAnsi="宋体" w:hint="eastAsia"/>
                <w:szCs w:val="21"/>
              </w:rPr>
            </w:pP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0" w:lineRule="atLeast"/>
              <w:jc w:val="center"/>
              <w:rPr>
                <w:rFonts w:ascii="宋体" w:hAnsi="宋体" w:hint="eastAsia"/>
                <w:szCs w:val="21"/>
              </w:rPr>
            </w:pPr>
            <w:r w:rsidRPr="00B7591B">
              <w:rPr>
                <w:rFonts w:ascii="宋体" w:hAnsi="宋体" w:hint="eastAsia"/>
                <w:szCs w:val="21"/>
              </w:rPr>
              <w:t>船舶高倍泡沫灭火系统</w:t>
            </w: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rPr>
                <w:rFonts w:ascii="宋体" w:hAnsi="宋体" w:hint="eastAsia"/>
                <w:szCs w:val="21"/>
              </w:rPr>
            </w:pPr>
            <w:r w:rsidRPr="00B7591B">
              <w:rPr>
                <w:rFonts w:ascii="宋体" w:hAnsi="宋体" w:hint="eastAsia"/>
                <w:szCs w:val="21"/>
              </w:rPr>
              <w:t>1套，系统和场地要求能够满足《STCW公约》中要求的“不佩戴呼吸器，进入和穿过充满泡沫的舱室”的操作训练</w:t>
            </w:r>
          </w:p>
        </w:tc>
        <w:tc>
          <w:tcPr>
            <w:tcW w:w="843" w:type="pct"/>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right="340"/>
              <w:rPr>
                <w:rFonts w:ascii="宋体" w:hAnsi="宋体"/>
                <w:szCs w:val="21"/>
              </w:rPr>
            </w:pPr>
          </w:p>
        </w:tc>
        <w:tc>
          <w:tcPr>
            <w:tcW w:w="546"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jc w:val="center"/>
              <w:rPr>
                <w:rFonts w:ascii="宋体" w:hAnsi="宋体"/>
                <w:szCs w:val="21"/>
              </w:rPr>
            </w:pPr>
          </w:p>
        </w:tc>
      </w:tr>
      <w:tr w:rsidR="003C5BE4" w:rsidRPr="00B7591B" w:rsidTr="00ED4EB2">
        <w:trPr>
          <w:jc w:val="center"/>
        </w:trPr>
        <w:tc>
          <w:tcPr>
            <w:tcW w:w="1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numPr>
                <w:ilvl w:val="0"/>
                <w:numId w:val="15"/>
              </w:numPr>
              <w:spacing w:line="310" w:lineRule="atLeast"/>
              <w:ind w:rightChars="-34" w:right="-71"/>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火灾自动报警器</w:t>
            </w:r>
          </w:p>
        </w:tc>
        <w:tc>
          <w:tcPr>
            <w:tcW w:w="969"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6个(室内模拟操作实验 )</w:t>
            </w: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310" w:lineRule="atLeast"/>
              <w:ind w:right="340"/>
              <w:jc w:val="center"/>
              <w:rPr>
                <w:rFonts w:ascii="宋体" w:hAnsi="宋体"/>
                <w:szCs w:val="21"/>
              </w:rPr>
            </w:pPr>
            <w:r w:rsidRPr="00B7591B">
              <w:rPr>
                <w:rFonts w:ascii="宋体" w:hAnsi="宋体" w:hint="eastAsia"/>
                <w:szCs w:val="21"/>
              </w:rPr>
              <w:t>火灾自动报警系统和船用手动式报警装置</w:t>
            </w: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tabs>
                <w:tab w:val="left" w:pos="3161"/>
              </w:tabs>
              <w:spacing w:line="310" w:lineRule="atLeast"/>
              <w:jc w:val="center"/>
              <w:rPr>
                <w:rFonts w:ascii="宋体" w:hAnsi="宋体" w:hint="eastAsia"/>
                <w:szCs w:val="21"/>
              </w:rPr>
            </w:pPr>
            <w:r w:rsidRPr="00B7591B">
              <w:rPr>
                <w:rFonts w:ascii="宋体" w:hAnsi="宋体" w:hint="eastAsia"/>
                <w:szCs w:val="21"/>
              </w:rPr>
              <w:t>船用自动报警系统1套（配套至少感温、感烟、感光探测器各2只），本系统符合FSS第九章，</w:t>
            </w:r>
            <w:smartTag w:uri="urn:schemas-microsoft-com:office:smarttags" w:element="chsdate">
              <w:smartTagPr>
                <w:attr w:name="IsROCDate" w:val="False"/>
                <w:attr w:name="IsLunarDate" w:val="False"/>
                <w:attr w:name="Day" w:val="30"/>
                <w:attr w:name="Month" w:val="12"/>
                <w:attr w:name="Year" w:val="1899"/>
              </w:smartTagPr>
              <w:r w:rsidRPr="00B7591B">
                <w:rPr>
                  <w:rFonts w:ascii="宋体" w:hAnsi="宋体" w:hint="eastAsia"/>
                  <w:szCs w:val="21"/>
                </w:rPr>
                <w:t>2.1.1</w:t>
              </w:r>
            </w:smartTag>
            <w:r w:rsidRPr="00B7591B">
              <w:rPr>
                <w:rFonts w:ascii="宋体" w:hAnsi="宋体" w:hint="eastAsia"/>
                <w:szCs w:val="21"/>
              </w:rPr>
              <w:t>、2.2、2.3、2.4.1、2.5等条款要求。</w:t>
            </w:r>
          </w:p>
          <w:p w:rsidR="003C5BE4" w:rsidRPr="00B7591B" w:rsidRDefault="003C5BE4" w:rsidP="00ED4EB2">
            <w:pPr>
              <w:tabs>
                <w:tab w:val="left" w:pos="3161"/>
              </w:tabs>
              <w:spacing w:line="310" w:lineRule="atLeast"/>
              <w:rPr>
                <w:rFonts w:ascii="宋体" w:hAnsi="宋体"/>
                <w:szCs w:val="21"/>
              </w:rPr>
            </w:pPr>
            <w:r w:rsidRPr="00B7591B">
              <w:rPr>
                <w:rFonts w:ascii="宋体" w:hAnsi="宋体" w:hint="eastAsia"/>
                <w:szCs w:val="21"/>
              </w:rPr>
              <w:t>船用手动报警装置至少两套。</w:t>
            </w:r>
          </w:p>
        </w:tc>
        <w:tc>
          <w:tcPr>
            <w:tcW w:w="843" w:type="pct"/>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单独的报警器不足以完成模拟。</w:t>
            </w:r>
          </w:p>
        </w:tc>
        <w:tc>
          <w:tcPr>
            <w:tcW w:w="546"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jc w:val="center"/>
              <w:rPr>
                <w:rFonts w:ascii="宋体" w:hAnsi="宋体"/>
                <w:szCs w:val="21"/>
              </w:rPr>
            </w:pPr>
          </w:p>
        </w:tc>
      </w:tr>
      <w:tr w:rsidR="003C5BE4" w:rsidRPr="00B7591B" w:rsidTr="00ED4EB2">
        <w:trPr>
          <w:jc w:val="center"/>
        </w:trPr>
        <w:tc>
          <w:tcPr>
            <w:tcW w:w="1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numPr>
                <w:ilvl w:val="0"/>
                <w:numId w:val="15"/>
              </w:numPr>
              <w:spacing w:line="310" w:lineRule="atLeast"/>
              <w:ind w:rightChars="-34" w:right="-71"/>
              <w:jc w:val="center"/>
              <w:rPr>
                <w:rFonts w:ascii="宋体" w:hAnsi="宋体"/>
                <w:szCs w:val="21"/>
              </w:rPr>
            </w:pPr>
          </w:p>
        </w:tc>
        <w:tc>
          <w:tcPr>
            <w:tcW w:w="695"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测爆仪、测氧仪</w:t>
            </w:r>
          </w:p>
        </w:tc>
        <w:tc>
          <w:tcPr>
            <w:tcW w:w="969"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各2套</w:t>
            </w:r>
          </w:p>
        </w:tc>
        <w:tc>
          <w:tcPr>
            <w:tcW w:w="5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0" w:lineRule="atLeast"/>
              <w:jc w:val="center"/>
              <w:rPr>
                <w:rFonts w:ascii="宋体" w:hAnsi="宋体"/>
                <w:szCs w:val="21"/>
              </w:rPr>
            </w:pPr>
          </w:p>
        </w:tc>
        <w:tc>
          <w:tcPr>
            <w:tcW w:w="1172"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jc w:val="center"/>
              <w:rPr>
                <w:rFonts w:ascii="宋体" w:hAnsi="宋体"/>
                <w:szCs w:val="21"/>
              </w:rPr>
            </w:pPr>
          </w:p>
        </w:tc>
        <w:tc>
          <w:tcPr>
            <w:tcW w:w="843" w:type="pct"/>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right="-90"/>
              <w:rPr>
                <w:rFonts w:ascii="宋体" w:hAnsi="宋体" w:hint="eastAsia"/>
                <w:szCs w:val="21"/>
              </w:rPr>
            </w:pPr>
            <w:r w:rsidRPr="00B7591B">
              <w:rPr>
                <w:rFonts w:ascii="宋体" w:hAnsi="宋体" w:hint="eastAsia"/>
                <w:szCs w:val="21"/>
              </w:rPr>
              <w:t>建议删除本项目设备，主要原因是“STCW公约”无此设备操作使用训练要求。必须要设的话，建议各设一套。</w:t>
            </w:r>
          </w:p>
        </w:tc>
        <w:tc>
          <w:tcPr>
            <w:tcW w:w="546" w:type="pc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jc w:val="center"/>
              <w:rPr>
                <w:rFonts w:ascii="宋体" w:hAnsi="宋体"/>
                <w:szCs w:val="21"/>
              </w:rPr>
            </w:pPr>
          </w:p>
        </w:tc>
      </w:tr>
    </w:tbl>
    <w:p w:rsidR="003C5BE4" w:rsidRPr="00B7591B" w:rsidRDefault="003C5BE4" w:rsidP="003C5BE4">
      <w:r w:rsidRPr="00B7591B">
        <w:rPr>
          <w:rFonts w:ascii="宋体" w:hAnsi="宋体" w:hint="eastAsia"/>
          <w:szCs w:val="21"/>
        </w:rPr>
        <w:t>注：1.同时开班的每一个班（40人）应当配备一个多媒体教室。</w:t>
      </w:r>
    </w:p>
    <w:p w:rsidR="003C5BE4" w:rsidRPr="00B7591B" w:rsidRDefault="003C5BE4" w:rsidP="003C5BE4">
      <w:pPr>
        <w:rPr>
          <w:rFonts w:ascii="宋体" w:hAnsi="宋体"/>
          <w:b/>
          <w:sz w:val="28"/>
          <w:szCs w:val="28"/>
        </w:rPr>
      </w:pPr>
      <w:r w:rsidRPr="00B7591B">
        <w:rPr>
          <w:b/>
          <w:sz w:val="28"/>
          <w:szCs w:val="28"/>
        </w:rPr>
        <w:br w:type="page"/>
      </w:r>
      <w:bookmarkStart w:id="3" w:name="_Toc341006494"/>
    </w:p>
    <w:p w:rsidR="003C5BE4" w:rsidRPr="00B7591B" w:rsidRDefault="003C5BE4" w:rsidP="003C5BE4">
      <w:pPr>
        <w:pStyle w:val="2"/>
        <w:spacing w:before="156"/>
        <w:rPr>
          <w:b w:val="0"/>
        </w:rPr>
      </w:pPr>
      <w:r w:rsidRPr="00B7591B">
        <w:rPr>
          <w:rFonts w:ascii="宋体" w:hAnsi="宋体" w:hint="eastAsia"/>
          <w:b w:val="0"/>
          <w:sz w:val="28"/>
          <w:szCs w:val="28"/>
        </w:rPr>
        <w:lastRenderedPageBreak/>
        <w:t>1</w:t>
      </w:r>
      <w:r w:rsidRPr="00B7591B">
        <w:rPr>
          <w:rFonts w:ascii="宋体" w:hAnsi="宋体" w:hint="eastAsia"/>
          <w:b w:val="0"/>
          <w:sz w:val="28"/>
          <w:szCs w:val="28"/>
        </w:rPr>
        <w:t>．</w:t>
      </w:r>
      <w:r w:rsidRPr="00B7591B">
        <w:rPr>
          <w:rFonts w:ascii="宋体" w:hAnsi="宋体" w:hint="eastAsia"/>
          <w:b w:val="0"/>
          <w:sz w:val="28"/>
          <w:szCs w:val="28"/>
        </w:rPr>
        <w:t xml:space="preserve">3 </w:t>
      </w:r>
      <w:r w:rsidRPr="00B7591B">
        <w:rPr>
          <w:rFonts w:hint="eastAsia"/>
          <w:b w:val="0"/>
        </w:rPr>
        <w:t>个人安全和社会责任</w:t>
      </w:r>
      <w:bookmarkEnd w:id="3"/>
    </w:p>
    <w:tbl>
      <w:tblPr>
        <w:tblW w:w="15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5"/>
        <w:gridCol w:w="2624"/>
        <w:gridCol w:w="775"/>
        <w:gridCol w:w="2100"/>
        <w:gridCol w:w="5003"/>
        <w:gridCol w:w="2817"/>
        <w:gridCol w:w="1441"/>
      </w:tblGrid>
      <w:tr w:rsidR="003C5BE4" w:rsidRPr="00B7591B" w:rsidTr="00ED4EB2">
        <w:trPr>
          <w:trHeight w:val="302"/>
          <w:jc w:val="center"/>
        </w:trPr>
        <w:tc>
          <w:tcPr>
            <w:tcW w:w="57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C5BE4" w:rsidRPr="00B7591B" w:rsidRDefault="003C5BE4" w:rsidP="00ED4EB2">
            <w:pPr>
              <w:spacing w:line="0" w:lineRule="atLeast"/>
              <w:ind w:rightChars="-34" w:right="-71"/>
              <w:jc w:val="center"/>
              <w:rPr>
                <w:rFonts w:ascii="宋体" w:hAnsi="宋体"/>
                <w:szCs w:val="21"/>
              </w:rPr>
            </w:pPr>
            <w:r w:rsidRPr="00B7591B">
              <w:rPr>
                <w:rFonts w:ascii="宋体" w:hAnsi="宋体" w:hint="eastAsia"/>
                <w:szCs w:val="21"/>
              </w:rPr>
              <w:t>序号</w:t>
            </w:r>
          </w:p>
        </w:tc>
        <w:tc>
          <w:tcPr>
            <w:tcW w:w="339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C5BE4" w:rsidRPr="00B7591B" w:rsidRDefault="003C5BE4" w:rsidP="00ED4EB2">
            <w:pPr>
              <w:spacing w:line="0" w:lineRule="atLeast"/>
              <w:ind w:rightChars="-31" w:right="-65"/>
              <w:jc w:val="center"/>
              <w:rPr>
                <w:rFonts w:ascii="宋体" w:hAnsi="宋体"/>
                <w:szCs w:val="21"/>
              </w:rPr>
            </w:pPr>
            <w:r w:rsidRPr="00B7591B">
              <w:rPr>
                <w:rFonts w:ascii="宋体" w:hAnsi="宋体" w:hint="eastAsia"/>
                <w:szCs w:val="21"/>
              </w:rPr>
              <w:t>修改前</w:t>
            </w:r>
          </w:p>
        </w:tc>
        <w:tc>
          <w:tcPr>
            <w:tcW w:w="710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C5BE4" w:rsidRPr="00B7591B" w:rsidRDefault="003C5BE4" w:rsidP="00ED4EB2">
            <w:pPr>
              <w:spacing w:line="310" w:lineRule="atLeast"/>
              <w:jc w:val="center"/>
              <w:rPr>
                <w:rFonts w:ascii="宋体" w:hAnsi="宋体"/>
                <w:szCs w:val="21"/>
              </w:rPr>
            </w:pPr>
            <w:r w:rsidRPr="00B7591B">
              <w:rPr>
                <w:rFonts w:ascii="宋体" w:hAnsi="宋体" w:hint="eastAsia"/>
                <w:szCs w:val="21"/>
              </w:rPr>
              <w:t>修改后</w:t>
            </w:r>
          </w:p>
        </w:tc>
        <w:tc>
          <w:tcPr>
            <w:tcW w:w="2817" w:type="dxa"/>
            <w:vMerge w:val="restart"/>
            <w:tcBorders>
              <w:top w:val="single" w:sz="4" w:space="0" w:color="auto"/>
              <w:left w:val="single" w:sz="4" w:space="0" w:color="auto"/>
              <w:right w:val="single" w:sz="4" w:space="0" w:color="auto"/>
            </w:tcBorders>
            <w:vAlign w:val="center"/>
          </w:tcPr>
          <w:p w:rsidR="003C5BE4" w:rsidRPr="00B7591B" w:rsidRDefault="003C5BE4" w:rsidP="00ED4EB2">
            <w:pPr>
              <w:spacing w:line="310" w:lineRule="atLeast"/>
              <w:jc w:val="center"/>
              <w:rPr>
                <w:rFonts w:ascii="宋体" w:hAnsi="宋体"/>
                <w:szCs w:val="21"/>
              </w:rPr>
            </w:pPr>
            <w:r w:rsidRPr="00B7591B">
              <w:rPr>
                <w:rFonts w:ascii="宋体" w:hAnsi="宋体" w:hint="eastAsia"/>
                <w:szCs w:val="21"/>
              </w:rPr>
              <w:t>修改说明</w:t>
            </w:r>
          </w:p>
        </w:tc>
        <w:tc>
          <w:tcPr>
            <w:tcW w:w="1441" w:type="dxa"/>
            <w:vMerge w:val="restart"/>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jc w:val="center"/>
              <w:rPr>
                <w:rFonts w:ascii="宋体" w:hAnsi="宋体"/>
                <w:szCs w:val="21"/>
              </w:rPr>
            </w:pPr>
            <w:r w:rsidRPr="00B7591B">
              <w:rPr>
                <w:rFonts w:ascii="宋体" w:hAnsi="宋体" w:hint="eastAsia"/>
                <w:szCs w:val="21"/>
              </w:rPr>
              <w:t>备注</w:t>
            </w:r>
          </w:p>
        </w:tc>
      </w:tr>
      <w:tr w:rsidR="003C5BE4" w:rsidRPr="00B7591B" w:rsidTr="00ED4EB2">
        <w:trPr>
          <w:trHeight w:val="29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widowControl/>
              <w:jc w:val="left"/>
              <w:rPr>
                <w:rFonts w:ascii="宋体" w:hAnsi="宋体"/>
                <w:szCs w:val="21"/>
              </w:rPr>
            </w:pPr>
          </w:p>
        </w:tc>
        <w:tc>
          <w:tcPr>
            <w:tcW w:w="262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场地、设施、设备</w:t>
            </w:r>
          </w:p>
        </w:tc>
        <w:tc>
          <w:tcPr>
            <w:tcW w:w="7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3C5BE4" w:rsidRPr="00B7591B" w:rsidRDefault="003C5BE4"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21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场地、设施、设备</w:t>
            </w:r>
          </w:p>
        </w:tc>
        <w:tc>
          <w:tcPr>
            <w:tcW w:w="5003"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2817" w:type="dxa"/>
            <w:vMerge/>
            <w:tcBorders>
              <w:left w:val="single" w:sz="4" w:space="0" w:color="auto"/>
              <w:right w:val="single" w:sz="4" w:space="0" w:color="auto"/>
            </w:tcBorders>
            <w:vAlign w:val="center"/>
          </w:tcPr>
          <w:p w:rsidR="003C5BE4" w:rsidRPr="00B7591B" w:rsidRDefault="003C5BE4" w:rsidP="00ED4EB2">
            <w:pPr>
              <w:spacing w:line="0" w:lineRule="atLeast"/>
              <w:ind w:rightChars="-31" w:right="-65"/>
              <w:jc w:val="center"/>
              <w:rPr>
                <w:rFonts w:ascii="宋体" w:hAnsi="宋体"/>
                <w:szCs w:val="21"/>
              </w:rPr>
            </w:pPr>
          </w:p>
        </w:tc>
        <w:tc>
          <w:tcPr>
            <w:tcW w:w="1441" w:type="dxa"/>
            <w:vMerge/>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widowControl/>
              <w:jc w:val="left"/>
              <w:rPr>
                <w:rFonts w:ascii="宋体" w:hAnsi="宋体"/>
                <w:szCs w:val="21"/>
              </w:rPr>
            </w:pPr>
          </w:p>
        </w:tc>
      </w:tr>
      <w:tr w:rsidR="003C5BE4" w:rsidRPr="00B7591B" w:rsidTr="00ED4EB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ind w:rightChars="-34" w:right="-71"/>
              <w:jc w:val="center"/>
              <w:rPr>
                <w:rFonts w:ascii="宋体" w:hAnsi="宋体"/>
                <w:szCs w:val="21"/>
              </w:rPr>
            </w:pPr>
            <w:r w:rsidRPr="00B7591B">
              <w:rPr>
                <w:rFonts w:ascii="宋体" w:hAnsi="宋体" w:hint="eastAsia"/>
                <w:szCs w:val="21"/>
              </w:rPr>
              <w:t>1</w:t>
            </w:r>
          </w:p>
        </w:tc>
        <w:tc>
          <w:tcPr>
            <w:tcW w:w="2624"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国际、国内有关法规和资料</w:t>
            </w:r>
          </w:p>
        </w:tc>
        <w:tc>
          <w:tcPr>
            <w:tcW w:w="775"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2套</w:t>
            </w:r>
          </w:p>
        </w:tc>
        <w:tc>
          <w:tcPr>
            <w:tcW w:w="21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国际、国内有关法规和资料</w:t>
            </w:r>
          </w:p>
        </w:tc>
        <w:tc>
          <w:tcPr>
            <w:tcW w:w="5003"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66"/>
              <w:rPr>
                <w:rFonts w:ascii="宋体" w:hAnsi="宋体"/>
                <w:szCs w:val="21"/>
              </w:rPr>
            </w:pPr>
            <w:r w:rsidRPr="00B7591B">
              <w:rPr>
                <w:rFonts w:ascii="宋体" w:hAnsi="宋体" w:hint="eastAsia"/>
                <w:szCs w:val="21"/>
              </w:rPr>
              <w:t>2套（</w:t>
            </w:r>
            <w:r w:rsidRPr="00B7591B">
              <w:rPr>
                <w:rFonts w:hint="eastAsia"/>
                <w:szCs w:val="21"/>
              </w:rPr>
              <w:t>STCW</w:t>
            </w:r>
            <w:r w:rsidRPr="00B7591B">
              <w:rPr>
                <w:rFonts w:hint="eastAsia"/>
                <w:szCs w:val="21"/>
              </w:rPr>
              <w:t>、</w:t>
            </w:r>
            <w:r w:rsidRPr="00B7591B">
              <w:rPr>
                <w:rFonts w:hint="eastAsia"/>
                <w:szCs w:val="21"/>
              </w:rPr>
              <w:t>MARPOL</w:t>
            </w:r>
            <w:r w:rsidRPr="00B7591B">
              <w:rPr>
                <w:rFonts w:hint="eastAsia"/>
                <w:szCs w:val="21"/>
              </w:rPr>
              <w:t>、</w:t>
            </w:r>
            <w:r w:rsidRPr="00B7591B">
              <w:rPr>
                <w:rFonts w:hint="eastAsia"/>
                <w:szCs w:val="21"/>
              </w:rPr>
              <w:t>SOLAS</w:t>
            </w:r>
            <w:r w:rsidRPr="00B7591B">
              <w:rPr>
                <w:rFonts w:hint="eastAsia"/>
                <w:szCs w:val="21"/>
              </w:rPr>
              <w:t>、</w:t>
            </w:r>
            <w:r w:rsidRPr="00B7591B">
              <w:rPr>
                <w:rFonts w:hint="eastAsia"/>
                <w:szCs w:val="21"/>
              </w:rPr>
              <w:t>2006</w:t>
            </w:r>
            <w:r w:rsidRPr="00B7591B">
              <w:rPr>
                <w:rFonts w:hint="eastAsia"/>
                <w:szCs w:val="21"/>
              </w:rPr>
              <w:t>海事劳工公约、救生设备规则（</w:t>
            </w:r>
            <w:r w:rsidRPr="00B7591B">
              <w:rPr>
                <w:rFonts w:hint="eastAsia"/>
                <w:szCs w:val="21"/>
              </w:rPr>
              <w:t>LSA</w:t>
            </w:r>
            <w:r w:rsidRPr="00B7591B">
              <w:rPr>
                <w:rFonts w:hint="eastAsia"/>
                <w:szCs w:val="21"/>
              </w:rPr>
              <w:t>）、消防设备规则（</w:t>
            </w:r>
            <w:r w:rsidRPr="00B7591B">
              <w:rPr>
                <w:rFonts w:hint="eastAsia"/>
                <w:szCs w:val="21"/>
              </w:rPr>
              <w:t>FFA</w:t>
            </w:r>
            <w:r w:rsidRPr="00B7591B">
              <w:rPr>
                <w:rFonts w:hint="eastAsia"/>
                <w:szCs w:val="21"/>
              </w:rPr>
              <w:t>）、</w:t>
            </w:r>
            <w:r w:rsidRPr="00B7591B">
              <w:rPr>
                <w:szCs w:val="21"/>
              </w:rPr>
              <w:t>I</w:t>
            </w:r>
            <w:r w:rsidRPr="00B7591B">
              <w:rPr>
                <w:rFonts w:hint="eastAsia"/>
                <w:szCs w:val="21"/>
              </w:rPr>
              <w:t>SM Code</w:t>
            </w:r>
            <w:r w:rsidRPr="00B7591B">
              <w:rPr>
                <w:rFonts w:hint="eastAsia"/>
                <w:szCs w:val="21"/>
              </w:rPr>
              <w:t>、</w:t>
            </w:r>
            <w:r w:rsidRPr="00B7591B">
              <w:rPr>
                <w:rFonts w:hint="eastAsia"/>
                <w:szCs w:val="21"/>
              </w:rPr>
              <w:t>Guide lines for development of shipboard oil pollution plan</w:t>
            </w:r>
            <w:r w:rsidRPr="00B7591B">
              <w:rPr>
                <w:rFonts w:ascii="宋体" w:hAnsi="宋体" w:hint="eastAsia"/>
                <w:szCs w:val="21"/>
              </w:rPr>
              <w:t>）、</w:t>
            </w:r>
            <w:r w:rsidRPr="00B7591B">
              <w:rPr>
                <w:szCs w:val="21"/>
              </w:rPr>
              <w:t>C</w:t>
            </w:r>
            <w:r w:rsidRPr="00B7591B">
              <w:rPr>
                <w:rFonts w:hint="eastAsia"/>
                <w:szCs w:val="21"/>
              </w:rPr>
              <w:t>ode</w:t>
            </w:r>
            <w:r w:rsidRPr="00B7591B">
              <w:rPr>
                <w:szCs w:val="21"/>
              </w:rPr>
              <w:t xml:space="preserve"> OF S</w:t>
            </w:r>
            <w:r w:rsidRPr="00B7591B">
              <w:rPr>
                <w:rFonts w:hint="eastAsia"/>
                <w:szCs w:val="21"/>
              </w:rPr>
              <w:t>afe</w:t>
            </w:r>
            <w:r w:rsidRPr="00B7591B">
              <w:rPr>
                <w:szCs w:val="21"/>
              </w:rPr>
              <w:t xml:space="preserve"> W</w:t>
            </w:r>
            <w:r w:rsidRPr="00B7591B">
              <w:rPr>
                <w:rFonts w:hint="eastAsia"/>
                <w:szCs w:val="21"/>
              </w:rPr>
              <w:t>orking</w:t>
            </w:r>
            <w:r w:rsidRPr="00B7591B">
              <w:rPr>
                <w:szCs w:val="21"/>
              </w:rPr>
              <w:t xml:space="preserve"> P</w:t>
            </w:r>
            <w:r w:rsidRPr="00B7591B">
              <w:rPr>
                <w:rFonts w:hint="eastAsia"/>
                <w:szCs w:val="21"/>
              </w:rPr>
              <w:t>ractices</w:t>
            </w:r>
            <w:r w:rsidRPr="00B7591B">
              <w:rPr>
                <w:szCs w:val="21"/>
              </w:rPr>
              <w:t xml:space="preserve"> F</w:t>
            </w:r>
            <w:r w:rsidRPr="00B7591B">
              <w:rPr>
                <w:rFonts w:hint="eastAsia"/>
                <w:szCs w:val="21"/>
              </w:rPr>
              <w:t>or</w:t>
            </w:r>
            <w:r w:rsidRPr="00B7591B">
              <w:rPr>
                <w:szCs w:val="21"/>
              </w:rPr>
              <w:t xml:space="preserve"> S</w:t>
            </w:r>
            <w:r w:rsidRPr="00B7591B">
              <w:rPr>
                <w:rFonts w:hint="eastAsia"/>
                <w:szCs w:val="21"/>
              </w:rPr>
              <w:t>ea</w:t>
            </w:r>
            <w:r w:rsidRPr="00B7591B">
              <w:rPr>
                <w:szCs w:val="21"/>
              </w:rPr>
              <w:t>F</w:t>
            </w:r>
            <w:r w:rsidRPr="00B7591B">
              <w:rPr>
                <w:rFonts w:hint="eastAsia"/>
                <w:szCs w:val="21"/>
              </w:rPr>
              <w:t>arer</w:t>
            </w:r>
            <w:r w:rsidRPr="00B7591B">
              <w:rPr>
                <w:rFonts w:hint="eastAsia"/>
                <w:szCs w:val="21"/>
              </w:rPr>
              <w:t>、</w:t>
            </w:r>
            <w:r w:rsidRPr="00B7591B">
              <w:rPr>
                <w:rFonts w:ascii="宋体" w:hAnsi="宋体" w:hint="eastAsia"/>
                <w:szCs w:val="21"/>
              </w:rPr>
              <w:t>中华人民共和国劳动法、海洋环境法、防治船舶污染海洋环境条例等。</w:t>
            </w:r>
          </w:p>
        </w:tc>
        <w:tc>
          <w:tcPr>
            <w:tcW w:w="2817" w:type="dxa"/>
            <w:tcBorders>
              <w:left w:val="single" w:sz="4" w:space="0" w:color="auto"/>
              <w:right w:val="single" w:sz="4" w:space="0" w:color="auto"/>
            </w:tcBorders>
            <w:shd w:val="clear" w:color="auto" w:fill="auto"/>
            <w:vAlign w:val="center"/>
          </w:tcPr>
          <w:p w:rsidR="003C5BE4" w:rsidRPr="00B7591B" w:rsidRDefault="003C5BE4" w:rsidP="00ED4EB2">
            <w:pPr>
              <w:numPr>
                <w:ilvl w:val="0"/>
                <w:numId w:val="13"/>
              </w:numPr>
              <w:spacing w:line="310" w:lineRule="atLeast"/>
              <w:ind w:right="20"/>
              <w:rPr>
                <w:rFonts w:ascii="宋体" w:hAnsi="宋体"/>
                <w:szCs w:val="21"/>
              </w:rPr>
            </w:pPr>
            <w:r w:rsidRPr="00B7591B">
              <w:rPr>
                <w:rFonts w:ascii="宋体" w:hAnsi="宋体" w:hint="eastAsia"/>
                <w:szCs w:val="21"/>
              </w:rPr>
              <w:t>IMO《个人安全与社会责任》MODEL COURSE中提出了具体意见；</w:t>
            </w:r>
          </w:p>
          <w:p w:rsidR="003C5BE4" w:rsidRPr="00B7591B" w:rsidRDefault="003C5BE4" w:rsidP="00ED4EB2">
            <w:pPr>
              <w:numPr>
                <w:ilvl w:val="0"/>
                <w:numId w:val="13"/>
              </w:numPr>
              <w:spacing w:line="310" w:lineRule="atLeast"/>
              <w:ind w:right="20"/>
              <w:rPr>
                <w:rFonts w:ascii="宋体" w:hAnsi="宋体"/>
                <w:szCs w:val="21"/>
              </w:rPr>
            </w:pPr>
            <w:r w:rsidRPr="00B7591B">
              <w:rPr>
                <w:rFonts w:ascii="宋体" w:hAnsi="宋体" w:hint="eastAsia"/>
                <w:szCs w:val="21"/>
              </w:rPr>
              <w:t>表内具体的法规和资料符合《个人安全与社会责任》大纲内容。</w:t>
            </w:r>
          </w:p>
        </w:tc>
        <w:tc>
          <w:tcPr>
            <w:tcW w:w="1441"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20"/>
              <w:rPr>
                <w:rFonts w:ascii="宋体" w:hAnsi="宋体"/>
                <w:szCs w:val="21"/>
              </w:rPr>
            </w:pPr>
          </w:p>
        </w:tc>
      </w:tr>
      <w:tr w:rsidR="003C5BE4" w:rsidRPr="00B7591B" w:rsidTr="00ED4EB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Chars="-34" w:right="-71"/>
              <w:jc w:val="center"/>
              <w:rPr>
                <w:rFonts w:ascii="宋体" w:hAnsi="宋体"/>
                <w:szCs w:val="21"/>
              </w:rPr>
            </w:pPr>
            <w:r w:rsidRPr="00B7591B">
              <w:rPr>
                <w:rFonts w:ascii="宋体" w:hAnsi="宋体" w:hint="eastAsia"/>
                <w:szCs w:val="21"/>
              </w:rPr>
              <w:t>2</w:t>
            </w:r>
          </w:p>
        </w:tc>
        <w:tc>
          <w:tcPr>
            <w:tcW w:w="2624"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适用于船上安全的特殊保护装置</w:t>
            </w:r>
          </w:p>
        </w:tc>
        <w:tc>
          <w:tcPr>
            <w:tcW w:w="775"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2套</w:t>
            </w:r>
          </w:p>
        </w:tc>
        <w:tc>
          <w:tcPr>
            <w:tcW w:w="21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适用于船上安全的保护装置</w:t>
            </w:r>
          </w:p>
        </w:tc>
        <w:tc>
          <w:tcPr>
            <w:tcW w:w="5003"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66"/>
              <w:rPr>
                <w:rFonts w:ascii="宋体" w:hAnsi="宋体"/>
                <w:szCs w:val="21"/>
              </w:rPr>
            </w:pPr>
            <w:r w:rsidRPr="00B7591B">
              <w:rPr>
                <w:rFonts w:ascii="宋体" w:hAnsi="宋体" w:hint="eastAsia"/>
                <w:szCs w:val="21"/>
              </w:rPr>
              <w:t>2套（长筒防护</w:t>
            </w:r>
            <w:r w:rsidRPr="00B7591B">
              <w:rPr>
                <w:rFonts w:hint="eastAsia"/>
                <w:szCs w:val="21"/>
              </w:rPr>
              <w:t>鞋、防护手套、化学防护服、防尘面罩、气密护目眼睛、耳塞、安全带、正压式（隔绝）呼吸器、测氧仪、</w:t>
            </w:r>
            <w:proofErr w:type="gramStart"/>
            <w:r w:rsidRPr="00B7591B">
              <w:rPr>
                <w:rFonts w:hint="eastAsia"/>
                <w:szCs w:val="21"/>
              </w:rPr>
              <w:t>测毒仪</w:t>
            </w:r>
            <w:proofErr w:type="gramEnd"/>
            <w:r w:rsidRPr="00B7591B">
              <w:rPr>
                <w:rFonts w:hint="eastAsia"/>
                <w:szCs w:val="21"/>
              </w:rPr>
              <w:t>、防毒面具（配备黄、白、</w:t>
            </w:r>
            <w:proofErr w:type="gramStart"/>
            <w:r w:rsidRPr="00B7591B">
              <w:rPr>
                <w:rFonts w:hint="eastAsia"/>
                <w:szCs w:val="21"/>
              </w:rPr>
              <w:t>褐各种</w:t>
            </w:r>
            <w:proofErr w:type="gramEnd"/>
            <w:r w:rsidRPr="00B7591B">
              <w:rPr>
                <w:rFonts w:hint="eastAsia"/>
                <w:szCs w:val="21"/>
              </w:rPr>
              <w:t>不同颜色滤罐）或配备与以上设备相匹配的操作使用以及安全注意事项的挂图或相匹配的视频资料替代。</w:t>
            </w:r>
          </w:p>
        </w:tc>
        <w:tc>
          <w:tcPr>
            <w:tcW w:w="2817" w:type="dxa"/>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right="20"/>
              <w:rPr>
                <w:rFonts w:ascii="宋体" w:hAnsi="宋体"/>
                <w:szCs w:val="21"/>
              </w:rPr>
            </w:pPr>
            <w:r w:rsidRPr="00B7591B">
              <w:rPr>
                <w:rFonts w:ascii="宋体" w:hAnsi="宋体" w:hint="eastAsia"/>
                <w:szCs w:val="21"/>
              </w:rPr>
              <w:t>综合散货船、集装箱船、滚装船、VLCC、LNG、LPG等不同船舶为保证生产安全的规定，归纳总结了表内内容。</w:t>
            </w:r>
          </w:p>
        </w:tc>
        <w:tc>
          <w:tcPr>
            <w:tcW w:w="1441"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20"/>
              <w:rPr>
                <w:rFonts w:ascii="宋体" w:hAnsi="宋体"/>
                <w:szCs w:val="21"/>
              </w:rPr>
            </w:pPr>
          </w:p>
        </w:tc>
      </w:tr>
      <w:tr w:rsidR="003C5BE4" w:rsidRPr="00B7591B" w:rsidTr="00ED4EB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Chars="-34" w:right="-71"/>
              <w:jc w:val="center"/>
              <w:rPr>
                <w:rFonts w:ascii="宋体" w:hAnsi="宋体"/>
                <w:szCs w:val="21"/>
              </w:rPr>
            </w:pPr>
            <w:r w:rsidRPr="00B7591B">
              <w:rPr>
                <w:rFonts w:ascii="宋体" w:hAnsi="宋体" w:hint="eastAsia"/>
                <w:szCs w:val="21"/>
              </w:rPr>
              <w:t>3</w:t>
            </w:r>
          </w:p>
        </w:tc>
        <w:tc>
          <w:tcPr>
            <w:tcW w:w="2624"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海事影像资料</w:t>
            </w:r>
          </w:p>
        </w:tc>
        <w:tc>
          <w:tcPr>
            <w:tcW w:w="775"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2套</w:t>
            </w:r>
          </w:p>
        </w:tc>
        <w:tc>
          <w:tcPr>
            <w:tcW w:w="21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海事影像资料</w:t>
            </w:r>
          </w:p>
        </w:tc>
        <w:tc>
          <w:tcPr>
            <w:tcW w:w="5003"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66"/>
              <w:rPr>
                <w:rFonts w:ascii="宋体" w:hAnsi="宋体"/>
                <w:szCs w:val="21"/>
              </w:rPr>
            </w:pPr>
            <w:r w:rsidRPr="00B7591B">
              <w:rPr>
                <w:rFonts w:ascii="宋体" w:hAnsi="宋体" w:hint="eastAsia"/>
                <w:szCs w:val="21"/>
              </w:rPr>
              <w:t>2套（能够体现船舶各种安全作业和管理过程的视频；船舶各种工伤事故资料）</w:t>
            </w:r>
          </w:p>
        </w:tc>
        <w:tc>
          <w:tcPr>
            <w:tcW w:w="2817" w:type="dxa"/>
            <w:tcBorders>
              <w:left w:val="single" w:sz="4" w:space="0" w:color="auto"/>
              <w:right w:val="single" w:sz="4" w:space="0" w:color="auto"/>
            </w:tcBorders>
            <w:shd w:val="clear" w:color="auto" w:fill="auto"/>
            <w:vAlign w:val="center"/>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参考IMO《个人安全与社会责任》MODEL COURSE意见。</w:t>
            </w:r>
          </w:p>
        </w:tc>
        <w:tc>
          <w:tcPr>
            <w:tcW w:w="1441"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75"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Chars="-34" w:right="-71"/>
              <w:jc w:val="center"/>
              <w:rPr>
                <w:rFonts w:ascii="宋体" w:hAnsi="宋体"/>
                <w:szCs w:val="21"/>
              </w:rPr>
            </w:pPr>
            <w:r w:rsidRPr="00B7591B">
              <w:rPr>
                <w:rFonts w:ascii="宋体" w:hAnsi="宋体" w:hint="eastAsia"/>
                <w:szCs w:val="21"/>
              </w:rPr>
              <w:t>4</w:t>
            </w:r>
          </w:p>
        </w:tc>
        <w:tc>
          <w:tcPr>
            <w:tcW w:w="2624"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rPr>
                <w:rFonts w:ascii="宋体" w:hAnsi="宋体"/>
                <w:szCs w:val="21"/>
              </w:rPr>
            </w:pPr>
            <w:r w:rsidRPr="00B7591B">
              <w:rPr>
                <w:rFonts w:hint="eastAsia"/>
                <w:sz w:val="24"/>
              </w:rPr>
              <w:t>照片或挂图</w:t>
            </w:r>
          </w:p>
        </w:tc>
        <w:tc>
          <w:tcPr>
            <w:tcW w:w="775"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0" w:lineRule="atLeast"/>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3C5BE4" w:rsidRPr="00B7591B" w:rsidRDefault="003C5BE4" w:rsidP="00ED4EB2">
            <w:pPr>
              <w:spacing w:line="310" w:lineRule="atLeast"/>
              <w:ind w:right="680"/>
              <w:rPr>
                <w:rFonts w:ascii="宋体" w:hAnsi="宋体"/>
                <w:szCs w:val="21"/>
              </w:rPr>
            </w:pPr>
            <w:r w:rsidRPr="00B7591B">
              <w:rPr>
                <w:rFonts w:hint="eastAsia"/>
                <w:sz w:val="24"/>
              </w:rPr>
              <w:t>照片或挂图</w:t>
            </w:r>
          </w:p>
        </w:tc>
        <w:tc>
          <w:tcPr>
            <w:tcW w:w="5003"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right="66"/>
              <w:rPr>
                <w:rFonts w:ascii="宋体" w:hAnsi="宋体"/>
                <w:szCs w:val="21"/>
              </w:rPr>
            </w:pPr>
            <w:r w:rsidRPr="00B7591B">
              <w:rPr>
                <w:rFonts w:ascii="宋体" w:hAnsi="宋体" w:hint="eastAsia"/>
                <w:szCs w:val="21"/>
              </w:rPr>
              <w:t>2套（</w:t>
            </w:r>
            <w:r w:rsidRPr="00B7591B">
              <w:rPr>
                <w:rFonts w:hint="eastAsia"/>
                <w:szCs w:val="21"/>
              </w:rPr>
              <w:t>舷梯和安全网、常见船舶的主甲板和机舱布置图、油轮主甲板管系图、艏楼甲板和</w:t>
            </w:r>
            <w:proofErr w:type="gramStart"/>
            <w:r w:rsidRPr="00B7591B">
              <w:rPr>
                <w:rFonts w:hint="eastAsia"/>
                <w:szCs w:val="21"/>
              </w:rPr>
              <w:t>尾楼</w:t>
            </w:r>
            <w:proofErr w:type="gramEnd"/>
            <w:r w:rsidRPr="00B7591B">
              <w:rPr>
                <w:rFonts w:hint="eastAsia"/>
                <w:szCs w:val="21"/>
              </w:rPr>
              <w:t>甲板、锚机和缆车、船舶起重设备、驾驶台、机舱等设备照片或挂图。</w:t>
            </w:r>
            <w:r w:rsidRPr="00B7591B">
              <w:rPr>
                <w:rFonts w:ascii="宋体" w:hAnsi="宋体" w:hint="eastAsia"/>
                <w:szCs w:val="21"/>
              </w:rPr>
              <w:t>）</w:t>
            </w:r>
          </w:p>
        </w:tc>
        <w:tc>
          <w:tcPr>
            <w:tcW w:w="2817" w:type="dxa"/>
            <w:tcBorders>
              <w:left w:val="single" w:sz="4" w:space="0" w:color="auto"/>
              <w:bottom w:val="single" w:sz="4" w:space="0" w:color="auto"/>
              <w:right w:val="single" w:sz="4" w:space="0" w:color="auto"/>
            </w:tcBorders>
            <w:shd w:val="clear" w:color="auto" w:fill="auto"/>
            <w:vAlign w:val="center"/>
          </w:tcPr>
          <w:p w:rsidR="003C5BE4" w:rsidRPr="00B7591B" w:rsidRDefault="003C5BE4" w:rsidP="00ED4EB2">
            <w:pPr>
              <w:spacing w:line="310" w:lineRule="atLeast"/>
              <w:ind w:leftChars="15" w:left="31"/>
              <w:rPr>
                <w:rFonts w:ascii="宋体" w:hAnsi="宋体"/>
                <w:szCs w:val="21"/>
              </w:rPr>
            </w:pPr>
            <w:r w:rsidRPr="00B7591B">
              <w:rPr>
                <w:rFonts w:ascii="宋体" w:hAnsi="宋体" w:hint="eastAsia"/>
                <w:szCs w:val="21"/>
              </w:rPr>
              <w:t>这些照片和挂图能够在学生头脑中初步建立起船舶不同部位和重要设备的结构模型，了解其操作程序及注意事项。</w:t>
            </w:r>
          </w:p>
        </w:tc>
        <w:tc>
          <w:tcPr>
            <w:tcW w:w="1441" w:type="dxa"/>
            <w:tcBorders>
              <w:top w:val="single" w:sz="4" w:space="0" w:color="auto"/>
              <w:left w:val="single" w:sz="4" w:space="0" w:color="auto"/>
              <w:bottom w:val="single" w:sz="4" w:space="0" w:color="auto"/>
              <w:right w:val="single" w:sz="4" w:space="0" w:color="auto"/>
            </w:tcBorders>
            <w:vAlign w:val="center"/>
          </w:tcPr>
          <w:p w:rsidR="003C5BE4" w:rsidRPr="00B7591B" w:rsidRDefault="003C5BE4" w:rsidP="00ED4EB2">
            <w:pPr>
              <w:spacing w:line="310" w:lineRule="atLeast"/>
              <w:ind w:leftChars="15" w:left="31"/>
              <w:rPr>
                <w:rFonts w:ascii="宋体" w:hAnsi="宋体"/>
                <w:szCs w:val="21"/>
              </w:rPr>
            </w:pPr>
          </w:p>
        </w:tc>
      </w:tr>
    </w:tbl>
    <w:p w:rsidR="003C5BE4" w:rsidRPr="00B7591B" w:rsidRDefault="003C5BE4" w:rsidP="003C5BE4">
      <w:pPr>
        <w:rPr>
          <w:rFonts w:ascii="宋体" w:hAnsi="宋体"/>
          <w:szCs w:val="21"/>
        </w:rPr>
      </w:pPr>
      <w:r w:rsidRPr="00B7591B">
        <w:rPr>
          <w:rFonts w:ascii="宋体" w:hAnsi="宋体" w:hint="eastAsia"/>
          <w:szCs w:val="21"/>
        </w:rPr>
        <w:t>注：1.同时开班的每一个班（40人）应当配备一个多媒体教室。</w:t>
      </w:r>
    </w:p>
    <w:p w:rsidR="003C5BE4" w:rsidRPr="00B7591B" w:rsidRDefault="003C5BE4" w:rsidP="003C5BE4">
      <w:pPr>
        <w:pStyle w:val="2"/>
        <w:spacing w:before="156"/>
        <w:rPr>
          <w:b w:val="0"/>
        </w:rPr>
      </w:pPr>
      <w:bookmarkStart w:id="4" w:name="_Toc341006495"/>
      <w:r w:rsidRPr="00B7591B">
        <w:rPr>
          <w:rFonts w:ascii="宋体" w:hAnsi="宋体" w:hint="eastAsia"/>
          <w:b w:val="0"/>
          <w:sz w:val="28"/>
          <w:szCs w:val="28"/>
        </w:rPr>
        <w:lastRenderedPageBreak/>
        <w:t>1</w:t>
      </w:r>
      <w:r w:rsidRPr="00B7591B">
        <w:rPr>
          <w:rFonts w:ascii="宋体" w:hAnsi="宋体" w:hint="eastAsia"/>
          <w:b w:val="0"/>
          <w:sz w:val="28"/>
          <w:szCs w:val="28"/>
        </w:rPr>
        <w:t>．</w:t>
      </w:r>
      <w:r w:rsidRPr="00B7591B">
        <w:rPr>
          <w:rFonts w:ascii="宋体" w:hAnsi="宋体" w:hint="eastAsia"/>
          <w:b w:val="0"/>
          <w:sz w:val="28"/>
          <w:szCs w:val="28"/>
        </w:rPr>
        <w:t xml:space="preserve">4 </w:t>
      </w:r>
      <w:r w:rsidRPr="00B7591B">
        <w:rPr>
          <w:rFonts w:hint="eastAsia"/>
          <w:b w:val="0"/>
        </w:rPr>
        <w:t>基本急救培训</w:t>
      </w:r>
      <w:bookmarkEnd w:id="4"/>
    </w:p>
    <w:tbl>
      <w:tblPr>
        <w:tblW w:w="14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
        <w:gridCol w:w="2616"/>
        <w:gridCol w:w="1985"/>
        <w:gridCol w:w="2126"/>
        <w:gridCol w:w="2551"/>
        <w:gridCol w:w="2977"/>
        <w:gridCol w:w="1780"/>
      </w:tblGrid>
      <w:tr w:rsidR="003C5BE4" w:rsidRPr="00B7591B" w:rsidTr="00ED4EB2">
        <w:trPr>
          <w:trHeight w:val="455"/>
          <w:jc w:val="center"/>
        </w:trPr>
        <w:tc>
          <w:tcPr>
            <w:tcW w:w="583" w:type="dxa"/>
            <w:vMerge w:val="restart"/>
            <w:tcMar>
              <w:left w:w="0" w:type="dxa"/>
              <w:right w:w="0" w:type="dxa"/>
            </w:tcMar>
            <w:vAlign w:val="center"/>
          </w:tcPr>
          <w:p w:rsidR="003C5BE4" w:rsidRPr="00B7591B" w:rsidRDefault="003C5BE4" w:rsidP="00ED4EB2">
            <w:pPr>
              <w:spacing w:line="0" w:lineRule="atLeast"/>
              <w:ind w:rightChars="-34" w:right="-71"/>
              <w:jc w:val="center"/>
              <w:rPr>
                <w:rFonts w:ascii="宋体" w:hAnsi="宋体"/>
                <w:szCs w:val="21"/>
              </w:rPr>
            </w:pPr>
            <w:r w:rsidRPr="00B7591B">
              <w:rPr>
                <w:rFonts w:ascii="宋体" w:hAnsi="宋体" w:hint="eastAsia"/>
                <w:szCs w:val="21"/>
              </w:rPr>
              <w:t>序号</w:t>
            </w:r>
          </w:p>
        </w:tc>
        <w:tc>
          <w:tcPr>
            <w:tcW w:w="4601" w:type="dxa"/>
            <w:gridSpan w:val="2"/>
            <w:tcMar>
              <w:left w:w="0" w:type="dxa"/>
              <w:right w:w="0" w:type="dxa"/>
            </w:tcMar>
            <w:vAlign w:val="center"/>
          </w:tcPr>
          <w:p w:rsidR="003C5BE4" w:rsidRPr="00B7591B" w:rsidRDefault="003C5BE4" w:rsidP="00ED4EB2">
            <w:pPr>
              <w:spacing w:line="0" w:lineRule="atLeast"/>
              <w:ind w:rightChars="-31" w:right="-65"/>
              <w:jc w:val="center"/>
              <w:rPr>
                <w:rFonts w:ascii="宋体" w:hAnsi="宋体"/>
                <w:szCs w:val="21"/>
              </w:rPr>
            </w:pPr>
            <w:r w:rsidRPr="00B7591B">
              <w:rPr>
                <w:rFonts w:ascii="宋体" w:hAnsi="宋体" w:hint="eastAsia"/>
                <w:szCs w:val="21"/>
              </w:rPr>
              <w:t>修改前</w:t>
            </w:r>
          </w:p>
        </w:tc>
        <w:tc>
          <w:tcPr>
            <w:tcW w:w="4677" w:type="dxa"/>
            <w:gridSpan w:val="2"/>
            <w:tcMar>
              <w:left w:w="28" w:type="dxa"/>
              <w:right w:w="28" w:type="dxa"/>
            </w:tcMar>
            <w:vAlign w:val="center"/>
          </w:tcPr>
          <w:p w:rsidR="003C5BE4" w:rsidRPr="00B7591B" w:rsidRDefault="003C5BE4" w:rsidP="00ED4EB2">
            <w:pPr>
              <w:spacing w:line="310" w:lineRule="atLeast"/>
              <w:jc w:val="center"/>
              <w:rPr>
                <w:rFonts w:ascii="宋体" w:hAnsi="宋体"/>
                <w:szCs w:val="21"/>
              </w:rPr>
            </w:pPr>
            <w:r w:rsidRPr="00B7591B">
              <w:rPr>
                <w:rFonts w:ascii="宋体" w:hAnsi="宋体" w:hint="eastAsia"/>
                <w:szCs w:val="21"/>
              </w:rPr>
              <w:t>修改后</w:t>
            </w:r>
          </w:p>
        </w:tc>
        <w:tc>
          <w:tcPr>
            <w:tcW w:w="2977" w:type="dxa"/>
            <w:vMerge w:val="restart"/>
            <w:vAlign w:val="center"/>
          </w:tcPr>
          <w:p w:rsidR="003C5BE4" w:rsidRPr="00B7591B" w:rsidRDefault="003C5BE4" w:rsidP="00ED4EB2">
            <w:pPr>
              <w:spacing w:line="310" w:lineRule="atLeast"/>
              <w:jc w:val="center"/>
              <w:rPr>
                <w:rFonts w:ascii="宋体" w:hAnsi="宋体"/>
                <w:szCs w:val="21"/>
              </w:rPr>
            </w:pPr>
            <w:r w:rsidRPr="00B7591B">
              <w:rPr>
                <w:rFonts w:ascii="宋体" w:hAnsi="宋体" w:hint="eastAsia"/>
                <w:szCs w:val="21"/>
              </w:rPr>
              <w:t>修改说明</w:t>
            </w:r>
          </w:p>
        </w:tc>
        <w:tc>
          <w:tcPr>
            <w:tcW w:w="1780" w:type="dxa"/>
            <w:vMerge w:val="restart"/>
            <w:vAlign w:val="center"/>
          </w:tcPr>
          <w:p w:rsidR="003C5BE4" w:rsidRPr="00B7591B" w:rsidRDefault="003C5BE4" w:rsidP="00ED4EB2">
            <w:pPr>
              <w:spacing w:line="310" w:lineRule="atLeast"/>
              <w:jc w:val="center"/>
              <w:rPr>
                <w:rFonts w:ascii="宋体" w:hAnsi="宋体"/>
                <w:szCs w:val="21"/>
              </w:rPr>
            </w:pPr>
            <w:r w:rsidRPr="00B7591B">
              <w:rPr>
                <w:rFonts w:ascii="宋体" w:hAnsi="宋体" w:hint="eastAsia"/>
                <w:szCs w:val="21"/>
              </w:rPr>
              <w:t>备注</w:t>
            </w:r>
          </w:p>
        </w:tc>
      </w:tr>
      <w:tr w:rsidR="003C5BE4" w:rsidRPr="00B7591B" w:rsidTr="00ED4EB2">
        <w:trPr>
          <w:trHeight w:val="601"/>
          <w:jc w:val="center"/>
        </w:trPr>
        <w:tc>
          <w:tcPr>
            <w:tcW w:w="583" w:type="dxa"/>
            <w:vMerge/>
            <w:tcMar>
              <w:left w:w="0" w:type="dxa"/>
              <w:right w:w="0" w:type="dxa"/>
            </w:tcMar>
            <w:vAlign w:val="center"/>
          </w:tcPr>
          <w:p w:rsidR="003C5BE4" w:rsidRPr="00B7591B" w:rsidRDefault="003C5BE4" w:rsidP="00ED4EB2">
            <w:pPr>
              <w:spacing w:line="0" w:lineRule="atLeast"/>
              <w:ind w:rightChars="-34" w:right="-71"/>
              <w:jc w:val="center"/>
              <w:rPr>
                <w:rFonts w:ascii="宋体" w:hAnsi="宋体"/>
                <w:b/>
                <w:szCs w:val="21"/>
              </w:rPr>
            </w:pPr>
          </w:p>
        </w:tc>
        <w:tc>
          <w:tcPr>
            <w:tcW w:w="2616" w:type="dxa"/>
            <w:tcMar>
              <w:left w:w="0" w:type="dxa"/>
              <w:right w:w="0" w:type="dxa"/>
            </w:tcMar>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场地、设施、设备</w:t>
            </w:r>
          </w:p>
        </w:tc>
        <w:tc>
          <w:tcPr>
            <w:tcW w:w="1985" w:type="dxa"/>
            <w:tcMar>
              <w:left w:w="0" w:type="dxa"/>
              <w:right w:w="0" w:type="dxa"/>
            </w:tcMar>
            <w:vAlign w:val="center"/>
          </w:tcPr>
          <w:p w:rsidR="003C5BE4" w:rsidRPr="00B7591B" w:rsidRDefault="003C5BE4"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2126" w:type="dxa"/>
            <w:tcMar>
              <w:left w:w="28" w:type="dxa"/>
              <w:right w:w="28" w:type="dxa"/>
            </w:tcMar>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场地、设施、设备</w:t>
            </w:r>
          </w:p>
        </w:tc>
        <w:tc>
          <w:tcPr>
            <w:tcW w:w="2551" w:type="dxa"/>
            <w:vAlign w:val="center"/>
          </w:tcPr>
          <w:p w:rsidR="003C5BE4" w:rsidRPr="00B7591B" w:rsidRDefault="003C5BE4"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2977" w:type="dxa"/>
            <w:vMerge/>
            <w:vAlign w:val="center"/>
          </w:tcPr>
          <w:p w:rsidR="003C5BE4" w:rsidRPr="00B7591B" w:rsidRDefault="003C5BE4" w:rsidP="00ED4EB2">
            <w:pPr>
              <w:spacing w:line="0" w:lineRule="atLeast"/>
              <w:ind w:rightChars="-31" w:right="-65"/>
              <w:jc w:val="center"/>
              <w:rPr>
                <w:rFonts w:ascii="宋体" w:hAnsi="宋体"/>
                <w:b/>
                <w:szCs w:val="21"/>
              </w:rPr>
            </w:pPr>
          </w:p>
        </w:tc>
        <w:tc>
          <w:tcPr>
            <w:tcW w:w="1780" w:type="dxa"/>
            <w:vMerge/>
          </w:tcPr>
          <w:p w:rsidR="003C5BE4" w:rsidRPr="00B7591B" w:rsidRDefault="003C5BE4" w:rsidP="00ED4EB2">
            <w:pPr>
              <w:spacing w:line="310" w:lineRule="atLeast"/>
              <w:jc w:val="center"/>
              <w:rPr>
                <w:rFonts w:ascii="宋体" w:hAnsi="宋体"/>
                <w:b/>
                <w:szCs w:val="21"/>
              </w:rPr>
            </w:pPr>
          </w:p>
        </w:tc>
      </w:tr>
      <w:tr w:rsidR="003C5BE4" w:rsidRPr="00B7591B" w:rsidTr="00ED4EB2">
        <w:trPr>
          <w:jc w:val="center"/>
        </w:trPr>
        <w:tc>
          <w:tcPr>
            <w:tcW w:w="583" w:type="dxa"/>
            <w:vAlign w:val="center"/>
          </w:tcPr>
          <w:p w:rsidR="003C5BE4" w:rsidRPr="00B7591B" w:rsidRDefault="003C5BE4" w:rsidP="00ED4EB2">
            <w:pPr>
              <w:ind w:rightChars="-34" w:right="-71"/>
              <w:jc w:val="center"/>
              <w:rPr>
                <w:rFonts w:ascii="宋体" w:hAnsi="宋体"/>
                <w:szCs w:val="21"/>
              </w:rPr>
            </w:pPr>
            <w:r w:rsidRPr="00B7591B">
              <w:rPr>
                <w:rFonts w:ascii="宋体" w:hAnsi="宋体" w:hint="eastAsia"/>
                <w:szCs w:val="21"/>
              </w:rPr>
              <w:t>1</w:t>
            </w:r>
          </w:p>
        </w:tc>
        <w:tc>
          <w:tcPr>
            <w:tcW w:w="2616" w:type="dxa"/>
            <w:vAlign w:val="center"/>
          </w:tcPr>
          <w:p w:rsidR="003C5BE4" w:rsidRPr="00B7591B" w:rsidRDefault="003C5BE4" w:rsidP="00ED4EB2">
            <w:pPr>
              <w:rPr>
                <w:rFonts w:ascii="宋体" w:hAnsi="宋体" w:cs="宋体"/>
                <w:szCs w:val="21"/>
              </w:rPr>
            </w:pPr>
            <w:r w:rsidRPr="00B7591B">
              <w:rPr>
                <w:rFonts w:ascii="宋体" w:hAnsi="宋体" w:hint="eastAsia"/>
                <w:szCs w:val="21"/>
              </w:rPr>
              <w:t>全套的卫生知识挂图</w:t>
            </w:r>
          </w:p>
        </w:tc>
        <w:tc>
          <w:tcPr>
            <w:tcW w:w="1985"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1套</w:t>
            </w:r>
          </w:p>
        </w:tc>
        <w:tc>
          <w:tcPr>
            <w:tcW w:w="2126" w:type="dxa"/>
            <w:tcMar>
              <w:left w:w="28" w:type="dxa"/>
              <w:right w:w="28" w:type="dxa"/>
            </w:tcMar>
            <w:vAlign w:val="center"/>
          </w:tcPr>
          <w:p w:rsidR="003C5BE4" w:rsidRPr="00B7591B" w:rsidRDefault="003C5BE4" w:rsidP="00ED4EB2">
            <w:pPr>
              <w:rPr>
                <w:rFonts w:ascii="宋体" w:hAnsi="宋体" w:cs="宋体"/>
                <w:szCs w:val="21"/>
              </w:rPr>
            </w:pPr>
            <w:r w:rsidRPr="00B7591B">
              <w:rPr>
                <w:rFonts w:ascii="宋体" w:hAnsi="宋体" w:hint="eastAsia"/>
                <w:szCs w:val="21"/>
              </w:rPr>
              <w:t>人体解剖挂图</w:t>
            </w:r>
          </w:p>
        </w:tc>
        <w:tc>
          <w:tcPr>
            <w:tcW w:w="2551" w:type="dxa"/>
            <w:vAlign w:val="center"/>
          </w:tcPr>
          <w:p w:rsidR="003C5BE4" w:rsidRPr="00B7591B" w:rsidRDefault="003C5BE4" w:rsidP="00ED4EB2">
            <w:pPr>
              <w:rPr>
                <w:rFonts w:ascii="宋体" w:hAnsi="宋体"/>
                <w:szCs w:val="21"/>
              </w:rPr>
            </w:pPr>
            <w:r w:rsidRPr="00B7591B">
              <w:rPr>
                <w:rFonts w:ascii="宋体" w:hAnsi="宋体" w:hint="eastAsia"/>
                <w:szCs w:val="21"/>
              </w:rPr>
              <w:t>人体九大系统各1幅</w:t>
            </w:r>
          </w:p>
        </w:tc>
        <w:tc>
          <w:tcPr>
            <w:tcW w:w="2977" w:type="dxa"/>
            <w:shd w:val="clear" w:color="auto" w:fill="auto"/>
          </w:tcPr>
          <w:p w:rsidR="003C5BE4" w:rsidRPr="00B7591B" w:rsidRDefault="003C5BE4" w:rsidP="00ED4EB2">
            <w:pPr>
              <w:spacing w:line="310" w:lineRule="atLeast"/>
              <w:ind w:rightChars="6" w:right="13"/>
              <w:rPr>
                <w:rFonts w:ascii="宋体" w:hAnsi="宋体"/>
                <w:szCs w:val="21"/>
              </w:rPr>
            </w:pPr>
            <w:r w:rsidRPr="00B7591B">
              <w:rPr>
                <w:rFonts w:ascii="宋体" w:hAnsi="宋体" w:hint="eastAsia"/>
                <w:szCs w:val="21"/>
              </w:rPr>
              <w:t>根据《STCW公约》关于基本急救知识的要求，教学更系统、全面。</w:t>
            </w:r>
          </w:p>
        </w:tc>
        <w:tc>
          <w:tcPr>
            <w:tcW w:w="1780"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3" w:type="dxa"/>
            <w:vAlign w:val="center"/>
          </w:tcPr>
          <w:p w:rsidR="003C5BE4" w:rsidRPr="00B7591B" w:rsidRDefault="003C5BE4" w:rsidP="00ED4EB2">
            <w:pPr>
              <w:ind w:rightChars="-34" w:right="-71"/>
              <w:jc w:val="center"/>
              <w:rPr>
                <w:rFonts w:ascii="宋体" w:hAnsi="宋体"/>
                <w:szCs w:val="21"/>
              </w:rPr>
            </w:pPr>
            <w:r w:rsidRPr="00B7591B">
              <w:rPr>
                <w:rFonts w:ascii="宋体" w:hAnsi="宋体" w:hint="eastAsia"/>
                <w:szCs w:val="21"/>
              </w:rPr>
              <w:t>2</w:t>
            </w:r>
          </w:p>
        </w:tc>
        <w:tc>
          <w:tcPr>
            <w:tcW w:w="2616"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人体骨髓模型</w:t>
            </w:r>
          </w:p>
        </w:tc>
        <w:tc>
          <w:tcPr>
            <w:tcW w:w="1985"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1具</w:t>
            </w:r>
          </w:p>
        </w:tc>
        <w:tc>
          <w:tcPr>
            <w:tcW w:w="2126" w:type="dxa"/>
            <w:tcMar>
              <w:left w:w="28" w:type="dxa"/>
              <w:right w:w="28" w:type="dxa"/>
            </w:tcMar>
            <w:vAlign w:val="center"/>
          </w:tcPr>
          <w:p w:rsidR="003C5BE4" w:rsidRPr="00B7591B" w:rsidRDefault="003C5BE4" w:rsidP="00ED4EB2">
            <w:pPr>
              <w:rPr>
                <w:rFonts w:ascii="宋体" w:hAnsi="宋体" w:cs="宋体"/>
                <w:szCs w:val="21"/>
              </w:rPr>
            </w:pPr>
            <w:r w:rsidRPr="00B7591B">
              <w:rPr>
                <w:rFonts w:ascii="宋体" w:hAnsi="宋体" w:hint="eastAsia"/>
                <w:szCs w:val="21"/>
              </w:rPr>
              <w:t>人体骨骼模型</w:t>
            </w:r>
          </w:p>
        </w:tc>
        <w:tc>
          <w:tcPr>
            <w:tcW w:w="2551" w:type="dxa"/>
            <w:vAlign w:val="center"/>
          </w:tcPr>
          <w:p w:rsidR="003C5BE4" w:rsidRPr="00B7591B" w:rsidRDefault="003C5BE4" w:rsidP="00ED4EB2">
            <w:pPr>
              <w:rPr>
                <w:rFonts w:ascii="宋体" w:hAnsi="宋体" w:cs="宋体"/>
                <w:szCs w:val="21"/>
              </w:rPr>
            </w:pPr>
            <w:r w:rsidRPr="00B7591B">
              <w:rPr>
                <w:rFonts w:ascii="宋体" w:hAnsi="宋体" w:hint="eastAsia"/>
                <w:szCs w:val="21"/>
              </w:rPr>
              <w:t>1具</w:t>
            </w:r>
          </w:p>
        </w:tc>
        <w:tc>
          <w:tcPr>
            <w:tcW w:w="2977" w:type="dxa"/>
            <w:shd w:val="clear" w:color="auto" w:fill="auto"/>
          </w:tcPr>
          <w:p w:rsidR="003C5BE4" w:rsidRPr="00B7591B" w:rsidRDefault="003C5BE4" w:rsidP="00ED4EB2">
            <w:pPr>
              <w:spacing w:line="310" w:lineRule="atLeast"/>
              <w:ind w:rightChars="6" w:right="13"/>
              <w:rPr>
                <w:rFonts w:ascii="宋体" w:hAnsi="宋体"/>
                <w:szCs w:val="21"/>
              </w:rPr>
            </w:pPr>
            <w:r w:rsidRPr="00B7591B">
              <w:rPr>
                <w:rFonts w:ascii="宋体" w:hAnsi="宋体" w:hint="eastAsia"/>
                <w:szCs w:val="21"/>
              </w:rPr>
              <w:t>根据《STCW公约》关于基本急救知识的要求，教学立体、直观。</w:t>
            </w:r>
          </w:p>
        </w:tc>
        <w:tc>
          <w:tcPr>
            <w:tcW w:w="1780"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3" w:type="dxa"/>
            <w:vAlign w:val="center"/>
          </w:tcPr>
          <w:p w:rsidR="003C5BE4" w:rsidRPr="00B7591B" w:rsidRDefault="003C5BE4" w:rsidP="00ED4EB2">
            <w:pPr>
              <w:ind w:rightChars="-34" w:right="-71"/>
              <w:jc w:val="center"/>
              <w:rPr>
                <w:rFonts w:ascii="宋体" w:hAnsi="宋体"/>
                <w:szCs w:val="21"/>
              </w:rPr>
            </w:pPr>
            <w:r w:rsidRPr="00B7591B">
              <w:rPr>
                <w:rFonts w:ascii="宋体" w:hAnsi="宋体" w:hint="eastAsia"/>
                <w:szCs w:val="21"/>
              </w:rPr>
              <w:t>3</w:t>
            </w:r>
          </w:p>
        </w:tc>
        <w:tc>
          <w:tcPr>
            <w:tcW w:w="2616"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人体模型</w:t>
            </w:r>
          </w:p>
        </w:tc>
        <w:tc>
          <w:tcPr>
            <w:tcW w:w="1985"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2具</w:t>
            </w:r>
          </w:p>
        </w:tc>
        <w:tc>
          <w:tcPr>
            <w:tcW w:w="2126"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心肺复苏模拟人</w:t>
            </w:r>
          </w:p>
        </w:tc>
        <w:tc>
          <w:tcPr>
            <w:tcW w:w="2551" w:type="dxa"/>
            <w:vAlign w:val="center"/>
          </w:tcPr>
          <w:p w:rsidR="003C5BE4" w:rsidRPr="00B7591B" w:rsidRDefault="003C5BE4" w:rsidP="00ED4EB2">
            <w:pPr>
              <w:rPr>
                <w:rFonts w:ascii="宋体" w:hAnsi="宋体"/>
                <w:szCs w:val="21"/>
              </w:rPr>
            </w:pPr>
            <w:r w:rsidRPr="00B7591B">
              <w:rPr>
                <w:rFonts w:ascii="宋体" w:hAnsi="宋体" w:hint="eastAsia"/>
                <w:szCs w:val="21"/>
              </w:rPr>
              <w:t>2个，具有电子系统、语音提示功能，提示学员操作正确与否。</w:t>
            </w:r>
          </w:p>
        </w:tc>
        <w:tc>
          <w:tcPr>
            <w:tcW w:w="2977" w:type="dxa"/>
            <w:shd w:val="clear" w:color="auto" w:fill="auto"/>
          </w:tcPr>
          <w:p w:rsidR="003C5BE4" w:rsidRPr="00B7591B" w:rsidRDefault="003C5BE4" w:rsidP="00ED4EB2">
            <w:pPr>
              <w:spacing w:line="310" w:lineRule="atLeast"/>
              <w:ind w:rightChars="6" w:right="13"/>
              <w:rPr>
                <w:rFonts w:ascii="宋体" w:hAnsi="宋体"/>
                <w:szCs w:val="21"/>
              </w:rPr>
            </w:pPr>
            <w:r w:rsidRPr="00B7591B">
              <w:rPr>
                <w:rFonts w:ascii="宋体" w:hAnsi="宋体" w:hint="eastAsia"/>
                <w:szCs w:val="21"/>
              </w:rPr>
              <w:t>具有电子系统、语音提示功能，提示学员操作正确与否，使操作更准确，评估更规范。不具有以上功能的人体模型，不能适应心肺复苏培训的要求。</w:t>
            </w:r>
          </w:p>
        </w:tc>
        <w:tc>
          <w:tcPr>
            <w:tcW w:w="1780"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3" w:type="dxa"/>
            <w:vAlign w:val="center"/>
          </w:tcPr>
          <w:p w:rsidR="003C5BE4" w:rsidRPr="00B7591B" w:rsidRDefault="003C5BE4" w:rsidP="00ED4EB2">
            <w:pPr>
              <w:ind w:rightChars="-34" w:right="-71"/>
              <w:jc w:val="center"/>
              <w:rPr>
                <w:rFonts w:ascii="宋体" w:hAnsi="宋体"/>
                <w:szCs w:val="21"/>
              </w:rPr>
            </w:pPr>
            <w:r w:rsidRPr="00B7591B">
              <w:rPr>
                <w:rFonts w:ascii="宋体" w:hAnsi="宋体" w:hint="eastAsia"/>
                <w:szCs w:val="21"/>
              </w:rPr>
              <w:t>4</w:t>
            </w:r>
          </w:p>
        </w:tc>
        <w:tc>
          <w:tcPr>
            <w:tcW w:w="2616"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急救箱</w:t>
            </w:r>
          </w:p>
        </w:tc>
        <w:tc>
          <w:tcPr>
            <w:tcW w:w="1985"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2个</w:t>
            </w:r>
          </w:p>
        </w:tc>
        <w:tc>
          <w:tcPr>
            <w:tcW w:w="2126"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急救箱</w:t>
            </w:r>
          </w:p>
        </w:tc>
        <w:tc>
          <w:tcPr>
            <w:tcW w:w="2551" w:type="dxa"/>
            <w:vAlign w:val="center"/>
          </w:tcPr>
          <w:p w:rsidR="003C5BE4" w:rsidRPr="00B7591B" w:rsidRDefault="003C5BE4" w:rsidP="00ED4EB2">
            <w:pPr>
              <w:rPr>
                <w:rFonts w:ascii="宋体" w:hAnsi="宋体"/>
                <w:szCs w:val="21"/>
              </w:rPr>
            </w:pPr>
            <w:r w:rsidRPr="00B7591B">
              <w:rPr>
                <w:rFonts w:ascii="宋体" w:hAnsi="宋体" w:hint="eastAsia"/>
                <w:szCs w:val="21"/>
              </w:rPr>
              <w:t>2个（内科型和</w:t>
            </w:r>
            <w:proofErr w:type="gramStart"/>
            <w:r w:rsidRPr="00B7591B">
              <w:rPr>
                <w:rFonts w:ascii="宋体" w:hAnsi="宋体" w:hint="eastAsia"/>
                <w:szCs w:val="21"/>
              </w:rPr>
              <w:t>外科型各1个</w:t>
            </w:r>
            <w:proofErr w:type="gramEnd"/>
            <w:r w:rsidRPr="00B7591B">
              <w:rPr>
                <w:rFonts w:ascii="宋体" w:hAnsi="宋体" w:hint="eastAsia"/>
                <w:szCs w:val="21"/>
              </w:rPr>
              <w:t>，配备急救药品和器械）</w:t>
            </w:r>
          </w:p>
        </w:tc>
        <w:tc>
          <w:tcPr>
            <w:tcW w:w="2977" w:type="dxa"/>
            <w:shd w:val="clear" w:color="auto" w:fill="auto"/>
          </w:tcPr>
          <w:p w:rsidR="003C5BE4" w:rsidRPr="00B7591B" w:rsidRDefault="003C5BE4" w:rsidP="00ED4EB2">
            <w:pPr>
              <w:spacing w:line="310" w:lineRule="atLeast"/>
              <w:ind w:rightChars="6" w:right="13"/>
              <w:rPr>
                <w:rFonts w:ascii="宋体" w:hAnsi="宋体"/>
                <w:szCs w:val="21"/>
              </w:rPr>
            </w:pPr>
            <w:r w:rsidRPr="00B7591B">
              <w:rPr>
                <w:rFonts w:ascii="宋体" w:hAnsi="宋体" w:hint="eastAsia"/>
                <w:szCs w:val="21"/>
              </w:rPr>
              <w:t>内科型偏重急救药物，外科型偏重常用器械，使教学更全面直观，。</w:t>
            </w:r>
          </w:p>
        </w:tc>
        <w:tc>
          <w:tcPr>
            <w:tcW w:w="1780"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3" w:type="dxa"/>
            <w:vAlign w:val="center"/>
          </w:tcPr>
          <w:p w:rsidR="003C5BE4" w:rsidRPr="00B7591B" w:rsidRDefault="003C5BE4" w:rsidP="00ED4EB2">
            <w:pPr>
              <w:ind w:rightChars="-34" w:right="-71"/>
              <w:jc w:val="center"/>
              <w:rPr>
                <w:rFonts w:ascii="宋体" w:hAnsi="宋体"/>
                <w:szCs w:val="21"/>
              </w:rPr>
            </w:pPr>
            <w:r w:rsidRPr="00B7591B">
              <w:rPr>
                <w:rFonts w:ascii="宋体" w:hAnsi="宋体" w:hint="eastAsia"/>
                <w:szCs w:val="21"/>
              </w:rPr>
              <w:t>5</w:t>
            </w:r>
          </w:p>
        </w:tc>
        <w:tc>
          <w:tcPr>
            <w:tcW w:w="2616"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止血器</w:t>
            </w:r>
          </w:p>
        </w:tc>
        <w:tc>
          <w:tcPr>
            <w:tcW w:w="1985"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6套</w:t>
            </w:r>
          </w:p>
        </w:tc>
        <w:tc>
          <w:tcPr>
            <w:tcW w:w="2126" w:type="dxa"/>
            <w:tcMar>
              <w:left w:w="28" w:type="dxa"/>
              <w:right w:w="28" w:type="dxa"/>
            </w:tcMar>
            <w:vAlign w:val="center"/>
          </w:tcPr>
          <w:p w:rsidR="003C5BE4" w:rsidRPr="00B7591B" w:rsidRDefault="003C5BE4" w:rsidP="00ED4EB2">
            <w:pPr>
              <w:rPr>
                <w:rFonts w:ascii="宋体" w:hAnsi="宋体" w:hint="eastAsia"/>
                <w:szCs w:val="21"/>
              </w:rPr>
            </w:pPr>
            <w:r w:rsidRPr="00B7591B">
              <w:rPr>
                <w:rFonts w:ascii="宋体" w:hAnsi="宋体" w:hint="eastAsia"/>
                <w:szCs w:val="21"/>
              </w:rPr>
              <w:t>删除并合并</w:t>
            </w:r>
          </w:p>
        </w:tc>
        <w:tc>
          <w:tcPr>
            <w:tcW w:w="2551" w:type="dxa"/>
            <w:vAlign w:val="center"/>
          </w:tcPr>
          <w:p w:rsidR="003C5BE4" w:rsidRPr="00B7591B" w:rsidRDefault="003C5BE4" w:rsidP="00ED4EB2">
            <w:pPr>
              <w:rPr>
                <w:rFonts w:ascii="宋体" w:hAnsi="宋体"/>
                <w:szCs w:val="21"/>
              </w:rPr>
            </w:pPr>
          </w:p>
        </w:tc>
        <w:tc>
          <w:tcPr>
            <w:tcW w:w="2977" w:type="dxa"/>
            <w:shd w:val="clear" w:color="auto" w:fill="auto"/>
          </w:tcPr>
          <w:p w:rsidR="003C5BE4" w:rsidRPr="00B7591B" w:rsidRDefault="003C5BE4" w:rsidP="00ED4EB2">
            <w:pPr>
              <w:spacing w:line="310" w:lineRule="atLeast"/>
              <w:ind w:rightChars="6" w:right="13"/>
              <w:rPr>
                <w:rFonts w:ascii="宋体" w:hAnsi="宋体"/>
                <w:szCs w:val="21"/>
              </w:rPr>
            </w:pPr>
            <w:r w:rsidRPr="00B7591B">
              <w:rPr>
                <w:rFonts w:ascii="宋体" w:hAnsi="宋体" w:hint="eastAsia"/>
                <w:szCs w:val="21"/>
              </w:rPr>
              <w:t>明确为止血带。放到第7项里。</w:t>
            </w:r>
          </w:p>
        </w:tc>
        <w:tc>
          <w:tcPr>
            <w:tcW w:w="1780"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3" w:type="dxa"/>
            <w:vAlign w:val="center"/>
          </w:tcPr>
          <w:p w:rsidR="003C5BE4" w:rsidRPr="00B7591B" w:rsidRDefault="003C5BE4" w:rsidP="00ED4EB2">
            <w:pPr>
              <w:ind w:rightChars="-34" w:right="-71"/>
              <w:jc w:val="center"/>
              <w:rPr>
                <w:rFonts w:ascii="宋体" w:hAnsi="宋体"/>
                <w:szCs w:val="21"/>
              </w:rPr>
            </w:pPr>
            <w:r w:rsidRPr="00B7591B">
              <w:rPr>
                <w:rFonts w:ascii="宋体" w:hAnsi="宋体" w:hint="eastAsia"/>
                <w:szCs w:val="21"/>
              </w:rPr>
              <w:t>6</w:t>
            </w:r>
          </w:p>
        </w:tc>
        <w:tc>
          <w:tcPr>
            <w:tcW w:w="2616"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担架</w:t>
            </w:r>
          </w:p>
        </w:tc>
        <w:tc>
          <w:tcPr>
            <w:tcW w:w="1985"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1具</w:t>
            </w:r>
          </w:p>
        </w:tc>
        <w:tc>
          <w:tcPr>
            <w:tcW w:w="2126"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担架</w:t>
            </w:r>
          </w:p>
        </w:tc>
        <w:tc>
          <w:tcPr>
            <w:tcW w:w="2551" w:type="dxa"/>
            <w:vAlign w:val="center"/>
          </w:tcPr>
          <w:p w:rsidR="003C5BE4" w:rsidRPr="00B7591B" w:rsidRDefault="003C5BE4" w:rsidP="00ED4EB2">
            <w:pPr>
              <w:rPr>
                <w:rFonts w:ascii="宋体" w:hAnsi="宋体"/>
                <w:szCs w:val="21"/>
              </w:rPr>
            </w:pPr>
            <w:r w:rsidRPr="00B7591B">
              <w:rPr>
                <w:rFonts w:ascii="宋体" w:hAnsi="宋体" w:hint="eastAsia"/>
                <w:szCs w:val="21"/>
              </w:rPr>
              <w:t>1具（适合船舶医疗救护的专用担架）</w:t>
            </w:r>
          </w:p>
        </w:tc>
        <w:tc>
          <w:tcPr>
            <w:tcW w:w="2977" w:type="dxa"/>
            <w:shd w:val="clear" w:color="auto" w:fill="auto"/>
          </w:tcPr>
          <w:p w:rsidR="003C5BE4" w:rsidRPr="00B7591B" w:rsidRDefault="003C5BE4" w:rsidP="00ED4EB2">
            <w:pPr>
              <w:spacing w:line="310" w:lineRule="atLeast"/>
              <w:ind w:rightChars="6" w:right="13"/>
              <w:rPr>
                <w:rFonts w:ascii="宋体" w:hAnsi="宋体"/>
                <w:szCs w:val="21"/>
              </w:rPr>
            </w:pPr>
            <w:r w:rsidRPr="00B7591B">
              <w:rPr>
                <w:rFonts w:ascii="宋体" w:hAnsi="宋体" w:hint="eastAsia"/>
                <w:szCs w:val="21"/>
              </w:rPr>
              <w:t>能满足《STCW公约》</w:t>
            </w:r>
            <w:r w:rsidRPr="00B7591B">
              <w:rPr>
                <w:szCs w:val="21"/>
              </w:rPr>
              <w:t>基本急救的最低适任标准</w:t>
            </w:r>
            <w:r w:rsidRPr="00B7591B">
              <w:rPr>
                <w:rFonts w:hint="eastAsia"/>
                <w:szCs w:val="21"/>
              </w:rPr>
              <w:t>要求，</w:t>
            </w:r>
            <w:r w:rsidRPr="00B7591B">
              <w:rPr>
                <w:rFonts w:ascii="宋体" w:hAnsi="宋体" w:hint="eastAsia"/>
                <w:szCs w:val="21"/>
              </w:rPr>
              <w:t>运送不同伤病员。</w:t>
            </w:r>
          </w:p>
        </w:tc>
        <w:tc>
          <w:tcPr>
            <w:tcW w:w="1780"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3" w:type="dxa"/>
            <w:vAlign w:val="center"/>
          </w:tcPr>
          <w:p w:rsidR="003C5BE4" w:rsidRPr="00B7591B" w:rsidRDefault="003C5BE4" w:rsidP="00ED4EB2">
            <w:pPr>
              <w:ind w:rightChars="-34" w:right="-71"/>
              <w:jc w:val="center"/>
              <w:rPr>
                <w:rFonts w:ascii="宋体" w:hAnsi="宋体"/>
                <w:szCs w:val="21"/>
              </w:rPr>
            </w:pPr>
            <w:r w:rsidRPr="00B7591B">
              <w:rPr>
                <w:rFonts w:ascii="宋体" w:hAnsi="宋体" w:hint="eastAsia"/>
                <w:szCs w:val="21"/>
              </w:rPr>
              <w:t>7</w:t>
            </w:r>
          </w:p>
        </w:tc>
        <w:tc>
          <w:tcPr>
            <w:tcW w:w="2616"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绷带、三角巾</w:t>
            </w:r>
          </w:p>
        </w:tc>
        <w:tc>
          <w:tcPr>
            <w:tcW w:w="1985"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若干</w:t>
            </w:r>
          </w:p>
        </w:tc>
        <w:tc>
          <w:tcPr>
            <w:tcW w:w="2126"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绷带、三角巾、止血带、夹板（适用上、下肢）</w:t>
            </w:r>
          </w:p>
        </w:tc>
        <w:tc>
          <w:tcPr>
            <w:tcW w:w="2551" w:type="dxa"/>
            <w:vAlign w:val="center"/>
          </w:tcPr>
          <w:p w:rsidR="003C5BE4" w:rsidRPr="00B7591B" w:rsidRDefault="003C5BE4" w:rsidP="00ED4EB2">
            <w:pPr>
              <w:rPr>
                <w:rFonts w:ascii="宋体" w:hAnsi="宋体"/>
                <w:szCs w:val="21"/>
              </w:rPr>
            </w:pPr>
            <w:r w:rsidRPr="00B7591B">
              <w:rPr>
                <w:rFonts w:ascii="宋体" w:hAnsi="宋体" w:hint="eastAsia"/>
                <w:szCs w:val="21"/>
              </w:rPr>
              <w:t>至少备有各20个（副）</w:t>
            </w:r>
          </w:p>
        </w:tc>
        <w:tc>
          <w:tcPr>
            <w:tcW w:w="2977" w:type="dxa"/>
            <w:shd w:val="clear" w:color="auto" w:fill="auto"/>
          </w:tcPr>
          <w:p w:rsidR="003C5BE4" w:rsidRPr="00B7591B" w:rsidRDefault="003C5BE4" w:rsidP="00ED4EB2">
            <w:pPr>
              <w:spacing w:line="310" w:lineRule="atLeast"/>
              <w:ind w:rightChars="6" w:right="13"/>
              <w:rPr>
                <w:rFonts w:ascii="宋体" w:hAnsi="宋体"/>
                <w:szCs w:val="21"/>
              </w:rPr>
            </w:pPr>
            <w:r w:rsidRPr="00B7591B">
              <w:rPr>
                <w:rFonts w:ascii="宋体" w:hAnsi="宋体" w:hint="eastAsia"/>
                <w:szCs w:val="21"/>
              </w:rPr>
              <w:t>增加止血带及夹板，用于止血、骨折固定操作训练。数量满足</w:t>
            </w:r>
            <w:r w:rsidRPr="00B7591B">
              <w:rPr>
                <w:rFonts w:ascii="宋体" w:hAnsi="宋体" w:hint="eastAsia"/>
                <w:szCs w:val="21"/>
              </w:rPr>
              <w:lastRenderedPageBreak/>
              <w:t>2人一组，此项物品属于易损及消耗品，应及时补充保证数量。</w:t>
            </w:r>
          </w:p>
        </w:tc>
        <w:tc>
          <w:tcPr>
            <w:tcW w:w="1780"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3" w:type="dxa"/>
            <w:vAlign w:val="center"/>
          </w:tcPr>
          <w:p w:rsidR="003C5BE4" w:rsidRPr="00B7591B" w:rsidRDefault="003C5BE4" w:rsidP="00ED4EB2">
            <w:pPr>
              <w:ind w:rightChars="-34" w:right="-71"/>
              <w:jc w:val="center"/>
              <w:rPr>
                <w:rFonts w:ascii="宋体" w:hAnsi="宋体"/>
                <w:szCs w:val="21"/>
              </w:rPr>
            </w:pPr>
            <w:r w:rsidRPr="00B7591B">
              <w:rPr>
                <w:rFonts w:ascii="宋体" w:hAnsi="宋体" w:hint="eastAsia"/>
                <w:szCs w:val="21"/>
              </w:rPr>
              <w:lastRenderedPageBreak/>
              <w:t>8</w:t>
            </w:r>
          </w:p>
        </w:tc>
        <w:tc>
          <w:tcPr>
            <w:tcW w:w="2616"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听诊器、血压计、体温计、注射器</w:t>
            </w:r>
          </w:p>
        </w:tc>
        <w:tc>
          <w:tcPr>
            <w:tcW w:w="1985" w:type="dxa"/>
            <w:vAlign w:val="center"/>
          </w:tcPr>
          <w:p w:rsidR="003C5BE4" w:rsidRPr="00B7591B" w:rsidRDefault="003C5BE4" w:rsidP="00ED4EB2">
            <w:pPr>
              <w:spacing w:line="0" w:lineRule="atLeast"/>
              <w:rPr>
                <w:rFonts w:ascii="宋体" w:hAnsi="宋体"/>
                <w:szCs w:val="21"/>
              </w:rPr>
            </w:pPr>
            <w:r w:rsidRPr="00B7591B">
              <w:rPr>
                <w:rFonts w:ascii="宋体" w:hAnsi="宋体" w:hint="eastAsia"/>
                <w:szCs w:val="21"/>
              </w:rPr>
              <w:t>各6个</w:t>
            </w:r>
          </w:p>
        </w:tc>
        <w:tc>
          <w:tcPr>
            <w:tcW w:w="2126"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听诊器、血压计、体温计、</w:t>
            </w:r>
          </w:p>
        </w:tc>
        <w:tc>
          <w:tcPr>
            <w:tcW w:w="2551" w:type="dxa"/>
            <w:vAlign w:val="center"/>
          </w:tcPr>
          <w:p w:rsidR="003C5BE4" w:rsidRPr="00B7591B" w:rsidRDefault="003C5BE4" w:rsidP="00ED4EB2">
            <w:pPr>
              <w:rPr>
                <w:rFonts w:ascii="宋体" w:hAnsi="宋体"/>
                <w:szCs w:val="21"/>
              </w:rPr>
            </w:pPr>
            <w:r w:rsidRPr="00B7591B">
              <w:rPr>
                <w:rFonts w:ascii="宋体" w:hAnsi="宋体" w:hint="eastAsia"/>
                <w:szCs w:val="21"/>
              </w:rPr>
              <w:t>各10个</w:t>
            </w:r>
          </w:p>
        </w:tc>
        <w:tc>
          <w:tcPr>
            <w:tcW w:w="2977" w:type="dxa"/>
            <w:shd w:val="clear" w:color="auto" w:fill="auto"/>
          </w:tcPr>
          <w:p w:rsidR="003C5BE4" w:rsidRPr="00B7591B" w:rsidRDefault="003C5BE4" w:rsidP="00ED4EB2">
            <w:pPr>
              <w:spacing w:line="310" w:lineRule="atLeast"/>
              <w:ind w:rightChars="6" w:right="13"/>
              <w:rPr>
                <w:rFonts w:ascii="宋体" w:hAnsi="宋体"/>
                <w:szCs w:val="21"/>
              </w:rPr>
            </w:pPr>
            <w:r w:rsidRPr="00B7591B">
              <w:rPr>
                <w:rFonts w:ascii="宋体" w:hAnsi="宋体" w:hint="eastAsia"/>
                <w:szCs w:val="21"/>
              </w:rPr>
              <w:t>数量满足4人一组要求，属于易损品，应保证数量。</w:t>
            </w:r>
          </w:p>
        </w:tc>
        <w:tc>
          <w:tcPr>
            <w:tcW w:w="1780" w:type="dxa"/>
          </w:tcPr>
          <w:p w:rsidR="003C5BE4" w:rsidRPr="00B7591B" w:rsidRDefault="003C5BE4" w:rsidP="00ED4EB2">
            <w:pPr>
              <w:spacing w:line="310" w:lineRule="atLeast"/>
              <w:ind w:right="340"/>
              <w:rPr>
                <w:rFonts w:ascii="宋体" w:hAnsi="宋体"/>
                <w:szCs w:val="21"/>
              </w:rPr>
            </w:pPr>
          </w:p>
        </w:tc>
      </w:tr>
      <w:tr w:rsidR="003C5BE4" w:rsidRPr="00B7591B" w:rsidTr="00ED4EB2">
        <w:trPr>
          <w:trHeight w:val="432"/>
          <w:jc w:val="center"/>
        </w:trPr>
        <w:tc>
          <w:tcPr>
            <w:tcW w:w="583" w:type="dxa"/>
            <w:vAlign w:val="center"/>
          </w:tcPr>
          <w:p w:rsidR="003C5BE4" w:rsidRPr="00B7591B" w:rsidRDefault="003C5BE4" w:rsidP="00ED4EB2">
            <w:pPr>
              <w:ind w:rightChars="-34" w:right="-71"/>
              <w:jc w:val="center"/>
              <w:rPr>
                <w:rFonts w:ascii="宋体" w:hAnsi="宋体"/>
                <w:szCs w:val="21"/>
              </w:rPr>
            </w:pPr>
            <w:r w:rsidRPr="00B7591B">
              <w:rPr>
                <w:rFonts w:ascii="宋体" w:hAnsi="宋体" w:hint="eastAsia"/>
                <w:szCs w:val="21"/>
              </w:rPr>
              <w:t>9</w:t>
            </w:r>
          </w:p>
        </w:tc>
        <w:tc>
          <w:tcPr>
            <w:tcW w:w="2616" w:type="dxa"/>
            <w:vAlign w:val="center"/>
          </w:tcPr>
          <w:p w:rsidR="003C5BE4" w:rsidRPr="00B7591B" w:rsidRDefault="003C5BE4" w:rsidP="00ED4EB2">
            <w:pPr>
              <w:spacing w:line="0" w:lineRule="atLeast"/>
              <w:rPr>
                <w:rFonts w:ascii="宋体" w:hAnsi="宋体"/>
                <w:szCs w:val="21"/>
              </w:rPr>
            </w:pPr>
          </w:p>
        </w:tc>
        <w:tc>
          <w:tcPr>
            <w:tcW w:w="1985" w:type="dxa"/>
            <w:vAlign w:val="center"/>
          </w:tcPr>
          <w:p w:rsidR="003C5BE4" w:rsidRPr="00B7591B" w:rsidRDefault="003C5BE4" w:rsidP="00ED4EB2">
            <w:pPr>
              <w:spacing w:line="0" w:lineRule="atLeast"/>
              <w:rPr>
                <w:rFonts w:ascii="宋体" w:hAnsi="宋体"/>
                <w:szCs w:val="21"/>
              </w:rPr>
            </w:pPr>
          </w:p>
        </w:tc>
        <w:tc>
          <w:tcPr>
            <w:tcW w:w="2126"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人体结构模型</w:t>
            </w:r>
          </w:p>
        </w:tc>
        <w:tc>
          <w:tcPr>
            <w:tcW w:w="2551" w:type="dxa"/>
            <w:vAlign w:val="center"/>
          </w:tcPr>
          <w:p w:rsidR="003C5BE4" w:rsidRPr="00B7591B" w:rsidRDefault="003C5BE4" w:rsidP="00ED4EB2">
            <w:pPr>
              <w:rPr>
                <w:rFonts w:ascii="宋体" w:hAnsi="宋体"/>
                <w:szCs w:val="21"/>
              </w:rPr>
            </w:pPr>
            <w:r w:rsidRPr="00B7591B">
              <w:rPr>
                <w:rFonts w:ascii="宋体" w:hAnsi="宋体" w:hint="eastAsia"/>
                <w:szCs w:val="21"/>
              </w:rPr>
              <w:t>1具</w:t>
            </w:r>
          </w:p>
        </w:tc>
        <w:tc>
          <w:tcPr>
            <w:tcW w:w="2977" w:type="dxa"/>
            <w:shd w:val="clear" w:color="auto" w:fill="auto"/>
          </w:tcPr>
          <w:p w:rsidR="003C5BE4" w:rsidRPr="00B7591B" w:rsidRDefault="003C5BE4" w:rsidP="00ED4EB2">
            <w:pPr>
              <w:spacing w:line="310" w:lineRule="atLeast"/>
              <w:ind w:rightChars="6" w:right="13"/>
              <w:rPr>
                <w:rFonts w:ascii="宋体" w:hAnsi="宋体"/>
                <w:szCs w:val="21"/>
              </w:rPr>
            </w:pPr>
            <w:r w:rsidRPr="00B7591B">
              <w:rPr>
                <w:rFonts w:ascii="宋体" w:hAnsi="宋体" w:hint="eastAsia"/>
                <w:szCs w:val="21"/>
              </w:rPr>
              <w:t>更能直观了解人体结构。</w:t>
            </w:r>
          </w:p>
        </w:tc>
        <w:tc>
          <w:tcPr>
            <w:tcW w:w="1780"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3" w:type="dxa"/>
            <w:vAlign w:val="center"/>
          </w:tcPr>
          <w:p w:rsidR="003C5BE4" w:rsidRPr="00B7591B" w:rsidRDefault="003C5BE4" w:rsidP="00ED4EB2">
            <w:pPr>
              <w:ind w:rightChars="-34" w:right="-71"/>
              <w:jc w:val="center"/>
              <w:rPr>
                <w:rFonts w:ascii="宋体" w:hAnsi="宋体"/>
                <w:szCs w:val="21"/>
              </w:rPr>
            </w:pPr>
            <w:r w:rsidRPr="00B7591B">
              <w:rPr>
                <w:rFonts w:ascii="宋体" w:hAnsi="宋体" w:hint="eastAsia"/>
                <w:szCs w:val="21"/>
              </w:rPr>
              <w:t>10</w:t>
            </w:r>
          </w:p>
        </w:tc>
        <w:tc>
          <w:tcPr>
            <w:tcW w:w="2616" w:type="dxa"/>
            <w:vAlign w:val="center"/>
          </w:tcPr>
          <w:p w:rsidR="003C5BE4" w:rsidRPr="00B7591B" w:rsidRDefault="003C5BE4" w:rsidP="00ED4EB2">
            <w:pPr>
              <w:spacing w:line="0" w:lineRule="atLeast"/>
              <w:rPr>
                <w:rFonts w:ascii="宋体" w:hAnsi="宋体"/>
                <w:szCs w:val="21"/>
              </w:rPr>
            </w:pPr>
          </w:p>
        </w:tc>
        <w:tc>
          <w:tcPr>
            <w:tcW w:w="1985" w:type="dxa"/>
            <w:vAlign w:val="center"/>
          </w:tcPr>
          <w:p w:rsidR="003C5BE4" w:rsidRPr="00B7591B" w:rsidRDefault="003C5BE4" w:rsidP="00ED4EB2">
            <w:pPr>
              <w:spacing w:line="0" w:lineRule="atLeast"/>
              <w:rPr>
                <w:rFonts w:ascii="宋体" w:hAnsi="宋体"/>
                <w:szCs w:val="21"/>
              </w:rPr>
            </w:pPr>
          </w:p>
        </w:tc>
        <w:tc>
          <w:tcPr>
            <w:tcW w:w="2126"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肌肉注射模型（模块）、注射器</w:t>
            </w:r>
          </w:p>
        </w:tc>
        <w:tc>
          <w:tcPr>
            <w:tcW w:w="2551" w:type="dxa"/>
            <w:vAlign w:val="center"/>
          </w:tcPr>
          <w:p w:rsidR="003C5BE4" w:rsidRPr="00B7591B" w:rsidRDefault="003C5BE4" w:rsidP="00ED4EB2">
            <w:pPr>
              <w:rPr>
                <w:rFonts w:ascii="宋体" w:hAnsi="宋体"/>
                <w:szCs w:val="21"/>
              </w:rPr>
            </w:pPr>
            <w:r w:rsidRPr="00B7591B">
              <w:rPr>
                <w:rFonts w:ascii="宋体" w:hAnsi="宋体" w:hint="eastAsia"/>
                <w:szCs w:val="21"/>
              </w:rPr>
              <w:t>各10个</w:t>
            </w:r>
          </w:p>
        </w:tc>
        <w:tc>
          <w:tcPr>
            <w:tcW w:w="2977" w:type="dxa"/>
            <w:shd w:val="clear" w:color="auto" w:fill="auto"/>
          </w:tcPr>
          <w:p w:rsidR="003C5BE4" w:rsidRPr="00B7591B" w:rsidRDefault="003C5BE4" w:rsidP="00ED4EB2">
            <w:pPr>
              <w:spacing w:line="310" w:lineRule="atLeast"/>
              <w:ind w:rightChars="6" w:right="13"/>
              <w:rPr>
                <w:rFonts w:ascii="宋体" w:hAnsi="宋体"/>
                <w:szCs w:val="21"/>
              </w:rPr>
            </w:pPr>
            <w:r w:rsidRPr="00B7591B">
              <w:rPr>
                <w:rFonts w:ascii="宋体" w:hAnsi="宋体" w:hint="eastAsia"/>
                <w:szCs w:val="21"/>
              </w:rPr>
              <w:t>数量满足4人一组要求，注射实操训练更规范。此项物品属于易损品，应保证数量。</w:t>
            </w:r>
          </w:p>
        </w:tc>
        <w:tc>
          <w:tcPr>
            <w:tcW w:w="1780" w:type="dxa"/>
          </w:tcPr>
          <w:p w:rsidR="003C5BE4" w:rsidRPr="00B7591B" w:rsidRDefault="003C5BE4" w:rsidP="00ED4EB2">
            <w:pPr>
              <w:spacing w:line="310" w:lineRule="atLeast"/>
              <w:ind w:right="340"/>
              <w:rPr>
                <w:rFonts w:ascii="宋体" w:hAnsi="宋体" w:hint="eastAsia"/>
                <w:szCs w:val="21"/>
              </w:rPr>
            </w:pPr>
            <w:r w:rsidRPr="00B7591B">
              <w:rPr>
                <w:rFonts w:ascii="宋体" w:hAnsi="宋体" w:hint="eastAsia"/>
                <w:szCs w:val="21"/>
              </w:rPr>
              <w:t>建议删除本项目设备，主要原因是“STCW公约”无此设备操作使用训练要求。必须要设的话，建议各设一套。没有</w:t>
            </w:r>
            <w:proofErr w:type="gramStart"/>
            <w:r w:rsidRPr="00B7591B">
              <w:rPr>
                <w:rFonts w:ascii="宋体" w:hAnsi="宋体" w:hint="eastAsia"/>
                <w:szCs w:val="21"/>
              </w:rPr>
              <w:t>要求此</w:t>
            </w:r>
            <w:proofErr w:type="gramEnd"/>
            <w:r w:rsidRPr="00B7591B">
              <w:rPr>
                <w:rFonts w:ascii="宋体" w:hAnsi="宋体" w:hint="eastAsia"/>
                <w:szCs w:val="21"/>
              </w:rPr>
              <w:t>内容。</w:t>
            </w:r>
          </w:p>
        </w:tc>
      </w:tr>
    </w:tbl>
    <w:p w:rsidR="003C5BE4" w:rsidRDefault="003C5BE4" w:rsidP="003C5BE4">
      <w:pPr>
        <w:sectPr w:rsidR="003C5BE4" w:rsidSect="003623E6">
          <w:pgSz w:w="16838" w:h="11906" w:orient="landscape"/>
          <w:pgMar w:top="1800" w:right="1440" w:bottom="1800" w:left="1440" w:header="851" w:footer="992" w:gutter="0"/>
          <w:cols w:space="425"/>
          <w:docGrid w:type="lines" w:linePitch="312"/>
        </w:sectPr>
      </w:pPr>
      <w:r w:rsidRPr="00B7591B">
        <w:rPr>
          <w:rFonts w:ascii="宋体" w:hAnsi="宋体" w:hint="eastAsia"/>
          <w:szCs w:val="21"/>
        </w:rPr>
        <w:t>注：1.同时开班的每一个班（40人）应当配备一个多媒体教室。</w:t>
      </w:r>
    </w:p>
    <w:p w:rsidR="003623E6" w:rsidRPr="00B7591B" w:rsidRDefault="003C5BE4" w:rsidP="003623E6">
      <w:pPr>
        <w:pStyle w:val="2"/>
        <w:tabs>
          <w:tab w:val="left" w:pos="377"/>
        </w:tabs>
        <w:spacing w:before="156"/>
        <w:rPr>
          <w:rFonts w:hint="eastAsia"/>
        </w:rPr>
      </w:pPr>
      <w:r>
        <w:rPr>
          <w:rFonts w:hint="eastAsia"/>
        </w:rPr>
        <w:lastRenderedPageBreak/>
        <w:t>2</w:t>
      </w:r>
      <w:r w:rsidR="003623E6">
        <w:rPr>
          <w:rFonts w:hint="eastAsia"/>
        </w:rPr>
        <w:t>.</w:t>
      </w:r>
      <w:r w:rsidR="003623E6" w:rsidRPr="00B7591B">
        <w:rPr>
          <w:rFonts w:hint="eastAsia"/>
        </w:rPr>
        <w:t>船长、大副、三</w:t>
      </w:r>
      <w:r w:rsidR="003623E6">
        <w:rPr>
          <w:rFonts w:hint="eastAsia"/>
        </w:rPr>
        <w:t>（二）</w:t>
      </w:r>
      <w:r w:rsidR="003623E6" w:rsidRPr="00B7591B">
        <w:rPr>
          <w:rFonts w:hint="eastAsia"/>
        </w:rPr>
        <w:t>副</w:t>
      </w:r>
    </w:p>
    <w:tbl>
      <w:tblPr>
        <w:tblW w:w="15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41"/>
        <w:gridCol w:w="1697"/>
        <w:gridCol w:w="1160"/>
        <w:gridCol w:w="429"/>
        <w:gridCol w:w="427"/>
        <w:gridCol w:w="427"/>
        <w:gridCol w:w="2300"/>
        <w:gridCol w:w="1701"/>
        <w:gridCol w:w="709"/>
        <w:gridCol w:w="425"/>
        <w:gridCol w:w="425"/>
        <w:gridCol w:w="425"/>
        <w:gridCol w:w="2798"/>
        <w:gridCol w:w="1542"/>
      </w:tblGrid>
      <w:tr w:rsidR="003623E6" w:rsidRPr="00B7591B" w:rsidTr="00ED4EB2">
        <w:trPr>
          <w:trHeight w:val="624"/>
          <w:jc w:val="center"/>
        </w:trPr>
        <w:tc>
          <w:tcPr>
            <w:tcW w:w="541" w:type="dxa"/>
            <w:vMerge w:val="restart"/>
            <w:vAlign w:val="center"/>
          </w:tcPr>
          <w:p w:rsidR="003623E6" w:rsidRPr="00B7591B" w:rsidRDefault="003623E6" w:rsidP="00ED4EB2">
            <w:pPr>
              <w:autoSpaceDE w:val="0"/>
              <w:autoSpaceDN w:val="0"/>
              <w:snapToGrid w:val="0"/>
              <w:spacing w:line="360" w:lineRule="auto"/>
              <w:jc w:val="center"/>
              <w:rPr>
                <w:rFonts w:ascii="宋体" w:hAnsi="宋体" w:cs="宋体" w:hint="eastAsia"/>
                <w:b/>
                <w:kern w:val="0"/>
                <w:szCs w:val="21"/>
              </w:rPr>
            </w:pPr>
            <w:r w:rsidRPr="00B7591B">
              <w:rPr>
                <w:rFonts w:ascii="宋体" w:hAnsi="宋体" w:cs="宋体" w:hint="eastAsia"/>
                <w:b/>
                <w:kern w:val="0"/>
                <w:szCs w:val="21"/>
              </w:rPr>
              <w:t>序号</w:t>
            </w:r>
          </w:p>
        </w:tc>
        <w:tc>
          <w:tcPr>
            <w:tcW w:w="6440" w:type="dxa"/>
            <w:gridSpan w:val="6"/>
            <w:vAlign w:val="center"/>
          </w:tcPr>
          <w:p w:rsidR="003623E6" w:rsidRPr="00B7591B" w:rsidRDefault="003623E6" w:rsidP="00ED4EB2">
            <w:pPr>
              <w:snapToGrid w:val="0"/>
              <w:spacing w:line="360" w:lineRule="auto"/>
              <w:jc w:val="center"/>
              <w:rPr>
                <w:rFonts w:ascii="宋体" w:hAnsi="宋体" w:cs="宋体" w:hint="eastAsia"/>
                <w:b/>
                <w:kern w:val="0"/>
                <w:szCs w:val="21"/>
              </w:rPr>
            </w:pPr>
            <w:r w:rsidRPr="00B7591B">
              <w:rPr>
                <w:rFonts w:ascii="宋体" w:hAnsi="宋体" w:cs="宋体" w:hint="eastAsia"/>
                <w:b/>
                <w:kern w:val="0"/>
                <w:szCs w:val="21"/>
              </w:rPr>
              <w:t>修改前</w:t>
            </w:r>
          </w:p>
        </w:tc>
        <w:tc>
          <w:tcPr>
            <w:tcW w:w="6483" w:type="dxa"/>
            <w:gridSpan w:val="6"/>
            <w:vAlign w:val="center"/>
          </w:tcPr>
          <w:p w:rsidR="003623E6" w:rsidRPr="00B7591B" w:rsidRDefault="003623E6" w:rsidP="00ED4EB2">
            <w:pPr>
              <w:snapToGrid w:val="0"/>
              <w:spacing w:line="360" w:lineRule="auto"/>
              <w:jc w:val="center"/>
              <w:rPr>
                <w:rFonts w:ascii="宋体" w:hAnsi="宋体" w:cs="宋体" w:hint="eastAsia"/>
                <w:b/>
                <w:kern w:val="0"/>
                <w:szCs w:val="21"/>
              </w:rPr>
            </w:pPr>
            <w:r w:rsidRPr="00B7591B">
              <w:rPr>
                <w:rFonts w:ascii="宋体" w:hAnsi="宋体" w:cs="宋体" w:hint="eastAsia"/>
                <w:b/>
                <w:kern w:val="0"/>
                <w:szCs w:val="21"/>
              </w:rPr>
              <w:t>修改后</w:t>
            </w:r>
          </w:p>
        </w:tc>
        <w:tc>
          <w:tcPr>
            <w:tcW w:w="1542" w:type="dxa"/>
            <w:vMerge w:val="restart"/>
            <w:vAlign w:val="center"/>
          </w:tcPr>
          <w:p w:rsidR="003623E6" w:rsidRPr="00B7591B" w:rsidRDefault="003623E6" w:rsidP="00ED4EB2">
            <w:pPr>
              <w:snapToGrid w:val="0"/>
              <w:spacing w:line="360" w:lineRule="auto"/>
              <w:jc w:val="center"/>
              <w:rPr>
                <w:rFonts w:ascii="宋体" w:hAnsi="宋体" w:cs="宋体" w:hint="eastAsia"/>
                <w:b/>
                <w:kern w:val="0"/>
                <w:szCs w:val="21"/>
              </w:rPr>
            </w:pPr>
            <w:r w:rsidRPr="00B7591B">
              <w:rPr>
                <w:rFonts w:ascii="宋体" w:hAnsi="宋体" w:cs="宋体" w:hint="eastAsia"/>
                <w:b/>
                <w:kern w:val="0"/>
                <w:szCs w:val="21"/>
              </w:rPr>
              <w:t>修改说明</w:t>
            </w:r>
          </w:p>
        </w:tc>
      </w:tr>
      <w:tr w:rsidR="003623E6" w:rsidRPr="00B7591B" w:rsidTr="00ED4EB2">
        <w:trPr>
          <w:trHeight w:val="624"/>
          <w:jc w:val="center"/>
        </w:trPr>
        <w:tc>
          <w:tcPr>
            <w:tcW w:w="541" w:type="dxa"/>
            <w:vMerge/>
            <w:vAlign w:val="center"/>
          </w:tcPr>
          <w:p w:rsidR="003623E6" w:rsidRPr="00B7591B" w:rsidRDefault="003623E6" w:rsidP="00ED4EB2">
            <w:pPr>
              <w:autoSpaceDE w:val="0"/>
              <w:autoSpaceDN w:val="0"/>
              <w:snapToGrid w:val="0"/>
              <w:spacing w:line="360" w:lineRule="auto"/>
              <w:jc w:val="center"/>
              <w:rPr>
                <w:rFonts w:ascii="宋体" w:hAnsi="宋体" w:cs="宋体" w:hint="eastAsia"/>
                <w:b/>
                <w:kern w:val="0"/>
                <w:szCs w:val="21"/>
              </w:rPr>
            </w:pPr>
          </w:p>
        </w:tc>
        <w:tc>
          <w:tcPr>
            <w:tcW w:w="1697" w:type="dxa"/>
            <w:vMerge w:val="restart"/>
            <w:vAlign w:val="center"/>
          </w:tcPr>
          <w:p w:rsidR="003623E6" w:rsidRPr="00B7591B" w:rsidRDefault="003623E6" w:rsidP="00ED4EB2">
            <w:pPr>
              <w:autoSpaceDE w:val="0"/>
              <w:autoSpaceDN w:val="0"/>
              <w:snapToGrid w:val="0"/>
              <w:spacing w:line="360" w:lineRule="auto"/>
              <w:jc w:val="center"/>
              <w:rPr>
                <w:rFonts w:ascii="宋体" w:hAnsi="宋体" w:cs="宋体"/>
                <w:b/>
                <w:kern w:val="0"/>
                <w:szCs w:val="21"/>
              </w:rPr>
            </w:pPr>
            <w:r w:rsidRPr="00B7591B">
              <w:rPr>
                <w:rFonts w:ascii="宋体" w:hAnsi="宋体" w:cs="宋体" w:hint="eastAsia"/>
                <w:b/>
                <w:kern w:val="0"/>
                <w:szCs w:val="21"/>
              </w:rPr>
              <w:t>场地、设施、设备</w:t>
            </w:r>
          </w:p>
        </w:tc>
        <w:tc>
          <w:tcPr>
            <w:tcW w:w="1160" w:type="dxa"/>
            <w:vMerge w:val="restart"/>
            <w:vAlign w:val="center"/>
          </w:tcPr>
          <w:p w:rsidR="003623E6" w:rsidRPr="00B7591B" w:rsidRDefault="003623E6" w:rsidP="00ED4EB2">
            <w:pPr>
              <w:autoSpaceDE w:val="0"/>
              <w:autoSpaceDN w:val="0"/>
              <w:snapToGrid w:val="0"/>
              <w:spacing w:line="360" w:lineRule="auto"/>
              <w:jc w:val="center"/>
              <w:rPr>
                <w:rFonts w:ascii="宋体" w:hAnsi="宋体" w:cs="宋体" w:hint="eastAsia"/>
                <w:b/>
                <w:kern w:val="0"/>
                <w:szCs w:val="21"/>
              </w:rPr>
            </w:pPr>
            <w:r w:rsidRPr="00B7591B">
              <w:rPr>
                <w:rFonts w:ascii="宋体" w:hAnsi="宋体" w:cs="宋体" w:hint="eastAsia"/>
                <w:b/>
                <w:kern w:val="0"/>
                <w:szCs w:val="21"/>
              </w:rPr>
              <w:t>要求</w:t>
            </w:r>
          </w:p>
        </w:tc>
        <w:tc>
          <w:tcPr>
            <w:tcW w:w="1283" w:type="dxa"/>
            <w:gridSpan w:val="3"/>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b/>
                <w:kern w:val="0"/>
                <w:szCs w:val="21"/>
              </w:rPr>
              <w:t>职务</w:t>
            </w:r>
          </w:p>
        </w:tc>
        <w:tc>
          <w:tcPr>
            <w:tcW w:w="2300" w:type="dxa"/>
            <w:vMerge w:val="restart"/>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b/>
                <w:kern w:val="0"/>
                <w:szCs w:val="21"/>
              </w:rPr>
              <w:t>备注</w:t>
            </w:r>
          </w:p>
        </w:tc>
        <w:tc>
          <w:tcPr>
            <w:tcW w:w="1701" w:type="dxa"/>
            <w:vMerge w:val="restart"/>
            <w:vAlign w:val="center"/>
          </w:tcPr>
          <w:p w:rsidR="003623E6" w:rsidRPr="00B7591B" w:rsidRDefault="003623E6" w:rsidP="00ED4EB2">
            <w:pPr>
              <w:autoSpaceDE w:val="0"/>
              <w:autoSpaceDN w:val="0"/>
              <w:snapToGrid w:val="0"/>
              <w:spacing w:line="360" w:lineRule="auto"/>
              <w:jc w:val="center"/>
              <w:rPr>
                <w:rFonts w:ascii="宋体" w:hAnsi="宋体" w:cs="宋体" w:hint="eastAsia"/>
                <w:b/>
                <w:kern w:val="0"/>
                <w:szCs w:val="21"/>
              </w:rPr>
            </w:pPr>
            <w:r w:rsidRPr="00B7591B">
              <w:rPr>
                <w:rFonts w:ascii="宋体" w:hAnsi="宋体" w:cs="宋体" w:hint="eastAsia"/>
                <w:b/>
                <w:kern w:val="0"/>
                <w:szCs w:val="21"/>
              </w:rPr>
              <w:t>场地、设施、设备</w:t>
            </w:r>
          </w:p>
        </w:tc>
        <w:tc>
          <w:tcPr>
            <w:tcW w:w="709" w:type="dxa"/>
            <w:vMerge w:val="restart"/>
            <w:vAlign w:val="center"/>
          </w:tcPr>
          <w:p w:rsidR="003623E6" w:rsidRPr="00B7591B" w:rsidRDefault="003623E6" w:rsidP="00ED4EB2">
            <w:pPr>
              <w:autoSpaceDE w:val="0"/>
              <w:autoSpaceDN w:val="0"/>
              <w:snapToGrid w:val="0"/>
              <w:spacing w:line="360" w:lineRule="auto"/>
              <w:jc w:val="center"/>
              <w:rPr>
                <w:rFonts w:ascii="宋体" w:hAnsi="宋体" w:cs="宋体" w:hint="eastAsia"/>
                <w:b/>
                <w:kern w:val="0"/>
                <w:szCs w:val="21"/>
              </w:rPr>
            </w:pPr>
            <w:r w:rsidRPr="00B7591B">
              <w:rPr>
                <w:rFonts w:ascii="宋体" w:hAnsi="宋体" w:cs="宋体" w:hint="eastAsia"/>
                <w:b/>
                <w:kern w:val="0"/>
                <w:szCs w:val="21"/>
              </w:rPr>
              <w:t>数量</w:t>
            </w:r>
          </w:p>
        </w:tc>
        <w:tc>
          <w:tcPr>
            <w:tcW w:w="1275" w:type="dxa"/>
            <w:gridSpan w:val="3"/>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b/>
                <w:kern w:val="0"/>
                <w:szCs w:val="21"/>
              </w:rPr>
              <w:t>职务</w:t>
            </w:r>
          </w:p>
        </w:tc>
        <w:tc>
          <w:tcPr>
            <w:tcW w:w="2798" w:type="dxa"/>
            <w:vMerge w:val="restart"/>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b/>
                <w:kern w:val="0"/>
                <w:szCs w:val="21"/>
              </w:rPr>
              <w:t>标准</w:t>
            </w:r>
          </w:p>
        </w:tc>
        <w:tc>
          <w:tcPr>
            <w:tcW w:w="1542" w:type="dxa"/>
            <w:vMerge/>
            <w:vAlign w:val="center"/>
          </w:tcPr>
          <w:p w:rsidR="003623E6" w:rsidRPr="00B7591B" w:rsidRDefault="003623E6" w:rsidP="00ED4EB2">
            <w:pPr>
              <w:snapToGrid w:val="0"/>
              <w:spacing w:line="360" w:lineRule="auto"/>
              <w:jc w:val="center"/>
              <w:rPr>
                <w:rFonts w:ascii="宋体" w:hAnsi="宋体" w:cs="宋体" w:hint="eastAsia"/>
                <w:b/>
                <w:kern w:val="0"/>
                <w:szCs w:val="21"/>
              </w:rPr>
            </w:pPr>
          </w:p>
        </w:tc>
      </w:tr>
      <w:tr w:rsidR="003623E6" w:rsidRPr="00B7591B" w:rsidTr="00ED4EB2">
        <w:trPr>
          <w:trHeight w:val="624"/>
          <w:jc w:val="center"/>
        </w:trPr>
        <w:tc>
          <w:tcPr>
            <w:tcW w:w="541" w:type="dxa"/>
            <w:vMerge/>
            <w:vAlign w:val="center"/>
          </w:tcPr>
          <w:p w:rsidR="003623E6" w:rsidRPr="00B7591B" w:rsidRDefault="003623E6" w:rsidP="00ED4EB2">
            <w:pPr>
              <w:autoSpaceDE w:val="0"/>
              <w:autoSpaceDN w:val="0"/>
              <w:snapToGrid w:val="0"/>
              <w:spacing w:line="360" w:lineRule="auto"/>
              <w:jc w:val="center"/>
              <w:rPr>
                <w:rFonts w:ascii="宋体" w:hAnsi="宋体" w:cs="宋体" w:hint="eastAsia"/>
                <w:kern w:val="0"/>
                <w:szCs w:val="21"/>
              </w:rPr>
            </w:pPr>
          </w:p>
        </w:tc>
        <w:tc>
          <w:tcPr>
            <w:tcW w:w="1697" w:type="dxa"/>
            <w:vMerge/>
            <w:vAlign w:val="center"/>
          </w:tcPr>
          <w:p w:rsidR="003623E6" w:rsidRPr="00B7591B" w:rsidRDefault="003623E6" w:rsidP="00ED4EB2">
            <w:pPr>
              <w:autoSpaceDE w:val="0"/>
              <w:autoSpaceDN w:val="0"/>
              <w:snapToGrid w:val="0"/>
              <w:spacing w:line="360" w:lineRule="auto"/>
              <w:ind w:firstLineChars="100" w:firstLine="210"/>
              <w:jc w:val="center"/>
              <w:rPr>
                <w:rFonts w:ascii="宋体" w:hAnsi="宋体" w:cs="宋体" w:hint="eastAsia"/>
                <w:kern w:val="0"/>
                <w:szCs w:val="21"/>
              </w:rPr>
            </w:pPr>
          </w:p>
        </w:tc>
        <w:tc>
          <w:tcPr>
            <w:tcW w:w="1160" w:type="dxa"/>
            <w:vMerge/>
            <w:vAlign w:val="center"/>
          </w:tcPr>
          <w:p w:rsidR="003623E6" w:rsidRPr="00B7591B" w:rsidRDefault="003623E6" w:rsidP="00ED4EB2">
            <w:pPr>
              <w:autoSpaceDE w:val="0"/>
              <w:autoSpaceDN w:val="0"/>
              <w:snapToGrid w:val="0"/>
              <w:spacing w:line="360" w:lineRule="auto"/>
              <w:ind w:firstLineChars="100" w:firstLine="210"/>
              <w:jc w:val="center"/>
              <w:rPr>
                <w:rFonts w:ascii="宋体" w:hAnsi="宋体" w:cs="宋体" w:hint="eastAsia"/>
                <w:kern w:val="0"/>
                <w:szCs w:val="21"/>
              </w:rPr>
            </w:pPr>
          </w:p>
        </w:tc>
        <w:tc>
          <w:tcPr>
            <w:tcW w:w="429" w:type="dxa"/>
            <w:vAlign w:val="center"/>
          </w:tcPr>
          <w:p w:rsidR="003623E6" w:rsidRPr="00B7591B" w:rsidRDefault="003623E6" w:rsidP="00ED4EB2">
            <w:pPr>
              <w:autoSpaceDE w:val="0"/>
              <w:autoSpaceDN w:val="0"/>
              <w:jc w:val="center"/>
              <w:rPr>
                <w:rFonts w:ascii="宋体" w:hAnsi="宋体" w:cs="宋体" w:hint="eastAsia"/>
                <w:b/>
                <w:kern w:val="0"/>
                <w:szCs w:val="21"/>
              </w:rPr>
            </w:pPr>
            <w:r w:rsidRPr="00B7591B">
              <w:rPr>
                <w:rFonts w:ascii="宋体" w:hAnsi="宋体" w:cs="宋体" w:hint="eastAsia"/>
                <w:b/>
                <w:kern w:val="0"/>
                <w:szCs w:val="21"/>
              </w:rPr>
              <w:t>船长</w:t>
            </w:r>
          </w:p>
        </w:tc>
        <w:tc>
          <w:tcPr>
            <w:tcW w:w="427" w:type="dxa"/>
            <w:vAlign w:val="center"/>
          </w:tcPr>
          <w:p w:rsidR="003623E6" w:rsidRPr="00B7591B" w:rsidRDefault="003623E6" w:rsidP="00ED4EB2">
            <w:pPr>
              <w:autoSpaceDE w:val="0"/>
              <w:autoSpaceDN w:val="0"/>
              <w:jc w:val="center"/>
              <w:rPr>
                <w:rFonts w:ascii="宋体" w:hAnsi="宋体" w:cs="宋体" w:hint="eastAsia"/>
                <w:b/>
                <w:kern w:val="0"/>
                <w:szCs w:val="21"/>
              </w:rPr>
            </w:pPr>
            <w:r w:rsidRPr="00B7591B">
              <w:rPr>
                <w:rFonts w:ascii="宋体" w:hAnsi="宋体" w:cs="宋体" w:hint="eastAsia"/>
                <w:b/>
                <w:kern w:val="0"/>
                <w:szCs w:val="21"/>
              </w:rPr>
              <w:t>大副</w:t>
            </w:r>
          </w:p>
        </w:tc>
        <w:tc>
          <w:tcPr>
            <w:tcW w:w="427" w:type="dxa"/>
            <w:vAlign w:val="center"/>
          </w:tcPr>
          <w:p w:rsidR="003623E6" w:rsidRPr="00B7591B" w:rsidRDefault="003623E6" w:rsidP="00ED4EB2">
            <w:pPr>
              <w:autoSpaceDE w:val="0"/>
              <w:autoSpaceDN w:val="0"/>
              <w:jc w:val="center"/>
              <w:rPr>
                <w:rFonts w:ascii="宋体" w:hAnsi="宋体" w:cs="宋体" w:hint="eastAsia"/>
                <w:b/>
                <w:kern w:val="0"/>
                <w:szCs w:val="21"/>
              </w:rPr>
            </w:pPr>
            <w:r w:rsidRPr="00B7591B">
              <w:rPr>
                <w:rFonts w:ascii="宋体" w:hAnsi="宋体" w:cs="宋体" w:hint="eastAsia"/>
                <w:b/>
                <w:kern w:val="0"/>
                <w:szCs w:val="21"/>
              </w:rPr>
              <w:t>三副</w:t>
            </w:r>
          </w:p>
        </w:tc>
        <w:tc>
          <w:tcPr>
            <w:tcW w:w="2300" w:type="dxa"/>
            <w:vMerge/>
            <w:vAlign w:val="center"/>
          </w:tcPr>
          <w:p w:rsidR="003623E6" w:rsidRPr="00B7591B" w:rsidRDefault="003623E6" w:rsidP="00ED4EB2">
            <w:pPr>
              <w:snapToGrid w:val="0"/>
              <w:spacing w:line="360" w:lineRule="auto"/>
              <w:jc w:val="center"/>
              <w:rPr>
                <w:rFonts w:ascii="宋体" w:hAnsi="宋体" w:cs="宋体" w:hint="eastAsia"/>
                <w:kern w:val="0"/>
                <w:szCs w:val="21"/>
              </w:rPr>
            </w:pPr>
          </w:p>
        </w:tc>
        <w:tc>
          <w:tcPr>
            <w:tcW w:w="1701" w:type="dxa"/>
            <w:vMerge/>
            <w:vAlign w:val="center"/>
          </w:tcPr>
          <w:p w:rsidR="003623E6" w:rsidRPr="00B7591B" w:rsidRDefault="003623E6" w:rsidP="00ED4EB2">
            <w:pPr>
              <w:autoSpaceDE w:val="0"/>
              <w:autoSpaceDN w:val="0"/>
              <w:snapToGrid w:val="0"/>
              <w:spacing w:line="360" w:lineRule="auto"/>
              <w:jc w:val="center"/>
              <w:rPr>
                <w:rFonts w:ascii="宋体" w:hAnsi="宋体" w:cs="宋体" w:hint="eastAsia"/>
                <w:kern w:val="0"/>
                <w:szCs w:val="21"/>
              </w:rPr>
            </w:pPr>
          </w:p>
        </w:tc>
        <w:tc>
          <w:tcPr>
            <w:tcW w:w="709" w:type="dxa"/>
            <w:vMerge/>
            <w:vAlign w:val="center"/>
          </w:tcPr>
          <w:p w:rsidR="003623E6" w:rsidRPr="00B7591B" w:rsidRDefault="003623E6" w:rsidP="00ED4EB2">
            <w:pPr>
              <w:autoSpaceDE w:val="0"/>
              <w:autoSpaceDN w:val="0"/>
              <w:snapToGrid w:val="0"/>
              <w:spacing w:line="360" w:lineRule="auto"/>
              <w:ind w:firstLineChars="100" w:firstLine="210"/>
              <w:jc w:val="center"/>
              <w:rPr>
                <w:rFonts w:ascii="宋体" w:hAnsi="宋体" w:cs="宋体" w:hint="eastAsia"/>
                <w:kern w:val="0"/>
                <w:szCs w:val="21"/>
              </w:rPr>
            </w:pPr>
          </w:p>
        </w:tc>
        <w:tc>
          <w:tcPr>
            <w:tcW w:w="425" w:type="dxa"/>
            <w:vAlign w:val="center"/>
          </w:tcPr>
          <w:p w:rsidR="003623E6" w:rsidRPr="00B7591B" w:rsidRDefault="003623E6" w:rsidP="00ED4EB2">
            <w:pPr>
              <w:autoSpaceDE w:val="0"/>
              <w:autoSpaceDN w:val="0"/>
              <w:jc w:val="center"/>
              <w:rPr>
                <w:rFonts w:ascii="宋体" w:hAnsi="宋体" w:cs="宋体" w:hint="eastAsia"/>
                <w:b/>
                <w:kern w:val="0"/>
                <w:szCs w:val="21"/>
              </w:rPr>
            </w:pPr>
            <w:r w:rsidRPr="00B7591B">
              <w:rPr>
                <w:rFonts w:ascii="宋体" w:hAnsi="宋体" w:cs="宋体" w:hint="eastAsia"/>
                <w:b/>
                <w:kern w:val="0"/>
                <w:szCs w:val="21"/>
              </w:rPr>
              <w:t>船长</w:t>
            </w:r>
          </w:p>
        </w:tc>
        <w:tc>
          <w:tcPr>
            <w:tcW w:w="425" w:type="dxa"/>
            <w:vAlign w:val="center"/>
          </w:tcPr>
          <w:p w:rsidR="003623E6" w:rsidRPr="00B7591B" w:rsidRDefault="003623E6" w:rsidP="00ED4EB2">
            <w:pPr>
              <w:autoSpaceDE w:val="0"/>
              <w:autoSpaceDN w:val="0"/>
              <w:jc w:val="center"/>
              <w:rPr>
                <w:rFonts w:ascii="宋体" w:hAnsi="宋体" w:cs="宋体" w:hint="eastAsia"/>
                <w:b/>
                <w:kern w:val="0"/>
                <w:szCs w:val="21"/>
              </w:rPr>
            </w:pPr>
            <w:r w:rsidRPr="00B7591B">
              <w:rPr>
                <w:rFonts w:ascii="宋体" w:hAnsi="宋体" w:cs="宋体" w:hint="eastAsia"/>
                <w:b/>
                <w:kern w:val="0"/>
                <w:szCs w:val="21"/>
              </w:rPr>
              <w:t>大副</w:t>
            </w:r>
          </w:p>
        </w:tc>
        <w:tc>
          <w:tcPr>
            <w:tcW w:w="425" w:type="dxa"/>
            <w:vAlign w:val="center"/>
          </w:tcPr>
          <w:p w:rsidR="003623E6" w:rsidRPr="00B7591B" w:rsidRDefault="003623E6" w:rsidP="00ED4EB2">
            <w:pPr>
              <w:autoSpaceDE w:val="0"/>
              <w:autoSpaceDN w:val="0"/>
              <w:jc w:val="center"/>
              <w:rPr>
                <w:rFonts w:ascii="宋体" w:hAnsi="宋体" w:cs="宋体" w:hint="eastAsia"/>
                <w:b/>
                <w:kern w:val="0"/>
                <w:szCs w:val="21"/>
              </w:rPr>
            </w:pPr>
            <w:r w:rsidRPr="00B7591B">
              <w:rPr>
                <w:rFonts w:ascii="宋体" w:hAnsi="宋体" w:cs="宋体" w:hint="eastAsia"/>
                <w:b/>
                <w:kern w:val="0"/>
                <w:szCs w:val="21"/>
              </w:rPr>
              <w:t>三副</w:t>
            </w:r>
          </w:p>
        </w:tc>
        <w:tc>
          <w:tcPr>
            <w:tcW w:w="2798" w:type="dxa"/>
            <w:vMerge/>
            <w:vAlign w:val="center"/>
          </w:tcPr>
          <w:p w:rsidR="003623E6" w:rsidRPr="00B7591B" w:rsidRDefault="003623E6" w:rsidP="00ED4EB2">
            <w:pPr>
              <w:snapToGrid w:val="0"/>
              <w:spacing w:line="360" w:lineRule="auto"/>
              <w:jc w:val="center"/>
              <w:rPr>
                <w:rFonts w:ascii="宋体" w:hAnsi="宋体" w:cs="宋体" w:hint="eastAsia"/>
                <w:kern w:val="0"/>
                <w:szCs w:val="21"/>
              </w:rPr>
            </w:pPr>
          </w:p>
        </w:tc>
        <w:tc>
          <w:tcPr>
            <w:tcW w:w="1542" w:type="dxa"/>
            <w:vMerge/>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1</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多媒体教室</w:t>
            </w:r>
          </w:p>
        </w:tc>
        <w:tc>
          <w:tcPr>
            <w:tcW w:w="116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1间，能容纳40人</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◆多媒体教室</w:t>
            </w:r>
          </w:p>
        </w:tc>
        <w:tc>
          <w:tcPr>
            <w:tcW w:w="709" w:type="dxa"/>
            <w:vAlign w:val="center"/>
          </w:tcPr>
          <w:p w:rsidR="003623E6" w:rsidRPr="00B7591B" w:rsidRDefault="003623E6" w:rsidP="00ED4EB2">
            <w:pPr>
              <w:autoSpaceDE w:val="0"/>
              <w:autoSpaceDN w:val="0"/>
              <w:rPr>
                <w:rFonts w:ascii="宋体" w:hAnsi="宋体" w:cs="宋体"/>
                <w:kern w:val="0"/>
                <w:szCs w:val="21"/>
              </w:rPr>
            </w:pPr>
            <w:r w:rsidRPr="00B7591B">
              <w:rPr>
                <w:rFonts w:ascii="宋体" w:hAnsi="宋体" w:cs="宋体" w:hint="eastAsia"/>
                <w:kern w:val="0"/>
                <w:szCs w:val="21"/>
              </w:rPr>
              <w:t>1间</w:t>
            </w:r>
          </w:p>
        </w:tc>
        <w:tc>
          <w:tcPr>
            <w:tcW w:w="425" w:type="dxa"/>
            <w:vAlign w:val="center"/>
          </w:tcPr>
          <w:p w:rsidR="003623E6" w:rsidRPr="00B7591B" w:rsidRDefault="003623E6" w:rsidP="00ED4EB2">
            <w:pPr>
              <w:autoSpaceDE w:val="0"/>
              <w:autoSpaceDN w:val="0"/>
              <w:jc w:val="center"/>
              <w:rPr>
                <w:rFonts w:ascii="宋体" w:hAnsi="宋体" w:cs="宋体"/>
                <w:kern w:val="0"/>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jc w:val="center"/>
              <w:rPr>
                <w:rFonts w:ascii="宋体" w:hAnsi="宋体" w:cs="宋体"/>
                <w:kern w:val="0"/>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jc w:val="center"/>
              <w:rPr>
                <w:rFonts w:ascii="宋体" w:hAnsi="宋体" w:cs="宋体"/>
                <w:kern w:val="0"/>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rPr>
                <w:rFonts w:ascii="宋体" w:hAnsi="宋体" w:cs="宋体"/>
                <w:kern w:val="0"/>
                <w:szCs w:val="21"/>
              </w:rPr>
            </w:pPr>
            <w:r w:rsidRPr="00B7591B">
              <w:rPr>
                <w:rFonts w:ascii="宋体" w:hAnsi="宋体" w:cs="宋体" w:hint="eastAsia"/>
                <w:kern w:val="0"/>
                <w:szCs w:val="21"/>
              </w:rPr>
              <w:t>能容纳40人。</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2</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教学用海图</w:t>
            </w:r>
          </w:p>
        </w:tc>
        <w:tc>
          <w:tcPr>
            <w:tcW w:w="116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40张</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w:t>
            </w: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◆教学用海图</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40张</w:t>
            </w:r>
          </w:p>
        </w:tc>
        <w:tc>
          <w:tcPr>
            <w:tcW w:w="425" w:type="dxa"/>
            <w:vAlign w:val="center"/>
          </w:tcPr>
          <w:p w:rsidR="003623E6" w:rsidRPr="00B7591B" w:rsidRDefault="003623E6" w:rsidP="00ED4EB2">
            <w:pPr>
              <w:autoSpaceDE w:val="0"/>
              <w:autoSpaceDN w:val="0"/>
              <w:jc w:val="center"/>
              <w:rPr>
                <w:rFonts w:ascii="宋体" w:hAnsi="宋体" w:cs="宋体"/>
                <w:kern w:val="0"/>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autoSpaceDE w:val="0"/>
              <w:autoSpaceDN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jc w:val="center"/>
              <w:rPr>
                <w:rFonts w:ascii="宋体" w:hAnsi="宋体" w:cs="宋体"/>
                <w:kern w:val="0"/>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不包含航线设计资料，每套包括</w:t>
            </w:r>
            <w:proofErr w:type="gramStart"/>
            <w:r w:rsidRPr="00B7591B">
              <w:rPr>
                <w:rFonts w:ascii="宋体" w:hAnsi="宋体" w:cs="宋体" w:hint="eastAsia"/>
                <w:kern w:val="0"/>
                <w:szCs w:val="21"/>
              </w:rPr>
              <w:t>中版中国</w:t>
            </w:r>
            <w:proofErr w:type="gramEnd"/>
            <w:r w:rsidRPr="00B7591B">
              <w:rPr>
                <w:rFonts w:ascii="宋体" w:hAnsi="宋体" w:cs="宋体" w:hint="eastAsia"/>
                <w:kern w:val="0"/>
                <w:szCs w:val="21"/>
              </w:rPr>
              <w:t>海域海图、</w:t>
            </w:r>
            <w:proofErr w:type="gramStart"/>
            <w:r w:rsidRPr="00B7591B">
              <w:rPr>
                <w:rFonts w:ascii="宋体" w:hAnsi="宋体" w:cs="宋体" w:hint="eastAsia"/>
                <w:kern w:val="0"/>
                <w:szCs w:val="21"/>
              </w:rPr>
              <w:t>英版海图</w:t>
            </w:r>
            <w:proofErr w:type="gramEnd"/>
            <w:r w:rsidRPr="00B7591B">
              <w:rPr>
                <w:rFonts w:ascii="宋体" w:hAnsi="宋体" w:cs="宋体" w:hint="eastAsia"/>
                <w:kern w:val="0"/>
                <w:szCs w:val="21"/>
              </w:rPr>
              <w:t>（沿海航区船员培训可不配置）。</w:t>
            </w:r>
          </w:p>
        </w:tc>
        <w:tc>
          <w:tcPr>
            <w:tcW w:w="1542" w:type="dxa"/>
            <w:vAlign w:val="center"/>
          </w:tcPr>
          <w:p w:rsidR="003623E6" w:rsidRPr="00B7591B" w:rsidRDefault="003623E6" w:rsidP="00ED4EB2">
            <w:pPr>
              <w:snapToGrid w:val="0"/>
              <w:spacing w:line="360" w:lineRule="auto"/>
              <w:rPr>
                <w:rFonts w:ascii="宋体" w:hAnsi="宋体" w:cs="宋体" w:hint="eastAsia"/>
                <w:kern w:val="0"/>
                <w:szCs w:val="21"/>
              </w:rPr>
            </w:pPr>
            <w:r w:rsidRPr="00B7591B">
              <w:rPr>
                <w:rFonts w:ascii="宋体" w:hAnsi="宋体" w:cs="宋体" w:hint="eastAsia"/>
                <w:kern w:val="0"/>
                <w:szCs w:val="21"/>
              </w:rPr>
              <w:t>标准更明确，区分不同航区、吨位船员培训，以下均考虑。</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3</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教学用中、英文版航海图书资料</w:t>
            </w:r>
          </w:p>
        </w:tc>
        <w:tc>
          <w:tcPr>
            <w:tcW w:w="116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20套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w:t>
            </w: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◆教学用中、英文版航海图书资料</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20套</w:t>
            </w:r>
          </w:p>
        </w:tc>
        <w:tc>
          <w:tcPr>
            <w:tcW w:w="425" w:type="dxa"/>
            <w:vAlign w:val="center"/>
          </w:tcPr>
          <w:p w:rsidR="003623E6" w:rsidRPr="00B7591B" w:rsidRDefault="003623E6" w:rsidP="00ED4EB2">
            <w:pPr>
              <w:autoSpaceDE w:val="0"/>
              <w:autoSpaceDN w:val="0"/>
              <w:jc w:val="center"/>
              <w:rPr>
                <w:rFonts w:ascii="宋体" w:hAnsi="宋体" w:cs="宋体"/>
                <w:kern w:val="0"/>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autoSpaceDE w:val="0"/>
              <w:autoSpaceDN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jc w:val="center"/>
              <w:rPr>
                <w:rFonts w:ascii="宋体" w:hAnsi="宋体" w:cs="宋体"/>
                <w:kern w:val="0"/>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每套包括：</w:t>
            </w:r>
          </w:p>
          <w:p w:rsidR="003623E6" w:rsidRPr="00B7591B" w:rsidRDefault="003623E6" w:rsidP="00ED4EB2">
            <w:pPr>
              <w:autoSpaceDE w:val="0"/>
              <w:autoSpaceDN w:val="0"/>
              <w:jc w:val="left"/>
              <w:rPr>
                <w:rFonts w:ascii="宋体" w:hAnsi="宋体" w:cs="宋体" w:hint="eastAsia"/>
                <w:kern w:val="0"/>
                <w:szCs w:val="21"/>
              </w:rPr>
            </w:pPr>
            <w:r w:rsidRPr="00B7591B">
              <w:rPr>
                <w:rFonts w:ascii="宋体" w:hAnsi="宋体" w:cs="宋体" w:hint="eastAsia"/>
                <w:kern w:val="0"/>
                <w:szCs w:val="21"/>
              </w:rPr>
              <w:t>（1）中版：</w:t>
            </w:r>
          </w:p>
          <w:p w:rsidR="003623E6" w:rsidRPr="00B7591B" w:rsidRDefault="003623E6" w:rsidP="00ED4EB2">
            <w:pPr>
              <w:autoSpaceDE w:val="0"/>
              <w:autoSpaceDN w:val="0"/>
              <w:jc w:val="left"/>
              <w:rPr>
                <w:rFonts w:ascii="宋体" w:hAnsi="宋体" w:cs="宋体" w:hint="eastAsia"/>
                <w:kern w:val="0"/>
                <w:szCs w:val="21"/>
              </w:rPr>
            </w:pPr>
            <w:r w:rsidRPr="00B7591B">
              <w:rPr>
                <w:rFonts w:ascii="宋体" w:hAnsi="宋体" w:cs="宋体" w:hint="eastAsia"/>
                <w:kern w:val="0"/>
                <w:szCs w:val="21"/>
              </w:rPr>
              <w:t>航海图书目录、中国海图符号识别指南、中国航路指南、中国港口指南、航海通告、航标表、潮汐表。</w:t>
            </w:r>
          </w:p>
          <w:p w:rsidR="003623E6" w:rsidRPr="00B7591B" w:rsidRDefault="003623E6" w:rsidP="00ED4EB2">
            <w:pPr>
              <w:autoSpaceDE w:val="0"/>
              <w:autoSpaceDN w:val="0"/>
              <w:jc w:val="left"/>
              <w:rPr>
                <w:rFonts w:ascii="宋体" w:hAnsi="宋体" w:cs="宋体" w:hint="eastAsia"/>
                <w:kern w:val="0"/>
                <w:szCs w:val="21"/>
              </w:rPr>
            </w:pPr>
            <w:r w:rsidRPr="00B7591B">
              <w:rPr>
                <w:rFonts w:ascii="宋体" w:hAnsi="宋体" w:cs="宋体" w:hint="eastAsia"/>
                <w:kern w:val="0"/>
                <w:szCs w:val="21"/>
              </w:rPr>
              <w:t>（2）英版（沿海航区船员培训可不配置）：</w:t>
            </w:r>
          </w:p>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航海图书总目录、航路指南、</w:t>
            </w:r>
            <w:r w:rsidRPr="00B7591B">
              <w:rPr>
                <w:rFonts w:ascii="宋体" w:hAnsi="宋体" w:cs="宋体" w:hint="eastAsia"/>
                <w:kern w:val="0"/>
                <w:szCs w:val="21"/>
              </w:rPr>
              <w:lastRenderedPageBreak/>
              <w:t>世界大洋航路、航海通告、航海通告累计表、航海通告年度摘要、海图</w:t>
            </w:r>
            <w:proofErr w:type="gramStart"/>
            <w:r w:rsidRPr="00B7591B">
              <w:rPr>
                <w:rFonts w:ascii="宋体" w:hAnsi="宋体" w:cs="宋体" w:hint="eastAsia"/>
                <w:kern w:val="0"/>
                <w:szCs w:val="21"/>
              </w:rPr>
              <w:t>图</w:t>
            </w:r>
            <w:proofErr w:type="gramEnd"/>
            <w:r w:rsidRPr="00B7591B">
              <w:rPr>
                <w:rFonts w:ascii="宋体" w:hAnsi="宋体" w:cs="宋体" w:hint="eastAsia"/>
                <w:kern w:val="0"/>
                <w:szCs w:val="21"/>
              </w:rPr>
              <w:t>识（CHART5011）、潮汐表、灯标与雾号表、无线电信号表（NP281）、无线电信号表（NP282）、无线电信号表（NP286）。</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lastRenderedPageBreak/>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lastRenderedPageBreak/>
              <w:t>4</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教学用《航海日志》</w:t>
            </w:r>
          </w:p>
        </w:tc>
        <w:tc>
          <w:tcPr>
            <w:tcW w:w="116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40套</w:t>
            </w:r>
          </w:p>
        </w:tc>
        <w:tc>
          <w:tcPr>
            <w:tcW w:w="429"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教学用《航海日志》</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40套</w:t>
            </w:r>
          </w:p>
        </w:tc>
        <w:tc>
          <w:tcPr>
            <w:tcW w:w="425" w:type="dxa"/>
            <w:vAlign w:val="center"/>
          </w:tcPr>
          <w:p w:rsidR="003623E6" w:rsidRPr="00B7591B" w:rsidRDefault="003623E6" w:rsidP="00ED4EB2">
            <w:pPr>
              <w:jc w:val="center"/>
              <w:rPr>
                <w:rFonts w:ascii="宋体" w:hAnsi="宋体" w:cs="宋体"/>
                <w:kern w:val="0"/>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autoSpaceDE w:val="0"/>
              <w:autoSpaceDN w:val="0"/>
              <w:jc w:val="center"/>
              <w:rPr>
                <w:rFonts w:ascii="宋体" w:hAnsi="宋体" w:cs="宋体"/>
                <w:kern w:val="0"/>
                <w:szCs w:val="21"/>
              </w:rPr>
            </w:pPr>
          </w:p>
        </w:tc>
        <w:tc>
          <w:tcPr>
            <w:tcW w:w="425" w:type="dxa"/>
            <w:vAlign w:val="center"/>
          </w:tcPr>
          <w:p w:rsidR="003623E6" w:rsidRPr="00B7591B" w:rsidRDefault="003623E6" w:rsidP="00ED4EB2">
            <w:pPr>
              <w:jc w:val="center"/>
              <w:rPr>
                <w:rFonts w:ascii="宋体" w:hAnsi="宋体" w:cs="宋体"/>
                <w:kern w:val="0"/>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中、</w:t>
            </w:r>
            <w:proofErr w:type="gramStart"/>
            <w:r w:rsidRPr="00B7591B">
              <w:rPr>
                <w:rFonts w:ascii="宋体" w:hAnsi="宋体" w:cs="宋体" w:hint="eastAsia"/>
                <w:kern w:val="0"/>
                <w:szCs w:val="21"/>
              </w:rPr>
              <w:t>英版《航海日志》</w:t>
            </w:r>
            <w:proofErr w:type="gramEnd"/>
            <w:r w:rsidRPr="00B7591B">
              <w:rPr>
                <w:rFonts w:ascii="宋体" w:hAnsi="宋体" w:cs="宋体" w:hint="eastAsia"/>
                <w:kern w:val="0"/>
                <w:szCs w:val="21"/>
              </w:rPr>
              <w:t>各20套（沿海航区船员</w:t>
            </w:r>
            <w:proofErr w:type="gramStart"/>
            <w:r w:rsidRPr="00B7591B">
              <w:rPr>
                <w:rFonts w:ascii="宋体" w:hAnsi="宋体" w:cs="宋体" w:hint="eastAsia"/>
                <w:kern w:val="0"/>
                <w:szCs w:val="21"/>
              </w:rPr>
              <w:t>培训英版《航海日志》</w:t>
            </w:r>
            <w:proofErr w:type="gramEnd"/>
            <w:r w:rsidRPr="00B7591B">
              <w:rPr>
                <w:rFonts w:ascii="宋体" w:hAnsi="宋体" w:cs="宋体" w:hint="eastAsia"/>
                <w:kern w:val="0"/>
                <w:szCs w:val="21"/>
              </w:rPr>
              <w:t>可不配置）。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5</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海图桌</w:t>
            </w:r>
          </w:p>
        </w:tc>
        <w:tc>
          <w:tcPr>
            <w:tcW w:w="116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40张</w:t>
            </w:r>
          </w:p>
        </w:tc>
        <w:tc>
          <w:tcPr>
            <w:tcW w:w="429"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◆海图桌、凳</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40套</w:t>
            </w:r>
          </w:p>
        </w:tc>
        <w:tc>
          <w:tcPr>
            <w:tcW w:w="425" w:type="dxa"/>
            <w:vAlign w:val="center"/>
          </w:tcPr>
          <w:p w:rsidR="003623E6" w:rsidRPr="00B7591B" w:rsidRDefault="003623E6" w:rsidP="00ED4EB2">
            <w:pPr>
              <w:jc w:val="center"/>
              <w:rPr>
                <w:rFonts w:ascii="宋体" w:hAnsi="宋体" w:cs="宋体"/>
                <w:kern w:val="0"/>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autoSpaceDE w:val="0"/>
              <w:autoSpaceDN w:val="0"/>
              <w:jc w:val="center"/>
              <w:rPr>
                <w:rFonts w:ascii="宋体" w:hAnsi="宋体" w:cs="宋体"/>
                <w:kern w:val="0"/>
                <w:szCs w:val="21"/>
              </w:rPr>
            </w:pPr>
          </w:p>
        </w:tc>
        <w:tc>
          <w:tcPr>
            <w:tcW w:w="425" w:type="dxa"/>
            <w:vAlign w:val="center"/>
          </w:tcPr>
          <w:p w:rsidR="003623E6" w:rsidRPr="00B7591B" w:rsidRDefault="003623E6" w:rsidP="00ED4EB2">
            <w:pPr>
              <w:jc w:val="center"/>
              <w:rPr>
                <w:rFonts w:ascii="宋体" w:hAnsi="宋体" w:cs="宋体"/>
                <w:kern w:val="0"/>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海图能在海图桌桌面完全展开。</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6</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海图作业工具</w:t>
            </w:r>
          </w:p>
        </w:tc>
        <w:tc>
          <w:tcPr>
            <w:tcW w:w="116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40套</w:t>
            </w:r>
          </w:p>
        </w:tc>
        <w:tc>
          <w:tcPr>
            <w:tcW w:w="429"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◆海图作业工具</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40套</w:t>
            </w:r>
          </w:p>
        </w:tc>
        <w:tc>
          <w:tcPr>
            <w:tcW w:w="425" w:type="dxa"/>
            <w:vAlign w:val="center"/>
          </w:tcPr>
          <w:p w:rsidR="003623E6" w:rsidRPr="00B7591B" w:rsidRDefault="003623E6" w:rsidP="00ED4EB2">
            <w:pPr>
              <w:jc w:val="center"/>
              <w:rPr>
                <w:rFonts w:ascii="宋体" w:hAnsi="宋体" w:cs="宋体"/>
                <w:kern w:val="0"/>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autoSpaceDE w:val="0"/>
              <w:autoSpaceDN w:val="0"/>
              <w:jc w:val="center"/>
              <w:rPr>
                <w:rFonts w:ascii="宋体" w:hAnsi="宋体" w:cs="宋体"/>
                <w:kern w:val="0"/>
                <w:szCs w:val="21"/>
              </w:rPr>
            </w:pPr>
          </w:p>
        </w:tc>
        <w:tc>
          <w:tcPr>
            <w:tcW w:w="425" w:type="dxa"/>
            <w:vAlign w:val="center"/>
          </w:tcPr>
          <w:p w:rsidR="003623E6" w:rsidRPr="00B7591B" w:rsidRDefault="003623E6" w:rsidP="00ED4EB2">
            <w:pPr>
              <w:jc w:val="center"/>
              <w:rPr>
                <w:rFonts w:ascii="宋体" w:hAnsi="宋体" w:cs="宋体"/>
                <w:kern w:val="0"/>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每套包括：刻度清晰的成对航海三角板、分规，另</w:t>
            </w:r>
            <w:proofErr w:type="gramStart"/>
            <w:r w:rsidRPr="00B7591B">
              <w:rPr>
                <w:rFonts w:ascii="宋体" w:hAnsi="宋体" w:cs="宋体" w:hint="eastAsia"/>
                <w:kern w:val="0"/>
                <w:szCs w:val="21"/>
              </w:rPr>
              <w:t>平行尺需2套</w:t>
            </w:r>
            <w:proofErr w:type="gramEnd"/>
            <w:r w:rsidRPr="00B7591B">
              <w:rPr>
                <w:rFonts w:ascii="宋体" w:hAnsi="宋体" w:cs="宋体" w:hint="eastAsia"/>
                <w:kern w:val="0"/>
                <w:szCs w:val="21"/>
              </w:rPr>
              <w:t>。</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7</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航线设计资料</w:t>
            </w:r>
          </w:p>
        </w:tc>
        <w:tc>
          <w:tcPr>
            <w:tcW w:w="116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4套</w:t>
            </w:r>
          </w:p>
        </w:tc>
        <w:tc>
          <w:tcPr>
            <w:tcW w:w="429"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欧洲、北太平洋、南太平洋、中国沿海航线各一套</w:t>
            </w:r>
          </w:p>
        </w:tc>
        <w:tc>
          <w:tcPr>
            <w:tcW w:w="1701"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◆航线设计资料</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4套</w:t>
            </w:r>
          </w:p>
        </w:tc>
        <w:tc>
          <w:tcPr>
            <w:tcW w:w="425" w:type="dxa"/>
            <w:vAlign w:val="center"/>
          </w:tcPr>
          <w:p w:rsidR="003623E6" w:rsidRPr="00B7591B" w:rsidRDefault="003623E6" w:rsidP="00ED4EB2">
            <w:pPr>
              <w:jc w:val="center"/>
              <w:rPr>
                <w:rFonts w:ascii="宋体" w:hAnsi="宋体" w:cs="宋体"/>
                <w:kern w:val="0"/>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autoSpaceDE w:val="0"/>
              <w:autoSpaceDN w:val="0"/>
              <w:jc w:val="center"/>
              <w:rPr>
                <w:rFonts w:ascii="宋体" w:hAnsi="宋体" w:cs="宋体"/>
                <w:kern w:val="0"/>
                <w:szCs w:val="21"/>
              </w:rPr>
            </w:pPr>
          </w:p>
        </w:tc>
        <w:tc>
          <w:tcPr>
            <w:tcW w:w="425" w:type="dxa"/>
            <w:vAlign w:val="center"/>
          </w:tcPr>
          <w:p w:rsidR="003623E6" w:rsidRPr="00B7591B" w:rsidRDefault="003623E6" w:rsidP="00ED4EB2">
            <w:pPr>
              <w:jc w:val="center"/>
              <w:rPr>
                <w:rFonts w:ascii="宋体" w:hAnsi="宋体" w:cs="宋体"/>
                <w:kern w:val="0"/>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无限航区：欧洲、北太平洋、南太平洋、中国沿海航线各一套。</w:t>
            </w:r>
          </w:p>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沿海航区：不同中国沿海航线4套。</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8</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六分仪</w:t>
            </w:r>
          </w:p>
        </w:tc>
        <w:tc>
          <w:tcPr>
            <w:tcW w:w="116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20台</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六分仪</w:t>
            </w:r>
          </w:p>
        </w:tc>
        <w:tc>
          <w:tcPr>
            <w:tcW w:w="709" w:type="dxa"/>
            <w:vAlign w:val="center"/>
          </w:tcPr>
          <w:p w:rsidR="003623E6" w:rsidRPr="00B7591B" w:rsidRDefault="003623E6" w:rsidP="00ED4EB2">
            <w:pPr>
              <w:autoSpaceDE w:val="0"/>
              <w:autoSpaceDN w:val="0"/>
              <w:rPr>
                <w:rFonts w:ascii="宋体" w:hAnsi="宋体" w:cs="宋体"/>
                <w:kern w:val="0"/>
                <w:szCs w:val="21"/>
              </w:rPr>
            </w:pPr>
            <w:r w:rsidRPr="00B7591B">
              <w:rPr>
                <w:rFonts w:ascii="宋体" w:hAnsi="宋体" w:cs="宋体" w:hint="eastAsia"/>
                <w:kern w:val="0"/>
                <w:szCs w:val="21"/>
              </w:rPr>
              <w:t>20台</w:t>
            </w:r>
          </w:p>
        </w:tc>
        <w:tc>
          <w:tcPr>
            <w:tcW w:w="425" w:type="dxa"/>
            <w:vAlign w:val="center"/>
          </w:tcPr>
          <w:p w:rsidR="003623E6" w:rsidRPr="00B7591B" w:rsidRDefault="003623E6" w:rsidP="00ED4EB2">
            <w:pPr>
              <w:autoSpaceDE w:val="0"/>
              <w:autoSpaceDN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jc w:val="center"/>
              <w:rPr>
                <w:rFonts w:ascii="宋体" w:hAnsi="宋体" w:cs="宋体"/>
                <w:kern w:val="0"/>
                <w:szCs w:val="21"/>
              </w:rPr>
            </w:pPr>
          </w:p>
        </w:tc>
        <w:tc>
          <w:tcPr>
            <w:tcW w:w="425" w:type="dxa"/>
            <w:vAlign w:val="center"/>
          </w:tcPr>
          <w:p w:rsidR="003623E6" w:rsidRPr="00B7591B" w:rsidRDefault="003623E6" w:rsidP="00ED4EB2">
            <w:pPr>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rPr>
                <w:rFonts w:ascii="宋体" w:hAnsi="宋体" w:cs="宋体"/>
                <w:kern w:val="0"/>
                <w:szCs w:val="21"/>
              </w:rPr>
            </w:pPr>
            <w:r w:rsidRPr="00B7591B">
              <w:rPr>
                <w:rFonts w:ascii="宋体" w:hAnsi="宋体" w:cs="宋体" w:hint="eastAsia"/>
                <w:kern w:val="0"/>
                <w:szCs w:val="21"/>
              </w:rPr>
              <w:t>沿海航区船员培训可不配置。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9</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索星卡</w:t>
            </w:r>
          </w:p>
        </w:tc>
        <w:tc>
          <w:tcPr>
            <w:tcW w:w="116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40套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索星卡</w:t>
            </w:r>
          </w:p>
        </w:tc>
        <w:tc>
          <w:tcPr>
            <w:tcW w:w="709" w:type="dxa"/>
            <w:vAlign w:val="center"/>
          </w:tcPr>
          <w:p w:rsidR="003623E6" w:rsidRPr="00B7591B" w:rsidRDefault="003623E6" w:rsidP="00ED4EB2">
            <w:pPr>
              <w:autoSpaceDE w:val="0"/>
              <w:autoSpaceDN w:val="0"/>
              <w:rPr>
                <w:rFonts w:ascii="宋体" w:hAnsi="宋体" w:cs="宋体"/>
                <w:kern w:val="0"/>
                <w:szCs w:val="21"/>
              </w:rPr>
            </w:pPr>
            <w:r w:rsidRPr="00B7591B">
              <w:rPr>
                <w:rFonts w:ascii="宋体" w:hAnsi="宋体" w:cs="宋体" w:hint="eastAsia"/>
                <w:kern w:val="0"/>
                <w:szCs w:val="21"/>
              </w:rPr>
              <w:t>40套</w:t>
            </w:r>
          </w:p>
        </w:tc>
        <w:tc>
          <w:tcPr>
            <w:tcW w:w="425" w:type="dxa"/>
            <w:vAlign w:val="center"/>
          </w:tcPr>
          <w:p w:rsidR="003623E6" w:rsidRPr="00B7591B" w:rsidRDefault="003623E6" w:rsidP="00ED4EB2">
            <w:pPr>
              <w:autoSpaceDE w:val="0"/>
              <w:autoSpaceDN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jc w:val="center"/>
              <w:rPr>
                <w:rFonts w:ascii="宋体" w:hAnsi="宋体" w:cs="宋体"/>
                <w:kern w:val="0"/>
                <w:szCs w:val="21"/>
              </w:rPr>
            </w:pPr>
          </w:p>
        </w:tc>
        <w:tc>
          <w:tcPr>
            <w:tcW w:w="425" w:type="dxa"/>
            <w:vAlign w:val="center"/>
          </w:tcPr>
          <w:p w:rsidR="003623E6" w:rsidRPr="00B7591B" w:rsidRDefault="003623E6" w:rsidP="00ED4EB2">
            <w:pPr>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rPr>
                <w:rFonts w:ascii="宋体" w:hAnsi="宋体" w:cs="宋体"/>
                <w:kern w:val="0"/>
                <w:szCs w:val="21"/>
              </w:rPr>
            </w:pPr>
            <w:r w:rsidRPr="00B7591B">
              <w:rPr>
                <w:rFonts w:ascii="宋体" w:hAnsi="宋体" w:cs="宋体" w:hint="eastAsia"/>
                <w:kern w:val="0"/>
                <w:szCs w:val="21"/>
              </w:rPr>
              <w:t>沿海航区船员培训可不配置。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10</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天文表册</w:t>
            </w:r>
          </w:p>
        </w:tc>
        <w:tc>
          <w:tcPr>
            <w:tcW w:w="116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20套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天文表册</w:t>
            </w:r>
          </w:p>
        </w:tc>
        <w:tc>
          <w:tcPr>
            <w:tcW w:w="709" w:type="dxa"/>
            <w:vAlign w:val="center"/>
          </w:tcPr>
          <w:p w:rsidR="003623E6" w:rsidRPr="00B7591B" w:rsidRDefault="003623E6" w:rsidP="00ED4EB2">
            <w:pPr>
              <w:autoSpaceDE w:val="0"/>
              <w:autoSpaceDN w:val="0"/>
              <w:rPr>
                <w:rFonts w:ascii="宋体" w:hAnsi="宋体" w:cs="宋体"/>
                <w:kern w:val="0"/>
                <w:szCs w:val="21"/>
              </w:rPr>
            </w:pPr>
            <w:r w:rsidRPr="00B7591B">
              <w:rPr>
                <w:rFonts w:ascii="宋体" w:hAnsi="宋体" w:cs="宋体" w:hint="eastAsia"/>
                <w:kern w:val="0"/>
                <w:szCs w:val="21"/>
              </w:rPr>
              <w:t>20套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rPr>
                <w:rFonts w:ascii="宋体" w:hAnsi="宋体" w:cs="宋体"/>
                <w:kern w:val="0"/>
                <w:szCs w:val="21"/>
              </w:rPr>
            </w:pPr>
            <w:r w:rsidRPr="00B7591B">
              <w:rPr>
                <w:rFonts w:ascii="宋体" w:hAnsi="宋体" w:cs="宋体" w:hint="eastAsia"/>
                <w:kern w:val="0"/>
                <w:szCs w:val="21"/>
              </w:rPr>
              <w:t>每套包括：航海天文历、航海天文历附表、太阳和月亮出没</w:t>
            </w:r>
            <w:r w:rsidRPr="00B7591B">
              <w:rPr>
                <w:rFonts w:ascii="宋体" w:hAnsi="宋体" w:cs="宋体" w:hint="eastAsia"/>
                <w:kern w:val="0"/>
                <w:szCs w:val="21"/>
              </w:rPr>
              <w:lastRenderedPageBreak/>
              <w:t>时刻表、天体高度方位表。仅无限航区500总吨及以上船舶船员培训配置。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lastRenderedPageBreak/>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lastRenderedPageBreak/>
              <w:t>11</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★天象馆</w:t>
            </w:r>
          </w:p>
        </w:tc>
        <w:tc>
          <w:tcPr>
            <w:tcW w:w="116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1个</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cs="宋体"/>
                <w:kern w:val="0"/>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★天象馆</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1个</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cs="宋体"/>
                <w:kern w:val="0"/>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选做项目。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12</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全球定位系统接收机</w:t>
            </w:r>
          </w:p>
        </w:tc>
        <w:tc>
          <w:tcPr>
            <w:tcW w:w="116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4台套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全球定位系统接收机</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4台</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13</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雷达</w:t>
            </w:r>
          </w:p>
        </w:tc>
        <w:tc>
          <w:tcPr>
            <w:tcW w:w="116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4台，具备全球定位系统、船舶自动识别系统、计程仪、陀螺罗经等输入接口和自动标绘功能</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至少两种型号</w:t>
            </w: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雷达</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4套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每套具备全球定位系统、船舶自动识别系统、计程仪、陀螺罗经等信号或模拟信号输入，实现自动标绘功能（可以使用自动雷达标绘仪替代）。</w:t>
            </w:r>
          </w:p>
          <w:p w:rsidR="003623E6" w:rsidRPr="00B7591B" w:rsidRDefault="003623E6" w:rsidP="00ED4EB2">
            <w:pPr>
              <w:autoSpaceDE w:val="0"/>
              <w:autoSpaceDN w:val="0"/>
              <w:jc w:val="left"/>
              <w:rPr>
                <w:rFonts w:ascii="宋体" w:hAnsi="宋体" w:cs="宋体" w:hint="eastAsia"/>
                <w:kern w:val="0"/>
                <w:szCs w:val="21"/>
              </w:rPr>
            </w:pPr>
            <w:r w:rsidRPr="00B7591B">
              <w:rPr>
                <w:rFonts w:ascii="宋体" w:hAnsi="宋体" w:cs="宋体" w:hint="eastAsia"/>
                <w:kern w:val="0"/>
                <w:szCs w:val="21"/>
              </w:rPr>
              <w:t>4套设备中：</w:t>
            </w:r>
          </w:p>
          <w:p w:rsidR="003623E6" w:rsidRPr="00B7591B" w:rsidRDefault="003623E6" w:rsidP="00ED4EB2">
            <w:pPr>
              <w:rPr>
                <w:rFonts w:ascii="宋体" w:hAnsi="宋体" w:cs="宋体" w:hint="eastAsia"/>
                <w:kern w:val="0"/>
                <w:szCs w:val="21"/>
              </w:rPr>
            </w:pPr>
            <w:r w:rsidRPr="00B7591B">
              <w:rPr>
                <w:rFonts w:ascii="宋体" w:hAnsi="宋体" w:cs="宋体" w:hint="eastAsia"/>
                <w:kern w:val="0"/>
                <w:szCs w:val="21"/>
              </w:rPr>
              <w:t>1.一套S波段雷达。</w:t>
            </w:r>
          </w:p>
          <w:p w:rsidR="003623E6" w:rsidRPr="00B7591B" w:rsidRDefault="003623E6" w:rsidP="00ED4EB2">
            <w:pPr>
              <w:rPr>
                <w:rFonts w:ascii="宋体" w:hAnsi="宋体" w:cs="宋体" w:hint="eastAsia"/>
                <w:kern w:val="0"/>
                <w:szCs w:val="21"/>
              </w:rPr>
            </w:pPr>
            <w:r w:rsidRPr="00B7591B">
              <w:rPr>
                <w:rFonts w:ascii="宋体" w:hAnsi="宋体" w:cs="宋体" w:hint="eastAsia"/>
                <w:kern w:val="0"/>
                <w:szCs w:val="21"/>
              </w:rPr>
              <w:t>2.一套具备海图叠加功能。</w:t>
            </w:r>
          </w:p>
          <w:p w:rsidR="003623E6" w:rsidRPr="00B7591B" w:rsidRDefault="003623E6" w:rsidP="00ED4EB2">
            <w:pPr>
              <w:autoSpaceDE w:val="0"/>
              <w:autoSpaceDN w:val="0"/>
              <w:jc w:val="left"/>
              <w:rPr>
                <w:rFonts w:ascii="宋体" w:hAnsi="宋体" w:cs="宋体" w:hint="eastAsia"/>
                <w:kern w:val="0"/>
                <w:szCs w:val="21"/>
              </w:rPr>
            </w:pPr>
            <w:r w:rsidRPr="00B7591B">
              <w:rPr>
                <w:rFonts w:ascii="宋体" w:hAnsi="宋体" w:cs="宋体" w:hint="eastAsia"/>
                <w:kern w:val="0"/>
                <w:szCs w:val="21"/>
              </w:rPr>
              <w:t>3.至少一台接VDR。</w:t>
            </w:r>
          </w:p>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至少两种型号</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14</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计程仪</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2台，具备模拟显示功能</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计程仪</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4台</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具备模拟信号发生器及模拟显示功能。</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台套数不够</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15</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测深仪</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2台</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测深仪</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4台</w:t>
            </w:r>
          </w:p>
          <w:p w:rsidR="003623E6" w:rsidRPr="00B7591B" w:rsidRDefault="003623E6" w:rsidP="00ED4EB2">
            <w:pPr>
              <w:autoSpaceDE w:val="0"/>
              <w:autoSpaceDN w:val="0"/>
              <w:jc w:val="left"/>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具备模拟信号发生器及模拟显示功能。</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台套数不够</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lastRenderedPageBreak/>
              <w:t>16</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磁罗经</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5台</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至少配备一个方位仪</w:t>
            </w: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磁罗经</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4台</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至少一台带磁航向模数转换器。每台配备一个方位仪。</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台套数调整</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17</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陀螺罗经</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3台，每台带1个方位分罗经和1个方位仪</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3种不同系列各1台</w:t>
            </w: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陀螺罗经</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4台</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每台带1个方位分罗经和1个方位仪，至少2台具备航向记录功能。</w:t>
            </w:r>
          </w:p>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4套设备中，双转子型、单转子型、电控型均兼顾。沿海航区500总吨以下船舶船员培训不需要配置。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台套数不够</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18</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船舶自动识别系统船台</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4台</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船舶自动识别系统船台</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4台</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符合国际电工委员会（IEC） 61993-2标准。仅沿海航区500总吨以下船舶船员培训配置可以是船载B级自动识别系统，符合国家符合中国海事局或国际电工委员会（IEC）62287-1标准。</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19</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航行数据记录仪或简易型航行数据记录仪</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1套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w:t>
            </w: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adjustRightInd w:val="0"/>
              <w:snapToGrid w:val="0"/>
              <w:jc w:val="left"/>
              <w:rPr>
                <w:rFonts w:ascii="宋体" w:hAnsi="宋体" w:cs="宋体"/>
                <w:kern w:val="0"/>
                <w:szCs w:val="21"/>
              </w:rPr>
            </w:pPr>
            <w:r w:rsidRPr="00B7591B">
              <w:rPr>
                <w:rFonts w:ascii="宋体" w:hAnsi="宋体" w:cs="宋体" w:hint="eastAsia"/>
                <w:kern w:val="0"/>
                <w:szCs w:val="21"/>
              </w:rPr>
              <w:t>航行数据记录仪或简易型航行数据记录仪</w:t>
            </w:r>
          </w:p>
        </w:tc>
        <w:tc>
          <w:tcPr>
            <w:tcW w:w="709" w:type="dxa"/>
            <w:vAlign w:val="center"/>
          </w:tcPr>
          <w:p w:rsidR="003623E6" w:rsidRPr="00B7591B" w:rsidRDefault="003623E6" w:rsidP="00ED4EB2">
            <w:pPr>
              <w:autoSpaceDE w:val="0"/>
              <w:autoSpaceDN w:val="0"/>
              <w:snapToGrid w:val="0"/>
              <w:rPr>
                <w:rFonts w:ascii="宋体" w:hAnsi="宋体" w:cs="宋体"/>
                <w:kern w:val="0"/>
                <w:szCs w:val="21"/>
              </w:rPr>
            </w:pPr>
            <w:r w:rsidRPr="00B7591B">
              <w:rPr>
                <w:rFonts w:ascii="宋体" w:hAnsi="宋体" w:cs="宋体" w:hint="eastAsia"/>
                <w:kern w:val="0"/>
                <w:szCs w:val="21"/>
              </w:rPr>
              <w:t>1套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snapToGrid w:val="0"/>
              <w:rPr>
                <w:rFonts w:ascii="宋体" w:hAnsi="宋体" w:cs="宋体"/>
                <w:kern w:val="0"/>
                <w:szCs w:val="21"/>
              </w:rPr>
            </w:pP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20</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风向风速仪</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1台</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风向风速仪</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2台</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未满500总吨船员培训不需要配置。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台套数不够</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21</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数字气象仪</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2台</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含百叶箱</w:t>
            </w: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数字气象仪</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2台</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每台设备含装备干湿球温度表的百叶箱。未满500总吨船员培训不需要配置。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设备集中、整合</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lastRenderedPageBreak/>
              <w:t>22</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百叶箱干湿球温度表</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2只</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p>
        </w:tc>
        <w:tc>
          <w:tcPr>
            <w:tcW w:w="709" w:type="dxa"/>
            <w:vAlign w:val="center"/>
          </w:tcPr>
          <w:p w:rsidR="003623E6" w:rsidRPr="00B7591B" w:rsidRDefault="003623E6" w:rsidP="00ED4EB2">
            <w:pPr>
              <w:autoSpaceDE w:val="0"/>
              <w:autoSpaceDN w:val="0"/>
              <w:jc w:val="left"/>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p>
        </w:tc>
        <w:tc>
          <w:tcPr>
            <w:tcW w:w="2798" w:type="dxa"/>
            <w:vAlign w:val="center"/>
          </w:tcPr>
          <w:p w:rsidR="003623E6" w:rsidRPr="00B7591B" w:rsidRDefault="003623E6" w:rsidP="00ED4EB2">
            <w:pPr>
              <w:autoSpaceDE w:val="0"/>
              <w:autoSpaceDN w:val="0"/>
              <w:jc w:val="left"/>
              <w:rPr>
                <w:rFonts w:ascii="宋体" w:hAnsi="宋体" w:cs="宋体"/>
                <w:kern w:val="0"/>
                <w:szCs w:val="21"/>
              </w:rPr>
            </w:pP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23</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空盒气压表</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10个</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空盒气压表</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10个</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未满500总吨船员培训不需要配置。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24</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气象传真接收机</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2台</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气象传真接收机</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2台</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未满500总吨船员培训不需要配置。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25</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实船货运</w:t>
            </w:r>
            <w:proofErr w:type="gramStart"/>
            <w:r w:rsidRPr="00B7591B">
              <w:rPr>
                <w:rFonts w:ascii="宋体" w:hAnsi="宋体" w:cs="宋体" w:hint="eastAsia"/>
                <w:kern w:val="0"/>
                <w:szCs w:val="21"/>
              </w:rPr>
              <w:t>配积资料</w:t>
            </w:r>
            <w:proofErr w:type="gramEnd"/>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散装船、杂货船、集装箱船各40套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实船货运</w:t>
            </w:r>
            <w:proofErr w:type="gramStart"/>
            <w:r w:rsidRPr="00B7591B">
              <w:rPr>
                <w:rFonts w:ascii="宋体" w:hAnsi="宋体" w:cs="宋体" w:hint="eastAsia"/>
                <w:kern w:val="0"/>
                <w:szCs w:val="21"/>
              </w:rPr>
              <w:t>配积资料</w:t>
            </w:r>
            <w:proofErr w:type="gramEnd"/>
          </w:p>
        </w:tc>
        <w:tc>
          <w:tcPr>
            <w:tcW w:w="709" w:type="dxa"/>
            <w:vAlign w:val="center"/>
          </w:tcPr>
          <w:p w:rsidR="003623E6" w:rsidRPr="00B7591B" w:rsidRDefault="003623E6" w:rsidP="00ED4EB2">
            <w:pPr>
              <w:autoSpaceDE w:val="0"/>
              <w:autoSpaceDN w:val="0"/>
              <w:snapToGrid w:val="0"/>
              <w:rPr>
                <w:rFonts w:ascii="宋体" w:hAnsi="宋体" w:cs="宋体"/>
                <w:kern w:val="0"/>
                <w:szCs w:val="21"/>
              </w:rPr>
            </w:pPr>
            <w:r w:rsidRPr="00B7591B">
              <w:rPr>
                <w:rFonts w:ascii="宋体" w:hAnsi="宋体" w:cs="宋体" w:hint="eastAsia"/>
                <w:kern w:val="0"/>
                <w:szCs w:val="21"/>
              </w:rPr>
              <w:t>40套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snapToGrid w:val="0"/>
              <w:rPr>
                <w:rFonts w:ascii="宋体" w:hAnsi="宋体" w:cs="宋体"/>
                <w:kern w:val="0"/>
                <w:szCs w:val="21"/>
              </w:rPr>
            </w:pPr>
            <w:r w:rsidRPr="00B7591B">
              <w:rPr>
                <w:rFonts w:ascii="宋体" w:hAnsi="宋体" w:cs="宋体" w:hint="eastAsia"/>
                <w:kern w:val="0"/>
                <w:szCs w:val="21"/>
              </w:rPr>
              <w:t>散装船、杂货船、集装箱船各40套</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26</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国际海运危险货物规则</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2套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国际海运危险货物规则</w:t>
            </w:r>
          </w:p>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或水路危险货物运输规则</w:t>
            </w:r>
          </w:p>
        </w:tc>
        <w:tc>
          <w:tcPr>
            <w:tcW w:w="709" w:type="dxa"/>
            <w:vAlign w:val="center"/>
          </w:tcPr>
          <w:p w:rsidR="003623E6" w:rsidRPr="00B7591B" w:rsidRDefault="003623E6" w:rsidP="00ED4EB2">
            <w:pPr>
              <w:autoSpaceDE w:val="0"/>
              <w:autoSpaceDN w:val="0"/>
              <w:snapToGrid w:val="0"/>
              <w:rPr>
                <w:rFonts w:ascii="宋体" w:hAnsi="宋体" w:cs="宋体"/>
                <w:kern w:val="0"/>
                <w:szCs w:val="21"/>
              </w:rPr>
            </w:pPr>
            <w:r w:rsidRPr="00B7591B">
              <w:rPr>
                <w:rFonts w:ascii="宋体" w:hAnsi="宋体" w:cs="宋体" w:hint="eastAsia"/>
                <w:kern w:val="0"/>
                <w:szCs w:val="21"/>
              </w:rPr>
              <w:t>2套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snapToGrid w:val="0"/>
              <w:rPr>
                <w:rFonts w:ascii="宋体" w:hAnsi="宋体" w:cs="宋体"/>
                <w:kern w:val="0"/>
                <w:szCs w:val="21"/>
              </w:rPr>
            </w:pPr>
            <w:r w:rsidRPr="00B7591B">
              <w:rPr>
                <w:rFonts w:ascii="宋体" w:hAnsi="宋体" w:cs="宋体" w:hint="eastAsia"/>
                <w:kern w:val="0"/>
                <w:szCs w:val="21"/>
              </w:rPr>
              <w:t>未满500总吨船员培训不需要配置国际海运危险货物规则。</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27</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货物积载与系固规则</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2套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货物积载与系固规则</w:t>
            </w:r>
          </w:p>
        </w:tc>
        <w:tc>
          <w:tcPr>
            <w:tcW w:w="709" w:type="dxa"/>
            <w:vAlign w:val="center"/>
          </w:tcPr>
          <w:p w:rsidR="003623E6" w:rsidRPr="00B7591B" w:rsidRDefault="003623E6" w:rsidP="00ED4EB2">
            <w:pPr>
              <w:autoSpaceDE w:val="0"/>
              <w:autoSpaceDN w:val="0"/>
              <w:snapToGrid w:val="0"/>
              <w:rPr>
                <w:rFonts w:ascii="宋体" w:hAnsi="宋体" w:cs="宋体"/>
                <w:kern w:val="0"/>
                <w:szCs w:val="21"/>
              </w:rPr>
            </w:pPr>
            <w:r w:rsidRPr="00B7591B">
              <w:rPr>
                <w:rFonts w:ascii="宋体" w:hAnsi="宋体" w:cs="宋体" w:hint="eastAsia"/>
                <w:kern w:val="0"/>
                <w:szCs w:val="21"/>
              </w:rPr>
              <w:t>2套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snapToGrid w:val="0"/>
              <w:rPr>
                <w:rFonts w:ascii="宋体" w:hAnsi="宋体" w:cs="宋体"/>
                <w:kern w:val="0"/>
                <w:szCs w:val="21"/>
              </w:rPr>
            </w:pP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28</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roofErr w:type="gramStart"/>
            <w:r w:rsidRPr="00B7591B">
              <w:rPr>
                <w:rFonts w:ascii="宋体" w:hAnsi="宋体" w:cs="宋体" w:hint="eastAsia"/>
                <w:kern w:val="0"/>
                <w:szCs w:val="21"/>
              </w:rPr>
              <w:t>配积载</w:t>
            </w:r>
            <w:proofErr w:type="gramEnd"/>
            <w:r w:rsidRPr="00B7591B">
              <w:rPr>
                <w:rFonts w:ascii="宋体" w:hAnsi="宋体" w:cs="宋体" w:hint="eastAsia"/>
                <w:kern w:val="0"/>
                <w:szCs w:val="21"/>
              </w:rPr>
              <w:t>计算机与软件</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40个终端，每个终端应装载散装船、杂货船、集装箱船</w:t>
            </w:r>
            <w:proofErr w:type="gramStart"/>
            <w:r w:rsidRPr="00B7591B">
              <w:rPr>
                <w:rFonts w:ascii="宋体" w:hAnsi="宋体" w:cs="宋体" w:hint="eastAsia"/>
                <w:kern w:val="0"/>
                <w:szCs w:val="21"/>
              </w:rPr>
              <w:t>配积载软</w:t>
            </w:r>
            <w:r w:rsidRPr="00B7591B">
              <w:rPr>
                <w:rFonts w:ascii="宋体" w:hAnsi="宋体" w:cs="宋体" w:hint="eastAsia"/>
                <w:kern w:val="0"/>
                <w:szCs w:val="21"/>
              </w:rPr>
              <w:lastRenderedPageBreak/>
              <w:t>件</w:t>
            </w:r>
            <w:proofErr w:type="gramEnd"/>
            <w:r w:rsidRPr="00B7591B">
              <w:rPr>
                <w:rFonts w:ascii="宋体" w:hAnsi="宋体" w:cs="宋体" w:hint="eastAsia"/>
                <w:kern w:val="0"/>
                <w:szCs w:val="21"/>
              </w:rPr>
              <w:t>各1套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hint="eastAsia"/>
                <w:szCs w:val="21"/>
              </w:rPr>
              <w:t>◆</w:t>
            </w:r>
            <w:proofErr w:type="gramStart"/>
            <w:r w:rsidRPr="00B7591B">
              <w:rPr>
                <w:rFonts w:ascii="宋体" w:hAnsi="宋体" w:cs="宋体" w:hint="eastAsia"/>
                <w:kern w:val="0"/>
                <w:szCs w:val="21"/>
              </w:rPr>
              <w:t>配积载</w:t>
            </w:r>
            <w:proofErr w:type="gramEnd"/>
            <w:r w:rsidRPr="00B7591B">
              <w:rPr>
                <w:rFonts w:ascii="宋体" w:hAnsi="宋体" w:cs="宋体" w:hint="eastAsia"/>
                <w:kern w:val="0"/>
                <w:szCs w:val="21"/>
              </w:rPr>
              <w:t>计算机与软件</w:t>
            </w:r>
          </w:p>
        </w:tc>
        <w:tc>
          <w:tcPr>
            <w:tcW w:w="709" w:type="dxa"/>
            <w:vAlign w:val="center"/>
          </w:tcPr>
          <w:p w:rsidR="003623E6" w:rsidRPr="00B7591B" w:rsidRDefault="003623E6" w:rsidP="00ED4EB2">
            <w:pPr>
              <w:autoSpaceDE w:val="0"/>
              <w:autoSpaceDN w:val="0"/>
              <w:snapToGrid w:val="0"/>
              <w:rPr>
                <w:rFonts w:ascii="宋体" w:hAnsi="宋体" w:cs="宋体"/>
                <w:kern w:val="0"/>
                <w:szCs w:val="21"/>
              </w:rPr>
            </w:pPr>
            <w:r w:rsidRPr="00B7591B">
              <w:rPr>
                <w:rFonts w:ascii="宋体" w:hAnsi="宋体" w:cs="宋体" w:hint="eastAsia"/>
                <w:kern w:val="0"/>
                <w:szCs w:val="21"/>
              </w:rPr>
              <w:t>40个终端</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snapToGrid w:val="0"/>
              <w:rPr>
                <w:rFonts w:ascii="宋体" w:hAnsi="宋体" w:cs="宋体"/>
                <w:kern w:val="0"/>
                <w:szCs w:val="21"/>
              </w:rPr>
            </w:pPr>
            <w:r w:rsidRPr="00B7591B">
              <w:rPr>
                <w:rFonts w:ascii="宋体" w:hAnsi="宋体" w:cs="宋体" w:hint="eastAsia"/>
                <w:kern w:val="0"/>
                <w:szCs w:val="21"/>
              </w:rPr>
              <w:t>每个终端应装载散装船、杂货船、集装箱船</w:t>
            </w:r>
            <w:proofErr w:type="gramStart"/>
            <w:r w:rsidRPr="00B7591B">
              <w:rPr>
                <w:rFonts w:ascii="宋体" w:hAnsi="宋体" w:cs="宋体" w:hint="eastAsia"/>
                <w:kern w:val="0"/>
                <w:szCs w:val="21"/>
              </w:rPr>
              <w:t>配积载软件</w:t>
            </w:r>
            <w:proofErr w:type="gramEnd"/>
            <w:r w:rsidRPr="00B7591B">
              <w:rPr>
                <w:rFonts w:ascii="宋体" w:hAnsi="宋体" w:cs="宋体" w:hint="eastAsia"/>
                <w:kern w:val="0"/>
                <w:szCs w:val="21"/>
              </w:rPr>
              <w:t>各1套。未满500总吨船员培训不需要配置。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lastRenderedPageBreak/>
              <w:t>29</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相关配载船舶资料和装货清单</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40套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相关配载船舶资料和装货清单</w:t>
            </w:r>
          </w:p>
        </w:tc>
        <w:tc>
          <w:tcPr>
            <w:tcW w:w="709" w:type="dxa"/>
            <w:vAlign w:val="center"/>
          </w:tcPr>
          <w:p w:rsidR="003623E6" w:rsidRPr="00B7591B" w:rsidRDefault="003623E6" w:rsidP="00ED4EB2">
            <w:pPr>
              <w:autoSpaceDE w:val="0"/>
              <w:autoSpaceDN w:val="0"/>
              <w:snapToGrid w:val="0"/>
              <w:rPr>
                <w:rFonts w:ascii="宋体" w:hAnsi="宋体" w:cs="宋体"/>
                <w:kern w:val="0"/>
                <w:szCs w:val="21"/>
              </w:rPr>
            </w:pPr>
            <w:r w:rsidRPr="00B7591B">
              <w:rPr>
                <w:rFonts w:ascii="宋体" w:hAnsi="宋体" w:cs="宋体" w:hint="eastAsia"/>
                <w:kern w:val="0"/>
                <w:szCs w:val="21"/>
              </w:rPr>
              <w:t>40套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snapToGrid w:val="0"/>
              <w:rPr>
                <w:rFonts w:ascii="宋体" w:hAnsi="宋体" w:cs="宋体"/>
                <w:kern w:val="0"/>
                <w:szCs w:val="21"/>
              </w:rPr>
            </w:pPr>
            <w:r w:rsidRPr="00B7591B">
              <w:rPr>
                <w:rFonts w:ascii="宋体" w:hAnsi="宋体" w:cs="宋体" w:hint="eastAsia"/>
                <w:kern w:val="0"/>
                <w:szCs w:val="21"/>
              </w:rPr>
              <w:t>未满500总吨船员培训不需要配置。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30</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船舶模型</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集装箱船、散装船、杂货船、油轮各1具</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船舶模型</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1套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（1）采取纵向半</w:t>
            </w:r>
            <w:proofErr w:type="gramStart"/>
            <w:r w:rsidRPr="00B7591B">
              <w:rPr>
                <w:rFonts w:ascii="宋体" w:hAnsi="宋体" w:cs="宋体" w:hint="eastAsia"/>
                <w:kern w:val="0"/>
                <w:szCs w:val="21"/>
              </w:rPr>
              <w:t>剖结构</w:t>
            </w:r>
            <w:proofErr w:type="gramEnd"/>
            <w:r w:rsidRPr="00B7591B">
              <w:rPr>
                <w:rFonts w:ascii="宋体" w:hAnsi="宋体" w:cs="宋体" w:hint="eastAsia"/>
                <w:kern w:val="0"/>
                <w:szCs w:val="21"/>
              </w:rPr>
              <w:t>的集装箱船、散货船、杂货船、原油船的模型各1具。该模型由实船按比例缩小制作。</w:t>
            </w:r>
          </w:p>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（2）横骨架式船体结构模型、纵骨架式船体结构模型、混合骨架式船体结构模型、散货船货舱结构模型、杂货船货舱结构模型、集装箱船货舱结构模型、首端结构模型、尾端结构模型各1具。</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31</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船体结构模型</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集装箱船、散装船、杂货船、油轮各1具</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p>
        </w:tc>
        <w:tc>
          <w:tcPr>
            <w:tcW w:w="709" w:type="dxa"/>
            <w:vAlign w:val="center"/>
          </w:tcPr>
          <w:p w:rsidR="003623E6" w:rsidRPr="00B7591B" w:rsidRDefault="003623E6" w:rsidP="00ED4EB2">
            <w:pPr>
              <w:autoSpaceDE w:val="0"/>
              <w:autoSpaceDN w:val="0"/>
              <w:snapToGrid w:val="0"/>
              <w:jc w:val="left"/>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p>
        </w:tc>
        <w:tc>
          <w:tcPr>
            <w:tcW w:w="2798" w:type="dxa"/>
            <w:vAlign w:val="center"/>
          </w:tcPr>
          <w:p w:rsidR="003623E6" w:rsidRPr="00B7591B" w:rsidRDefault="003623E6" w:rsidP="00ED4EB2">
            <w:pPr>
              <w:autoSpaceDE w:val="0"/>
              <w:autoSpaceDN w:val="0"/>
              <w:snapToGrid w:val="0"/>
              <w:jc w:val="left"/>
              <w:rPr>
                <w:rFonts w:ascii="宋体" w:hAnsi="宋体" w:cs="宋体"/>
                <w:kern w:val="0"/>
                <w:szCs w:val="21"/>
              </w:rPr>
            </w:pP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32</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锚设备实物或模型</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1套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锚设备实物或模型</w:t>
            </w:r>
          </w:p>
        </w:tc>
        <w:tc>
          <w:tcPr>
            <w:tcW w:w="709"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1套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（1）具备离合装置的锚机实物或模型，能进行抛起锚作业演示。</w:t>
            </w:r>
          </w:p>
          <w:p w:rsidR="003623E6" w:rsidRPr="00B7591B" w:rsidRDefault="003623E6" w:rsidP="00ED4EB2">
            <w:pPr>
              <w:autoSpaceDE w:val="0"/>
              <w:autoSpaceDN w:val="0"/>
              <w:jc w:val="left"/>
              <w:rPr>
                <w:rFonts w:ascii="宋体" w:hAnsi="宋体" w:cs="宋体" w:hint="eastAsia"/>
                <w:kern w:val="0"/>
                <w:szCs w:val="21"/>
              </w:rPr>
            </w:pPr>
            <w:r w:rsidRPr="00B7591B">
              <w:rPr>
                <w:rFonts w:ascii="宋体" w:hAnsi="宋体" w:cs="宋体" w:hint="eastAsia"/>
                <w:kern w:val="0"/>
                <w:szCs w:val="21"/>
              </w:rPr>
              <w:t>（2）霍尔锚、斯贝克锚实物或模型各1具。</w:t>
            </w:r>
          </w:p>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lastRenderedPageBreak/>
              <w:t>（3）第</w:t>
            </w:r>
            <w:r w:rsidRPr="00B7591B">
              <w:rPr>
                <w:rFonts w:ascii="宋体" w:hAnsi="宋体" w:hint="eastAsia"/>
                <w:szCs w:val="21"/>
              </w:rPr>
              <w:t>一节锚链实物或模型</w:t>
            </w:r>
            <w:r w:rsidRPr="00B7591B">
              <w:rPr>
                <w:rFonts w:ascii="宋体" w:hAnsi="宋体" w:cs="宋体" w:hint="eastAsia"/>
                <w:kern w:val="0"/>
                <w:szCs w:val="21"/>
              </w:rPr>
              <w:t>1具。</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lastRenderedPageBreak/>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lastRenderedPageBreak/>
              <w:t>33</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装卸设备实物或模型</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1套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装卸设备实物或模型</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1套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克令吊实物或按比例缩小制作的模型，能实现旋转、变幅、起升动作。</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34</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系泊设备实物或模型</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1套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系泊设备实物或模型</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1套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（1）具备离合装置的绞缆机实物或模型，能进行系离泊作业演示，该锚机可以兼作绞缆机。</w:t>
            </w:r>
          </w:p>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（2）导缆孔、导缆器、导向滚轮、系缆桩</w:t>
            </w:r>
            <w:r w:rsidRPr="00B7591B">
              <w:rPr>
                <w:rFonts w:ascii="宋体" w:hAnsi="宋体" w:hint="eastAsia"/>
                <w:szCs w:val="21"/>
              </w:rPr>
              <w:t>实物或模型</w:t>
            </w:r>
            <w:r w:rsidRPr="00B7591B">
              <w:rPr>
                <w:rFonts w:ascii="宋体" w:hAnsi="宋体" w:cs="宋体" w:hint="eastAsia"/>
                <w:kern w:val="0"/>
                <w:szCs w:val="21"/>
              </w:rPr>
              <w:t>各1具。</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35</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操舵设备实物或模型</w:t>
            </w:r>
          </w:p>
        </w:tc>
        <w:tc>
          <w:tcPr>
            <w:tcW w:w="1160" w:type="dxa"/>
            <w:vAlign w:val="center"/>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1套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操舵设备实物或模型</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1套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（1）自动操舵仪的实物或模型，能进行操舵作业演示，该操舵仪有自动舵、随动舵、应急</w:t>
            </w:r>
            <w:proofErr w:type="gramStart"/>
            <w:r w:rsidRPr="00B7591B">
              <w:rPr>
                <w:rFonts w:ascii="宋体" w:hAnsi="宋体" w:cs="宋体" w:hint="eastAsia"/>
                <w:kern w:val="0"/>
                <w:szCs w:val="21"/>
              </w:rPr>
              <w:t>舵</w:t>
            </w:r>
            <w:proofErr w:type="gramEnd"/>
            <w:r w:rsidRPr="00B7591B">
              <w:rPr>
                <w:rFonts w:ascii="宋体" w:hAnsi="宋体" w:cs="宋体" w:hint="eastAsia"/>
                <w:kern w:val="0"/>
                <w:szCs w:val="21"/>
              </w:rPr>
              <w:t>功能。</w:t>
            </w:r>
          </w:p>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（2）舵叶、舵角指示器、舵机实物或模型各1具。</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36</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roofErr w:type="gramStart"/>
            <w:r w:rsidRPr="00B7591B">
              <w:rPr>
                <w:rFonts w:ascii="宋体" w:hAnsi="宋体" w:cs="宋体" w:hint="eastAsia"/>
                <w:kern w:val="0"/>
                <w:szCs w:val="21"/>
              </w:rPr>
              <w:t>管系模型</w:t>
            </w:r>
            <w:proofErr w:type="gramEnd"/>
          </w:p>
        </w:tc>
        <w:tc>
          <w:tcPr>
            <w:tcW w:w="1160" w:type="dxa"/>
            <w:vAlign w:val="center"/>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1套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proofErr w:type="gramStart"/>
            <w:r w:rsidRPr="00B7591B">
              <w:rPr>
                <w:rFonts w:ascii="宋体" w:hAnsi="宋体" w:cs="宋体" w:hint="eastAsia"/>
                <w:kern w:val="0"/>
                <w:szCs w:val="21"/>
              </w:rPr>
              <w:t>管系模型</w:t>
            </w:r>
            <w:proofErr w:type="gramEnd"/>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1套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舱底水管系、压载水管系、消防管系、通风管系、甲板排水管系模型，按照立体结构装配，标注功能及用颜色区分不同管系。未满500总吨船员培训不需要配置舱底水管系、压载水管系。</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37</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堵漏器材实物</w:t>
            </w:r>
          </w:p>
        </w:tc>
        <w:tc>
          <w:tcPr>
            <w:tcW w:w="1160" w:type="dxa"/>
            <w:vAlign w:val="center"/>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1套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堵漏器材实物或模型</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1套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（1）船体局部堵漏实物或模型，包括船底结构、船侧外板结构破洞。</w:t>
            </w:r>
          </w:p>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lastRenderedPageBreak/>
              <w:t>（2）堵漏毯、</w:t>
            </w:r>
            <w:r w:rsidRPr="00B7591B">
              <w:rPr>
                <w:rFonts w:ascii="宋体" w:hAnsi="宋体" w:hint="eastAsia"/>
                <w:szCs w:val="21"/>
              </w:rPr>
              <w:t>堵漏板、堵漏箱、</w:t>
            </w:r>
            <w:r w:rsidRPr="00B7591B">
              <w:rPr>
                <w:rFonts w:ascii="宋体" w:hAnsi="宋体" w:cs="宋体" w:hint="eastAsia"/>
                <w:kern w:val="0"/>
                <w:szCs w:val="21"/>
              </w:rPr>
              <w:t>堵漏螺杆、堵漏木栓、堵漏</w:t>
            </w:r>
            <w:proofErr w:type="gramStart"/>
            <w:r w:rsidRPr="00B7591B">
              <w:rPr>
                <w:rFonts w:ascii="宋体" w:hAnsi="宋体" w:cs="宋体" w:hint="eastAsia"/>
                <w:kern w:val="0"/>
                <w:szCs w:val="21"/>
              </w:rPr>
              <w:t>楔</w:t>
            </w:r>
            <w:proofErr w:type="gramEnd"/>
            <w:r w:rsidRPr="00B7591B">
              <w:rPr>
                <w:rFonts w:ascii="宋体" w:hAnsi="宋体" w:cs="宋体" w:hint="eastAsia"/>
                <w:kern w:val="0"/>
                <w:szCs w:val="21"/>
              </w:rPr>
              <w:t>、堵漏柱等通用堵漏器材实物或模型各1具。未满500总吨船员培训不需要配置。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lastRenderedPageBreak/>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lastRenderedPageBreak/>
              <w:t>38</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主要航海国家国旗或替代物</w:t>
            </w:r>
          </w:p>
        </w:tc>
        <w:tc>
          <w:tcPr>
            <w:tcW w:w="1160" w:type="dxa"/>
            <w:vAlign w:val="center"/>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1套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主要航海国家国旗或替代物</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1套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至少10个不同国家的国旗或替代物。未满500总吨船员培训不需要配置。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39</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信号旗</w:t>
            </w:r>
          </w:p>
        </w:tc>
        <w:tc>
          <w:tcPr>
            <w:tcW w:w="1160" w:type="dxa"/>
            <w:vAlign w:val="center"/>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1套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信号旗</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1套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40面。</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40</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灯光通信设备</w:t>
            </w:r>
          </w:p>
        </w:tc>
        <w:tc>
          <w:tcPr>
            <w:tcW w:w="1160" w:type="dxa"/>
            <w:vAlign w:val="center"/>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1套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灯光通信设备</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1套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船用手提白昼信号灯。</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41</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号灯号型实物或替代物</w:t>
            </w:r>
          </w:p>
        </w:tc>
        <w:tc>
          <w:tcPr>
            <w:tcW w:w="1160" w:type="dxa"/>
            <w:vAlign w:val="center"/>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1套</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号灯号型实物或替代物</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2套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替代物可为国标号灯号型挂图。</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台套数不够</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42</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全球海上遇险和安全系统</w:t>
            </w:r>
          </w:p>
        </w:tc>
        <w:tc>
          <w:tcPr>
            <w:tcW w:w="1160" w:type="dxa"/>
            <w:vAlign w:val="center"/>
          </w:tcPr>
          <w:p w:rsidR="003623E6" w:rsidRPr="00B7591B" w:rsidRDefault="003623E6" w:rsidP="00ED4EB2">
            <w:pPr>
              <w:snapToGrid w:val="0"/>
              <w:spacing w:line="360" w:lineRule="auto"/>
              <w:rPr>
                <w:rFonts w:ascii="宋体" w:hAnsi="宋体"/>
                <w:szCs w:val="21"/>
              </w:rPr>
            </w:pP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参见全球海上遇险和安全系统专项培训的标准</w:t>
            </w: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p>
        </w:tc>
        <w:tc>
          <w:tcPr>
            <w:tcW w:w="709" w:type="dxa"/>
            <w:vAlign w:val="center"/>
          </w:tcPr>
          <w:p w:rsidR="003623E6" w:rsidRPr="00B7591B" w:rsidRDefault="003623E6" w:rsidP="00ED4EB2">
            <w:pPr>
              <w:autoSpaceDE w:val="0"/>
              <w:autoSpaceDN w:val="0"/>
              <w:jc w:val="left"/>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p>
        </w:tc>
        <w:tc>
          <w:tcPr>
            <w:tcW w:w="2798" w:type="dxa"/>
            <w:vAlign w:val="center"/>
          </w:tcPr>
          <w:p w:rsidR="003623E6" w:rsidRPr="00B7591B" w:rsidRDefault="003623E6" w:rsidP="00ED4EB2">
            <w:pPr>
              <w:autoSpaceDE w:val="0"/>
              <w:autoSpaceDN w:val="0"/>
              <w:jc w:val="left"/>
              <w:rPr>
                <w:rFonts w:ascii="宋体" w:hAnsi="宋体" w:cs="宋体"/>
                <w:kern w:val="0"/>
                <w:szCs w:val="21"/>
              </w:rPr>
            </w:pP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此项在GMDSS操作员培训中列出</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43</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雷达模拟器</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1套，至少3个雷达本船，均具有自动雷达标绘仪功能；可进行对抗</w:t>
            </w:r>
            <w:r w:rsidRPr="00B7591B">
              <w:rPr>
                <w:rFonts w:ascii="宋体" w:hAnsi="宋体" w:cs="宋体" w:hint="eastAsia"/>
                <w:kern w:val="0"/>
                <w:szCs w:val="21"/>
              </w:rPr>
              <w:lastRenderedPageBreak/>
              <w:t>训练</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雷达模拟器</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1套</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 xml:space="preserve">至少3个雷达本船，并满足经修正的STCW </w:t>
            </w:r>
            <w:proofErr w:type="gramStart"/>
            <w:r w:rsidRPr="00B7591B">
              <w:rPr>
                <w:rFonts w:ascii="宋体" w:hAnsi="宋体" w:cs="宋体" w:hint="eastAsia"/>
                <w:kern w:val="0"/>
                <w:szCs w:val="21"/>
              </w:rPr>
              <w:t>公约第</w:t>
            </w:r>
            <w:proofErr w:type="gramEnd"/>
            <w:r w:rsidRPr="00B7591B">
              <w:rPr>
                <w:rFonts w:ascii="宋体" w:hAnsi="宋体" w:cs="宋体" w:hint="eastAsia"/>
                <w:kern w:val="0"/>
                <w:szCs w:val="21"/>
              </w:rPr>
              <w:t>A-I/12 节所规定的性能标准；每个本船均具有自动雷达标绘仪功能；可进行对抗训练；拥有相应的海图桌、海图和海图作业工具。</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标准更明确</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lastRenderedPageBreak/>
              <w:t>44</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航海模拟器</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1套，满足国际海事组织关于航海模拟器的性能标准</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w:t>
            </w: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rPr>
                <w:rFonts w:ascii="宋体" w:hAnsi="宋体" w:cs="宋体"/>
                <w:kern w:val="0"/>
                <w:szCs w:val="21"/>
              </w:rPr>
            </w:pPr>
          </w:p>
        </w:tc>
        <w:tc>
          <w:tcPr>
            <w:tcW w:w="709" w:type="dxa"/>
            <w:vAlign w:val="center"/>
          </w:tcPr>
          <w:p w:rsidR="003623E6" w:rsidRPr="00B7591B" w:rsidRDefault="003623E6" w:rsidP="00ED4EB2">
            <w:pPr>
              <w:autoSpaceDE w:val="0"/>
              <w:autoSpaceDN w:val="0"/>
              <w:jc w:val="left"/>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p>
        </w:tc>
        <w:tc>
          <w:tcPr>
            <w:tcW w:w="425" w:type="dxa"/>
            <w:vAlign w:val="center"/>
          </w:tcPr>
          <w:p w:rsidR="003623E6" w:rsidRPr="00B7591B" w:rsidRDefault="003623E6" w:rsidP="00ED4EB2">
            <w:pPr>
              <w:snapToGrid w:val="0"/>
              <w:jc w:val="center"/>
              <w:rPr>
                <w:rFonts w:ascii="宋体" w:hAnsi="宋体"/>
                <w:szCs w:val="21"/>
              </w:rPr>
            </w:pPr>
          </w:p>
        </w:tc>
        <w:tc>
          <w:tcPr>
            <w:tcW w:w="425" w:type="dxa"/>
            <w:vAlign w:val="center"/>
          </w:tcPr>
          <w:p w:rsidR="003623E6" w:rsidRPr="00B7591B" w:rsidRDefault="003623E6" w:rsidP="00ED4EB2">
            <w:pPr>
              <w:snapToGrid w:val="0"/>
              <w:jc w:val="center"/>
              <w:rPr>
                <w:rFonts w:ascii="宋体" w:hAnsi="宋体"/>
                <w:szCs w:val="21"/>
              </w:rPr>
            </w:pPr>
          </w:p>
        </w:tc>
        <w:tc>
          <w:tcPr>
            <w:tcW w:w="2798" w:type="dxa"/>
            <w:vAlign w:val="center"/>
          </w:tcPr>
          <w:p w:rsidR="003623E6" w:rsidRPr="00B7591B" w:rsidRDefault="003623E6" w:rsidP="00ED4EB2">
            <w:pPr>
              <w:autoSpaceDE w:val="0"/>
              <w:autoSpaceDN w:val="0"/>
              <w:jc w:val="left"/>
              <w:rPr>
                <w:rFonts w:ascii="宋体" w:hAnsi="宋体" w:cs="宋体"/>
                <w:kern w:val="0"/>
                <w:szCs w:val="21"/>
              </w:rPr>
            </w:pP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用船舶操纵模拟器代替。</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45</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英语听说训练教学设备</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40套</w:t>
            </w:r>
          </w:p>
        </w:tc>
        <w:tc>
          <w:tcPr>
            <w:tcW w:w="429"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英语听说训练教学设备</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40套</w:t>
            </w: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未满500总吨船员培训不需要配置。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46</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航海英语视听教学资料</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40套</w:t>
            </w:r>
          </w:p>
        </w:tc>
        <w:tc>
          <w:tcPr>
            <w:tcW w:w="429"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rPr>
                <w:rFonts w:ascii="宋体" w:hAnsi="宋体" w:cs="宋体"/>
                <w:kern w:val="0"/>
                <w:szCs w:val="21"/>
              </w:rPr>
            </w:pPr>
            <w:r w:rsidRPr="00B7591B">
              <w:rPr>
                <w:rFonts w:ascii="宋体" w:hAnsi="宋体" w:hint="eastAsia"/>
                <w:szCs w:val="21"/>
              </w:rPr>
              <w:t>◆</w:t>
            </w:r>
            <w:r w:rsidRPr="00B7591B">
              <w:rPr>
                <w:rFonts w:ascii="宋体" w:hAnsi="宋体" w:cs="宋体" w:hint="eastAsia"/>
                <w:kern w:val="0"/>
                <w:szCs w:val="21"/>
              </w:rPr>
              <w:t>航海英语视听教学资料</w:t>
            </w:r>
          </w:p>
        </w:tc>
        <w:tc>
          <w:tcPr>
            <w:tcW w:w="709"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40套</w:t>
            </w: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jc w:val="left"/>
              <w:rPr>
                <w:rFonts w:ascii="宋体" w:hAnsi="宋体" w:cs="宋体"/>
                <w:kern w:val="0"/>
                <w:szCs w:val="21"/>
              </w:rPr>
            </w:pPr>
            <w:r w:rsidRPr="00B7591B">
              <w:rPr>
                <w:rFonts w:ascii="宋体" w:hAnsi="宋体" w:cs="宋体" w:hint="eastAsia"/>
                <w:kern w:val="0"/>
                <w:szCs w:val="21"/>
              </w:rPr>
              <w:t>与航海英语听力与会话教材相配套的软件，安装于40套英语听说训练教学设备。未满500总吨船员培训不需要配置。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47</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满足主管机关船员无纸化考场标准的考场</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1个</w:t>
            </w: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满足主管机关船员无纸化考场标准的考场</w:t>
            </w:r>
          </w:p>
        </w:tc>
        <w:tc>
          <w:tcPr>
            <w:tcW w:w="709"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1个</w:t>
            </w: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autoSpaceDE w:val="0"/>
              <w:autoSpaceDN w:val="0"/>
              <w:snapToGrid w:val="0"/>
              <w:jc w:val="center"/>
              <w:rPr>
                <w:rFonts w:ascii="宋体" w:hAnsi="宋体" w:cs="宋体"/>
                <w:kern w:val="0"/>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选做项目。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48</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★计算机和网络设施</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40台终端</w:t>
            </w:r>
          </w:p>
        </w:tc>
        <w:tc>
          <w:tcPr>
            <w:tcW w:w="429"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★计算机和网络设施</w:t>
            </w:r>
          </w:p>
        </w:tc>
        <w:tc>
          <w:tcPr>
            <w:tcW w:w="709"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40台终端</w:t>
            </w: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选做项目。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kern w:val="0"/>
                <w:szCs w:val="21"/>
              </w:rPr>
            </w:pPr>
            <w:r w:rsidRPr="00B7591B">
              <w:rPr>
                <w:rFonts w:ascii="宋体" w:hAnsi="宋体" w:cs="宋体" w:hint="eastAsia"/>
                <w:kern w:val="0"/>
                <w:szCs w:val="21"/>
              </w:rPr>
              <w:t>49</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r w:rsidRPr="00B7591B">
              <w:rPr>
                <w:rFonts w:ascii="宋体" w:hAnsi="宋体" w:cs="宋体" w:hint="eastAsia"/>
                <w:kern w:val="0"/>
                <w:szCs w:val="21"/>
              </w:rPr>
              <w:t>★电子海图系统软件</w:t>
            </w: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r w:rsidRPr="00B7591B">
              <w:rPr>
                <w:rFonts w:ascii="宋体" w:hAnsi="宋体" w:cs="宋体" w:hint="eastAsia"/>
                <w:kern w:val="0"/>
                <w:szCs w:val="21"/>
              </w:rPr>
              <w:t>1套</w:t>
            </w:r>
          </w:p>
        </w:tc>
        <w:tc>
          <w:tcPr>
            <w:tcW w:w="429"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427" w:type="dxa"/>
          </w:tcPr>
          <w:p w:rsidR="003623E6" w:rsidRPr="00B7591B" w:rsidRDefault="003623E6" w:rsidP="00ED4EB2">
            <w:pPr>
              <w:snapToGrid w:val="0"/>
              <w:spacing w:line="360" w:lineRule="auto"/>
              <w:rPr>
                <w:rFonts w:ascii="宋体" w:hAnsi="宋体"/>
                <w:szCs w:val="21"/>
              </w:rPr>
            </w:pPr>
            <w:r w:rsidRPr="00B7591B">
              <w:rPr>
                <w:rFonts w:ascii="宋体"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rPr>
                <w:rFonts w:ascii="宋体" w:hAnsi="宋体"/>
                <w:szCs w:val="21"/>
              </w:rPr>
            </w:pPr>
            <w:r w:rsidRPr="00B7591B">
              <w:rPr>
                <w:rFonts w:ascii="宋体" w:hAnsi="宋体" w:hint="eastAsia"/>
                <w:szCs w:val="21"/>
              </w:rPr>
              <w:t>◆电子海图实</w:t>
            </w:r>
            <w:proofErr w:type="gramStart"/>
            <w:r w:rsidRPr="00B7591B">
              <w:rPr>
                <w:rFonts w:ascii="宋体" w:hAnsi="宋体" w:hint="eastAsia"/>
                <w:szCs w:val="21"/>
              </w:rPr>
              <w:t>船系统</w:t>
            </w:r>
            <w:proofErr w:type="gramEnd"/>
          </w:p>
        </w:tc>
        <w:tc>
          <w:tcPr>
            <w:tcW w:w="709" w:type="dxa"/>
            <w:vAlign w:val="center"/>
          </w:tcPr>
          <w:p w:rsidR="003623E6" w:rsidRPr="00B7591B" w:rsidRDefault="003623E6" w:rsidP="00ED4EB2">
            <w:pPr>
              <w:rPr>
                <w:rFonts w:ascii="宋体" w:hAnsi="宋体"/>
                <w:szCs w:val="21"/>
              </w:rPr>
            </w:pPr>
            <w:r w:rsidRPr="00B7591B">
              <w:rPr>
                <w:rFonts w:ascii="宋体" w:hAnsi="宋体" w:hint="eastAsia"/>
                <w:szCs w:val="21"/>
              </w:rPr>
              <w:t>1套</w:t>
            </w:r>
          </w:p>
        </w:tc>
        <w:tc>
          <w:tcPr>
            <w:tcW w:w="425" w:type="dxa"/>
            <w:vAlign w:val="center"/>
          </w:tcPr>
          <w:p w:rsidR="003623E6" w:rsidRPr="00B7591B" w:rsidRDefault="003623E6" w:rsidP="00ED4EB2">
            <w:pPr>
              <w:rPr>
                <w:rFonts w:ascii="宋体" w:hAnsi="宋体"/>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rPr>
                <w:rFonts w:ascii="宋体" w:hAnsi="宋体"/>
                <w:szCs w:val="21"/>
              </w:rPr>
            </w:pPr>
            <w:r w:rsidRPr="00B7591B">
              <w:rPr>
                <w:rFonts w:ascii="宋体" w:hAnsi="宋体" w:hint="eastAsia"/>
                <w:szCs w:val="21"/>
              </w:rPr>
              <w:t>无限航区：实</w:t>
            </w:r>
            <w:proofErr w:type="gramStart"/>
            <w:r w:rsidRPr="00B7591B">
              <w:rPr>
                <w:rFonts w:ascii="宋体" w:hAnsi="宋体" w:hint="eastAsia"/>
                <w:szCs w:val="21"/>
              </w:rPr>
              <w:t>船系统</w:t>
            </w:r>
            <w:proofErr w:type="gramEnd"/>
            <w:r w:rsidRPr="00B7591B">
              <w:rPr>
                <w:rFonts w:ascii="宋体" w:hAnsi="宋体" w:hint="eastAsia"/>
                <w:szCs w:val="21"/>
              </w:rPr>
              <w:t>通过ECDIS类型认证（符合IEC61174标准），且为完整的电子海图显示与信息系统，包括各种传感器</w:t>
            </w:r>
            <w:r w:rsidRPr="00B7591B">
              <w:rPr>
                <w:rFonts w:ascii="宋体" w:hAnsi="宋体" w:hint="eastAsia"/>
                <w:szCs w:val="21"/>
              </w:rPr>
              <w:lastRenderedPageBreak/>
              <w:t>信号的接入。</w:t>
            </w:r>
          </w:p>
          <w:p w:rsidR="003623E6" w:rsidRPr="00B7591B" w:rsidRDefault="003623E6" w:rsidP="00ED4EB2">
            <w:pPr>
              <w:rPr>
                <w:rFonts w:ascii="宋体" w:hAnsi="宋体" w:hint="eastAsia"/>
                <w:szCs w:val="21"/>
              </w:rPr>
            </w:pPr>
            <w:r w:rsidRPr="00B7591B">
              <w:rPr>
                <w:rFonts w:ascii="宋体" w:hAnsi="宋体" w:hint="eastAsia"/>
                <w:szCs w:val="21"/>
              </w:rPr>
              <w:t>沿海航区：实</w:t>
            </w:r>
            <w:proofErr w:type="gramStart"/>
            <w:r w:rsidRPr="00B7591B">
              <w:rPr>
                <w:rFonts w:ascii="宋体" w:hAnsi="宋体" w:hint="eastAsia"/>
                <w:szCs w:val="21"/>
              </w:rPr>
              <w:t>船系统</w:t>
            </w:r>
            <w:proofErr w:type="gramEnd"/>
            <w:r w:rsidRPr="00B7591B">
              <w:rPr>
                <w:rFonts w:ascii="宋体" w:hAnsi="宋体" w:hint="eastAsia"/>
                <w:szCs w:val="21"/>
              </w:rPr>
              <w:t>通过ECDIS类型认证（符合IEC61174标准），可以选择符合中国海事局标准要求的ECS系统但要配备包含传感器信号的接入。</w:t>
            </w:r>
          </w:p>
          <w:p w:rsidR="003623E6" w:rsidRPr="00B7591B" w:rsidRDefault="003623E6" w:rsidP="00ED4EB2">
            <w:pPr>
              <w:rPr>
                <w:rFonts w:ascii="宋体" w:hAnsi="宋体"/>
                <w:szCs w:val="21"/>
              </w:rPr>
            </w:pPr>
            <w:r w:rsidRPr="00B7591B">
              <w:rPr>
                <w:rFonts w:ascii="宋体" w:hAnsi="宋体" w:cs="宋体" w:hint="eastAsia"/>
                <w:kern w:val="0"/>
                <w:szCs w:val="21"/>
              </w:rPr>
              <w:t>未满500总吨船员培训不需要配置。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lastRenderedPageBreak/>
              <w:t>公约要求，</w:t>
            </w:r>
          </w:p>
          <w:p w:rsidR="003623E6" w:rsidRPr="00B7591B" w:rsidRDefault="003623E6" w:rsidP="00ED4EB2">
            <w:pPr>
              <w:snapToGrid w:val="0"/>
              <w:spacing w:line="360" w:lineRule="auto"/>
              <w:ind w:firstLineChars="100" w:firstLine="210"/>
              <w:rPr>
                <w:rFonts w:ascii="宋体" w:hAnsi="宋体" w:cs="宋体" w:hint="eastAsia"/>
                <w:kern w:val="0"/>
                <w:szCs w:val="21"/>
              </w:rPr>
            </w:pPr>
            <w:r w:rsidRPr="00B7591B">
              <w:rPr>
                <w:rFonts w:ascii="宋体" w:hAnsi="宋体" w:cs="宋体" w:hint="eastAsia"/>
                <w:kern w:val="0"/>
                <w:szCs w:val="21"/>
              </w:rPr>
              <w:t>增加内容</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hint="eastAsia"/>
                <w:kern w:val="0"/>
                <w:szCs w:val="21"/>
              </w:rPr>
            </w:pPr>
            <w:r w:rsidRPr="00B7591B">
              <w:rPr>
                <w:rFonts w:ascii="宋体" w:hAnsi="宋体" w:cs="宋体" w:hint="eastAsia"/>
                <w:kern w:val="0"/>
                <w:szCs w:val="21"/>
              </w:rPr>
              <w:lastRenderedPageBreak/>
              <w:t>50</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p>
        </w:tc>
        <w:tc>
          <w:tcPr>
            <w:tcW w:w="429"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427" w:type="dxa"/>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rPr>
                <w:rFonts w:ascii="宋体" w:hAnsi="宋体"/>
                <w:szCs w:val="21"/>
              </w:rPr>
            </w:pPr>
            <w:r w:rsidRPr="00B7591B">
              <w:rPr>
                <w:rFonts w:ascii="宋体" w:hAnsi="宋体" w:hint="eastAsia"/>
                <w:szCs w:val="21"/>
              </w:rPr>
              <w:t>◆电子海图</w:t>
            </w:r>
          </w:p>
        </w:tc>
        <w:tc>
          <w:tcPr>
            <w:tcW w:w="709" w:type="dxa"/>
            <w:vAlign w:val="center"/>
          </w:tcPr>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1套</w:t>
            </w:r>
          </w:p>
        </w:tc>
        <w:tc>
          <w:tcPr>
            <w:tcW w:w="425" w:type="dxa"/>
            <w:vAlign w:val="center"/>
          </w:tcPr>
          <w:p w:rsidR="003623E6" w:rsidRPr="00B7591B" w:rsidRDefault="003623E6" w:rsidP="00ED4EB2">
            <w:pPr>
              <w:rPr>
                <w:rFonts w:ascii="宋体" w:hAnsi="宋体"/>
                <w:szCs w:val="21"/>
              </w:rPr>
            </w:pP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rPr>
                <w:rFonts w:ascii="宋体" w:hAnsi="宋体"/>
                <w:szCs w:val="21"/>
              </w:rPr>
            </w:pPr>
            <w:r w:rsidRPr="00B7591B">
              <w:rPr>
                <w:rFonts w:ascii="宋体" w:hAnsi="宋体" w:hint="eastAsia"/>
                <w:szCs w:val="21"/>
              </w:rPr>
              <w:t>至少配备ENC；</w:t>
            </w:r>
          </w:p>
          <w:p w:rsidR="003623E6" w:rsidRPr="00B7591B" w:rsidRDefault="003623E6" w:rsidP="00ED4EB2">
            <w:pPr>
              <w:autoSpaceDE w:val="0"/>
              <w:autoSpaceDN w:val="0"/>
              <w:snapToGrid w:val="0"/>
              <w:jc w:val="left"/>
              <w:rPr>
                <w:rFonts w:ascii="宋体" w:hAnsi="宋体" w:hint="eastAsia"/>
                <w:szCs w:val="21"/>
              </w:rPr>
            </w:pPr>
            <w:r w:rsidRPr="00B7591B">
              <w:rPr>
                <w:rFonts w:ascii="宋体" w:hAnsi="宋体" w:hint="eastAsia"/>
                <w:szCs w:val="21"/>
              </w:rPr>
              <w:t>无限航区：具有更新功能；至少具有设计中国沿海港口至北美西海岸、澳大利亚、欧洲地中海国家港口航线的海图。</w:t>
            </w:r>
          </w:p>
          <w:p w:rsidR="003623E6" w:rsidRPr="00B7591B" w:rsidRDefault="003623E6" w:rsidP="00ED4EB2">
            <w:pPr>
              <w:autoSpaceDE w:val="0"/>
              <w:autoSpaceDN w:val="0"/>
              <w:snapToGrid w:val="0"/>
              <w:jc w:val="left"/>
              <w:rPr>
                <w:rFonts w:ascii="宋体" w:hAnsi="宋体" w:hint="eastAsia"/>
                <w:szCs w:val="21"/>
              </w:rPr>
            </w:pPr>
            <w:r w:rsidRPr="00B7591B">
              <w:rPr>
                <w:rFonts w:ascii="宋体" w:hAnsi="宋体" w:hint="eastAsia"/>
                <w:szCs w:val="21"/>
              </w:rPr>
              <w:t>沿海航区：至少配备ENC；满足中国海事局ECS标准；配备中国沿海全部海图。</w:t>
            </w:r>
          </w:p>
          <w:p w:rsidR="003623E6" w:rsidRPr="00B7591B" w:rsidRDefault="003623E6"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未满500总吨船员培训不需要配置。</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公约要求，</w:t>
            </w:r>
          </w:p>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增加内容</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hint="eastAsia"/>
                <w:kern w:val="0"/>
                <w:szCs w:val="21"/>
              </w:rPr>
            </w:pPr>
            <w:r w:rsidRPr="00B7591B">
              <w:rPr>
                <w:rFonts w:ascii="宋体" w:hAnsi="宋体" w:cs="宋体" w:hint="eastAsia"/>
                <w:kern w:val="0"/>
                <w:szCs w:val="21"/>
              </w:rPr>
              <w:t>51</w:t>
            </w:r>
          </w:p>
        </w:tc>
        <w:tc>
          <w:tcPr>
            <w:tcW w:w="1697"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160" w:type="dxa"/>
            <w:vAlign w:val="center"/>
          </w:tcPr>
          <w:p w:rsidR="003623E6" w:rsidRPr="00B7591B" w:rsidRDefault="003623E6" w:rsidP="00ED4EB2">
            <w:pPr>
              <w:autoSpaceDE w:val="0"/>
              <w:autoSpaceDN w:val="0"/>
              <w:snapToGrid w:val="0"/>
              <w:spacing w:line="360" w:lineRule="auto"/>
              <w:ind w:firstLineChars="100" w:firstLine="210"/>
              <w:rPr>
                <w:rFonts w:ascii="宋体" w:hAnsi="宋体" w:cs="宋体"/>
                <w:kern w:val="0"/>
                <w:szCs w:val="21"/>
              </w:rPr>
            </w:pPr>
          </w:p>
        </w:tc>
        <w:tc>
          <w:tcPr>
            <w:tcW w:w="429" w:type="dxa"/>
          </w:tcPr>
          <w:p w:rsidR="003623E6" w:rsidRPr="00B7591B" w:rsidRDefault="003623E6" w:rsidP="00ED4EB2">
            <w:pPr>
              <w:snapToGrid w:val="0"/>
              <w:spacing w:line="360" w:lineRule="auto"/>
              <w:rPr>
                <w:rFonts w:ascii="宋体" w:hAnsi="宋体"/>
                <w:szCs w:val="21"/>
              </w:rPr>
            </w:pPr>
          </w:p>
        </w:tc>
        <w:tc>
          <w:tcPr>
            <w:tcW w:w="427" w:type="dxa"/>
          </w:tcPr>
          <w:p w:rsidR="003623E6" w:rsidRPr="00B7591B" w:rsidRDefault="003623E6" w:rsidP="00ED4EB2">
            <w:pPr>
              <w:snapToGrid w:val="0"/>
              <w:spacing w:line="360" w:lineRule="auto"/>
              <w:rPr>
                <w:rFonts w:ascii="宋体" w:hAnsi="宋体"/>
                <w:szCs w:val="21"/>
              </w:rPr>
            </w:pPr>
          </w:p>
        </w:tc>
        <w:tc>
          <w:tcPr>
            <w:tcW w:w="427" w:type="dxa"/>
          </w:tcPr>
          <w:p w:rsidR="003623E6" w:rsidRPr="00B7591B" w:rsidRDefault="003623E6" w:rsidP="00ED4EB2">
            <w:pPr>
              <w:snapToGrid w:val="0"/>
              <w:spacing w:line="360" w:lineRule="auto"/>
              <w:rPr>
                <w:rFonts w:ascii="宋体" w:hAnsi="宋体"/>
                <w:szCs w:val="21"/>
              </w:rPr>
            </w:pPr>
          </w:p>
        </w:tc>
        <w:tc>
          <w:tcPr>
            <w:tcW w:w="2300" w:type="dxa"/>
            <w:vAlign w:val="center"/>
          </w:tcPr>
          <w:p w:rsidR="003623E6" w:rsidRPr="00B7591B" w:rsidRDefault="003623E6" w:rsidP="00ED4EB2">
            <w:pPr>
              <w:autoSpaceDE w:val="0"/>
              <w:autoSpaceDN w:val="0"/>
              <w:snapToGrid w:val="0"/>
              <w:spacing w:line="360" w:lineRule="auto"/>
              <w:rPr>
                <w:rFonts w:ascii="宋体" w:hAnsi="宋体" w:cs="宋体"/>
                <w:kern w:val="0"/>
                <w:szCs w:val="21"/>
              </w:rPr>
            </w:pPr>
          </w:p>
        </w:tc>
        <w:tc>
          <w:tcPr>
            <w:tcW w:w="1701" w:type="dxa"/>
            <w:vAlign w:val="center"/>
          </w:tcPr>
          <w:p w:rsidR="003623E6" w:rsidRPr="00B7591B" w:rsidRDefault="003623E6" w:rsidP="00ED4EB2">
            <w:pPr>
              <w:pStyle w:val="a9"/>
              <w:jc w:val="both"/>
              <w:rPr>
                <w:rFonts w:ascii="宋体" w:hAnsi="宋体"/>
                <w:sz w:val="21"/>
                <w:szCs w:val="21"/>
              </w:rPr>
            </w:pPr>
            <w:r w:rsidRPr="00B7591B">
              <w:rPr>
                <w:rFonts w:ascii="宋体" w:hAnsi="宋体" w:hint="eastAsia"/>
                <w:sz w:val="21"/>
                <w:szCs w:val="21"/>
              </w:rPr>
              <w:t>◆船舶操纵模拟器</w:t>
            </w:r>
          </w:p>
        </w:tc>
        <w:tc>
          <w:tcPr>
            <w:tcW w:w="709" w:type="dxa"/>
            <w:vAlign w:val="center"/>
          </w:tcPr>
          <w:p w:rsidR="003623E6" w:rsidRPr="00B7591B" w:rsidRDefault="003623E6" w:rsidP="00ED4EB2">
            <w:pPr>
              <w:rPr>
                <w:rFonts w:ascii="宋体" w:hAnsi="宋体"/>
                <w:szCs w:val="21"/>
              </w:rPr>
            </w:pPr>
            <w:r w:rsidRPr="00B7591B">
              <w:rPr>
                <w:rFonts w:ascii="宋体" w:hAnsi="宋体" w:hint="eastAsia"/>
                <w:szCs w:val="21"/>
              </w:rPr>
              <w:t>若干套</w:t>
            </w:r>
          </w:p>
        </w:tc>
        <w:tc>
          <w:tcPr>
            <w:tcW w:w="425" w:type="dxa"/>
            <w:vAlign w:val="center"/>
          </w:tcPr>
          <w:p w:rsidR="003623E6" w:rsidRPr="00B7591B" w:rsidRDefault="003623E6" w:rsidP="00ED4EB2">
            <w:pPr>
              <w:rPr>
                <w:rFonts w:ascii="宋体" w:hAnsi="宋体"/>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cs="宋体"/>
                <w:kern w:val="0"/>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cs="宋体"/>
                <w:kern w:val="0"/>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rPr>
                <w:rFonts w:ascii="宋体" w:hAnsi="宋体"/>
                <w:szCs w:val="21"/>
              </w:rPr>
            </w:pPr>
            <w:r w:rsidRPr="00B7591B">
              <w:rPr>
                <w:rFonts w:ascii="宋体" w:hAnsi="宋体" w:hint="eastAsia"/>
                <w:szCs w:val="21"/>
              </w:rPr>
              <w:t>每套至少3台本船，保证至少10个本船，满足40人培训，每台本船不超过4人；</w:t>
            </w:r>
          </w:p>
          <w:p w:rsidR="003623E6" w:rsidRPr="00B7591B" w:rsidRDefault="003623E6" w:rsidP="00ED4EB2">
            <w:pPr>
              <w:rPr>
                <w:rFonts w:ascii="宋体" w:hAnsi="宋体" w:hint="eastAsia"/>
                <w:szCs w:val="21"/>
              </w:rPr>
            </w:pPr>
            <w:r w:rsidRPr="00B7591B">
              <w:rPr>
                <w:rFonts w:ascii="宋体" w:hAnsi="宋体" w:hint="eastAsia"/>
                <w:szCs w:val="21"/>
              </w:rPr>
              <w:t>模拟器性能应满足：</w:t>
            </w:r>
          </w:p>
          <w:p w:rsidR="003623E6" w:rsidRPr="00B7591B" w:rsidRDefault="003623E6" w:rsidP="00ED4EB2">
            <w:pPr>
              <w:rPr>
                <w:rFonts w:ascii="宋体" w:hAnsi="宋体" w:hint="eastAsia"/>
                <w:szCs w:val="21"/>
              </w:rPr>
            </w:pPr>
            <w:r w:rsidRPr="00B7591B">
              <w:rPr>
                <w:rFonts w:ascii="宋体" w:hAnsi="宋体" w:hint="eastAsia"/>
                <w:szCs w:val="21"/>
              </w:rPr>
              <w:t>满足《海员培训、发证和值班标准国际公约》 所规定的性能标准的不小于120º视景船舶操纵模拟器1 套，且具有三维实景漫游及望远镜功能；但用于</w:t>
            </w:r>
            <w:r w:rsidRPr="00B7591B">
              <w:rPr>
                <w:rFonts w:ascii="宋体" w:hAnsi="宋体" w:hint="eastAsia"/>
                <w:szCs w:val="21"/>
              </w:rPr>
              <w:lastRenderedPageBreak/>
              <w:t>船长和大副适任培训的模拟器视景不小于180º，且具有三维实景漫游及望远镜功能；</w:t>
            </w:r>
          </w:p>
          <w:p w:rsidR="003623E6" w:rsidRPr="00B7591B" w:rsidRDefault="003623E6" w:rsidP="00ED4EB2">
            <w:pPr>
              <w:rPr>
                <w:rFonts w:ascii="宋体" w:hAnsi="宋体" w:hint="eastAsia"/>
                <w:szCs w:val="21"/>
              </w:rPr>
            </w:pPr>
            <w:r w:rsidRPr="00B7591B">
              <w:rPr>
                <w:rFonts w:ascii="宋体" w:hAnsi="宋体" w:hint="eastAsia"/>
                <w:szCs w:val="21"/>
              </w:rPr>
              <w:t>可模拟至少6种船型的航行和操纵性能，包括车、侧推器、舵、锚、拖轮和缆绳等的使用；</w:t>
            </w:r>
            <w:r w:rsidRPr="00B7591B">
              <w:rPr>
                <w:rFonts w:ascii="宋体" w:hAnsi="宋体" w:hint="eastAsia"/>
                <w:szCs w:val="21"/>
              </w:rPr>
              <w:br/>
              <w:t>3．可实时模拟航行环境，包括风、浪、流、浅水效应、岸壁效应、</w:t>
            </w:r>
            <w:proofErr w:type="gramStart"/>
            <w:r w:rsidRPr="00B7591B">
              <w:rPr>
                <w:rFonts w:ascii="宋体" w:hAnsi="宋体" w:hint="eastAsia"/>
                <w:szCs w:val="21"/>
              </w:rPr>
              <w:t>船吸和</w:t>
            </w:r>
            <w:proofErr w:type="gramEnd"/>
            <w:r w:rsidRPr="00B7591B">
              <w:rPr>
                <w:rFonts w:ascii="宋体" w:hAnsi="宋体" w:hint="eastAsia"/>
                <w:szCs w:val="21"/>
              </w:rPr>
              <w:t>船推效应、外界运动和固定物标、码头、海岸等；</w:t>
            </w:r>
            <w:r w:rsidRPr="00B7591B">
              <w:rPr>
                <w:rFonts w:ascii="宋体" w:hAnsi="宋体" w:hint="eastAsia"/>
                <w:szCs w:val="21"/>
              </w:rPr>
              <w:br/>
              <w:t>4．具有船舶驾驶台所需的各种航行、定位和通讯设备，包括雷达、无线电定位设施、电子海图系统、操舵仪、车钟、雾号、海图及海图桌、绘图工具、测深仪、计程仪、甚高频无线电话、航海图书资料、航海日志以及其它必要设施和设备；</w:t>
            </w:r>
          </w:p>
          <w:p w:rsidR="003623E6" w:rsidRPr="00B7591B" w:rsidRDefault="003623E6" w:rsidP="00ED4EB2">
            <w:pPr>
              <w:rPr>
                <w:rFonts w:ascii="宋体" w:hAnsi="宋体" w:hint="eastAsia"/>
                <w:szCs w:val="21"/>
              </w:rPr>
            </w:pPr>
            <w:r w:rsidRPr="00B7591B">
              <w:rPr>
                <w:rFonts w:ascii="宋体" w:hAnsi="宋体" w:hint="eastAsia"/>
                <w:szCs w:val="21"/>
              </w:rPr>
              <w:t>5.每台本船配备1张海图桌，1套海图作业工具，1套航线设计资料，1套训练用海图（与船舶操纵模拟器练习题的电子海图配套），1套驾驶台视听监控设备，1套船内通信电话。</w:t>
            </w:r>
          </w:p>
          <w:p w:rsidR="003623E6" w:rsidRPr="00B7591B" w:rsidRDefault="003623E6" w:rsidP="00ED4EB2">
            <w:pPr>
              <w:rPr>
                <w:rFonts w:ascii="宋体" w:hAnsi="宋体"/>
                <w:szCs w:val="21"/>
              </w:rPr>
            </w:pPr>
            <w:r w:rsidRPr="00B7591B">
              <w:rPr>
                <w:rFonts w:ascii="宋体" w:hAnsi="宋体" w:hint="eastAsia"/>
                <w:szCs w:val="21"/>
              </w:rPr>
              <w:t>6.每套模拟器配1个控制室，</w:t>
            </w:r>
            <w:r w:rsidRPr="00B7591B">
              <w:rPr>
                <w:rFonts w:ascii="宋体" w:hAnsi="宋体" w:hint="eastAsia"/>
                <w:szCs w:val="21"/>
              </w:rPr>
              <w:lastRenderedPageBreak/>
              <w:t>配备讨论桌和</w:t>
            </w:r>
            <w:proofErr w:type="gramStart"/>
            <w:r w:rsidRPr="00B7591B">
              <w:rPr>
                <w:rFonts w:ascii="宋体" w:hAnsi="宋体" w:hint="eastAsia"/>
                <w:szCs w:val="21"/>
              </w:rPr>
              <w:t>椅，</w:t>
            </w:r>
            <w:proofErr w:type="gramEnd"/>
            <w:r w:rsidRPr="00B7591B">
              <w:rPr>
                <w:rFonts w:ascii="宋体" w:hAnsi="宋体" w:hint="eastAsia"/>
                <w:szCs w:val="21"/>
              </w:rPr>
              <w:t>投影仪及电动幕，本船控制设备，监控设备、打印设备。</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lastRenderedPageBreak/>
              <w:t>公约要求，</w:t>
            </w:r>
          </w:p>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增加内容</w:t>
            </w:r>
          </w:p>
        </w:tc>
      </w:tr>
      <w:tr w:rsidR="003623E6" w:rsidRPr="00B7591B" w:rsidTr="00ED4EB2">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宋体" w:hAnsi="宋体" w:cs="宋体" w:hint="eastAsia"/>
                <w:kern w:val="0"/>
                <w:szCs w:val="21"/>
              </w:rPr>
            </w:pPr>
            <w:r w:rsidRPr="00B7591B">
              <w:rPr>
                <w:rFonts w:ascii="宋体" w:hAnsi="宋体" w:cs="宋体" w:hint="eastAsia"/>
                <w:kern w:val="0"/>
                <w:szCs w:val="21"/>
              </w:rPr>
              <w:lastRenderedPageBreak/>
              <w:t>52</w:t>
            </w:r>
          </w:p>
        </w:tc>
        <w:tc>
          <w:tcPr>
            <w:tcW w:w="1697" w:type="dxa"/>
            <w:vAlign w:val="center"/>
          </w:tcPr>
          <w:p w:rsidR="003623E6" w:rsidRPr="00B7591B" w:rsidRDefault="003623E6" w:rsidP="00ED4EB2">
            <w:pPr>
              <w:autoSpaceDE w:val="0"/>
              <w:autoSpaceDN w:val="0"/>
              <w:snapToGrid w:val="0"/>
              <w:spacing w:line="360" w:lineRule="auto"/>
              <w:jc w:val="center"/>
              <w:rPr>
                <w:rFonts w:ascii="宋体" w:hAnsi="宋体" w:cs="宋体" w:hint="eastAsia"/>
                <w:kern w:val="0"/>
                <w:szCs w:val="21"/>
              </w:rPr>
            </w:pPr>
          </w:p>
        </w:tc>
        <w:tc>
          <w:tcPr>
            <w:tcW w:w="1160" w:type="dxa"/>
            <w:vAlign w:val="center"/>
          </w:tcPr>
          <w:p w:rsidR="003623E6" w:rsidRPr="00B7591B" w:rsidRDefault="003623E6" w:rsidP="00ED4EB2">
            <w:pPr>
              <w:autoSpaceDE w:val="0"/>
              <w:autoSpaceDN w:val="0"/>
              <w:snapToGrid w:val="0"/>
              <w:spacing w:line="360" w:lineRule="auto"/>
              <w:jc w:val="center"/>
              <w:rPr>
                <w:rFonts w:ascii="宋体" w:hAnsi="宋体" w:cs="宋体" w:hint="eastAsia"/>
                <w:kern w:val="0"/>
                <w:szCs w:val="21"/>
              </w:rPr>
            </w:pPr>
          </w:p>
        </w:tc>
        <w:tc>
          <w:tcPr>
            <w:tcW w:w="429" w:type="dxa"/>
            <w:vAlign w:val="center"/>
          </w:tcPr>
          <w:p w:rsidR="003623E6" w:rsidRPr="00B7591B" w:rsidRDefault="003623E6" w:rsidP="00ED4EB2">
            <w:pPr>
              <w:autoSpaceDE w:val="0"/>
              <w:autoSpaceDN w:val="0"/>
              <w:snapToGrid w:val="0"/>
              <w:spacing w:line="360" w:lineRule="auto"/>
              <w:jc w:val="center"/>
              <w:rPr>
                <w:rFonts w:ascii="宋体"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c>
          <w:tcPr>
            <w:tcW w:w="2300"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c>
          <w:tcPr>
            <w:tcW w:w="1701" w:type="dxa"/>
            <w:vAlign w:val="center"/>
          </w:tcPr>
          <w:p w:rsidR="003623E6" w:rsidRPr="00B7591B" w:rsidRDefault="003623E6" w:rsidP="00ED4EB2">
            <w:pPr>
              <w:pStyle w:val="a9"/>
              <w:jc w:val="both"/>
              <w:rPr>
                <w:rFonts w:ascii="宋体" w:hAnsi="宋体"/>
                <w:sz w:val="21"/>
                <w:szCs w:val="21"/>
              </w:rPr>
            </w:pPr>
            <w:r w:rsidRPr="00B7591B">
              <w:rPr>
                <w:rFonts w:ascii="宋体" w:hAnsi="宋体" w:hint="eastAsia"/>
                <w:sz w:val="21"/>
                <w:szCs w:val="21"/>
              </w:rPr>
              <w:t>海船船员适任考试大纲</w:t>
            </w:r>
          </w:p>
        </w:tc>
        <w:tc>
          <w:tcPr>
            <w:tcW w:w="709" w:type="dxa"/>
            <w:vAlign w:val="center"/>
          </w:tcPr>
          <w:p w:rsidR="003623E6" w:rsidRPr="00B7591B" w:rsidRDefault="003623E6" w:rsidP="00ED4EB2">
            <w:pPr>
              <w:rPr>
                <w:rFonts w:ascii="宋体" w:hAnsi="宋体"/>
                <w:szCs w:val="21"/>
              </w:rPr>
            </w:pPr>
            <w:r w:rsidRPr="00B7591B">
              <w:rPr>
                <w:rFonts w:ascii="宋体" w:hAnsi="宋体" w:hint="eastAsia"/>
                <w:szCs w:val="21"/>
              </w:rPr>
              <w:t>1套</w:t>
            </w:r>
          </w:p>
        </w:tc>
        <w:tc>
          <w:tcPr>
            <w:tcW w:w="425" w:type="dxa"/>
            <w:vAlign w:val="center"/>
          </w:tcPr>
          <w:p w:rsidR="003623E6" w:rsidRPr="00B7591B" w:rsidRDefault="003623E6" w:rsidP="00ED4EB2">
            <w:pPr>
              <w:rPr>
                <w:rFonts w:ascii="宋体" w:hAnsi="宋体"/>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cs="宋体"/>
                <w:kern w:val="0"/>
                <w:szCs w:val="21"/>
              </w:rPr>
            </w:pPr>
            <w:r w:rsidRPr="00B7591B">
              <w:rPr>
                <w:rFonts w:ascii="宋体" w:hAnsi="宋体" w:cs="宋体" w:hint="eastAsia"/>
                <w:kern w:val="0"/>
                <w:szCs w:val="21"/>
              </w:rPr>
              <w:t>√</w:t>
            </w:r>
          </w:p>
        </w:tc>
        <w:tc>
          <w:tcPr>
            <w:tcW w:w="425" w:type="dxa"/>
            <w:vAlign w:val="center"/>
          </w:tcPr>
          <w:p w:rsidR="003623E6" w:rsidRPr="00B7591B" w:rsidRDefault="003623E6" w:rsidP="00ED4EB2">
            <w:pPr>
              <w:snapToGrid w:val="0"/>
              <w:jc w:val="center"/>
              <w:rPr>
                <w:rFonts w:ascii="宋体" w:hAnsi="宋体" w:cs="宋体"/>
                <w:kern w:val="0"/>
                <w:szCs w:val="21"/>
              </w:rPr>
            </w:pPr>
            <w:r w:rsidRPr="00B7591B">
              <w:rPr>
                <w:rFonts w:ascii="宋体" w:hAnsi="宋体" w:cs="宋体" w:hint="eastAsia"/>
                <w:kern w:val="0"/>
                <w:szCs w:val="21"/>
              </w:rPr>
              <w:t>√</w:t>
            </w:r>
          </w:p>
        </w:tc>
        <w:tc>
          <w:tcPr>
            <w:tcW w:w="2798" w:type="dxa"/>
            <w:vAlign w:val="center"/>
          </w:tcPr>
          <w:p w:rsidR="003623E6" w:rsidRPr="00B7591B" w:rsidRDefault="003623E6" w:rsidP="00ED4EB2">
            <w:pPr>
              <w:rPr>
                <w:rFonts w:ascii="宋体" w:hAnsi="宋体"/>
                <w:szCs w:val="21"/>
              </w:rPr>
            </w:pPr>
            <w:r w:rsidRPr="00B7591B">
              <w:rPr>
                <w:rFonts w:ascii="宋体" w:hAnsi="宋体" w:cs="宋体" w:hint="eastAsia"/>
                <w:kern w:val="0"/>
                <w:szCs w:val="21"/>
              </w:rPr>
              <w:t>保持最新。</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p>
        </w:tc>
      </w:tr>
      <w:tr w:rsidR="003623E6" w:rsidRPr="00B7591B" w:rsidTr="00ED4EB2">
        <w:trPr>
          <w:trHeight w:val="2516"/>
          <w:jc w:val="center"/>
        </w:trPr>
        <w:tc>
          <w:tcPr>
            <w:tcW w:w="6981" w:type="dxa"/>
            <w:gridSpan w:val="7"/>
            <w:vAlign w:val="center"/>
          </w:tcPr>
          <w:p w:rsidR="003623E6" w:rsidRPr="00B7591B" w:rsidRDefault="003623E6" w:rsidP="00ED4EB2">
            <w:pPr>
              <w:rPr>
                <w:rFonts w:ascii="宋体" w:hAnsi="宋体"/>
                <w:szCs w:val="21"/>
              </w:rPr>
            </w:pPr>
            <w:r w:rsidRPr="00B7591B">
              <w:rPr>
                <w:rFonts w:ascii="宋体" w:hAnsi="宋体" w:hint="eastAsia"/>
                <w:szCs w:val="21"/>
              </w:rPr>
              <w:t>注：1.表中带“★”者为选做项目。</w:t>
            </w:r>
          </w:p>
          <w:p w:rsidR="003623E6" w:rsidRPr="00B7591B" w:rsidRDefault="003623E6" w:rsidP="00ED4EB2">
            <w:pPr>
              <w:ind w:firstLineChars="200" w:firstLine="420"/>
              <w:rPr>
                <w:rFonts w:ascii="宋体" w:hAnsi="宋体" w:hint="eastAsia"/>
                <w:szCs w:val="21"/>
              </w:rPr>
            </w:pPr>
            <w:r w:rsidRPr="00B7591B">
              <w:rPr>
                <w:rFonts w:ascii="宋体" w:hAnsi="宋体" w:hint="eastAsia"/>
                <w:szCs w:val="21"/>
              </w:rPr>
              <w:t>2.同时开课的每个班（40人）应当各配备一间教室。</w:t>
            </w:r>
          </w:p>
          <w:p w:rsidR="003623E6" w:rsidRPr="00B7591B" w:rsidRDefault="003623E6" w:rsidP="00ED4EB2">
            <w:pPr>
              <w:rPr>
                <w:rFonts w:ascii="宋体" w:hAnsi="宋体" w:cs="宋体" w:hint="eastAsia"/>
                <w:kern w:val="0"/>
                <w:szCs w:val="21"/>
              </w:rPr>
            </w:pPr>
            <w:r w:rsidRPr="00B7591B">
              <w:rPr>
                <w:rFonts w:ascii="宋体" w:hAnsi="宋体" w:hint="eastAsia"/>
                <w:szCs w:val="21"/>
              </w:rPr>
              <w:t xml:space="preserve">    3.场地、设施、设备的数量满足1个班开课，考虑到设备利用率，该配备最多可供6个班交叉使用。</w:t>
            </w:r>
          </w:p>
        </w:tc>
        <w:tc>
          <w:tcPr>
            <w:tcW w:w="6483" w:type="dxa"/>
            <w:gridSpan w:val="6"/>
            <w:vAlign w:val="center"/>
          </w:tcPr>
          <w:p w:rsidR="003623E6" w:rsidRPr="00B7591B" w:rsidRDefault="003623E6" w:rsidP="00ED4EB2">
            <w:pPr>
              <w:snapToGrid w:val="0"/>
              <w:jc w:val="left"/>
              <w:rPr>
                <w:rFonts w:ascii="宋体" w:hAnsi="宋体"/>
                <w:szCs w:val="21"/>
              </w:rPr>
            </w:pPr>
            <w:r w:rsidRPr="00B7591B">
              <w:rPr>
                <w:rFonts w:ascii="宋体" w:hAnsi="宋体" w:hint="eastAsia"/>
                <w:szCs w:val="21"/>
              </w:rPr>
              <w:t>注： 1.标记“√”是对应职务所涵盖的内容。</w:t>
            </w:r>
          </w:p>
          <w:p w:rsidR="003623E6" w:rsidRPr="00B7591B" w:rsidRDefault="003623E6" w:rsidP="00ED4EB2">
            <w:pPr>
              <w:snapToGrid w:val="0"/>
              <w:ind w:firstLineChars="250" w:firstLine="525"/>
              <w:jc w:val="left"/>
              <w:rPr>
                <w:rFonts w:ascii="宋体" w:hAnsi="宋体" w:hint="eastAsia"/>
                <w:szCs w:val="21"/>
              </w:rPr>
            </w:pPr>
            <w:r w:rsidRPr="00B7591B">
              <w:rPr>
                <w:rFonts w:ascii="宋体" w:hAnsi="宋体" w:hint="eastAsia"/>
                <w:szCs w:val="21"/>
              </w:rPr>
              <w:t>2.表中标记“★”为选做项目。</w:t>
            </w:r>
          </w:p>
          <w:p w:rsidR="003623E6" w:rsidRPr="00B7591B" w:rsidRDefault="003623E6" w:rsidP="00ED4EB2">
            <w:pPr>
              <w:snapToGrid w:val="0"/>
              <w:ind w:firstLineChars="250" w:firstLine="525"/>
              <w:jc w:val="left"/>
              <w:rPr>
                <w:rFonts w:ascii="宋体" w:hAnsi="宋体" w:hint="eastAsia"/>
                <w:szCs w:val="21"/>
              </w:rPr>
            </w:pPr>
            <w:r w:rsidRPr="00B7591B">
              <w:rPr>
                <w:rFonts w:ascii="宋体" w:hAnsi="宋体" w:hint="eastAsia"/>
                <w:szCs w:val="21"/>
              </w:rPr>
              <w:t>3.表中标记“◆”为“基本开课班数”（1个班，40人）所需的场地、设施、设备配备数量。</w:t>
            </w:r>
          </w:p>
          <w:p w:rsidR="003623E6" w:rsidRPr="00B7591B" w:rsidRDefault="003623E6" w:rsidP="00ED4EB2">
            <w:pPr>
              <w:snapToGrid w:val="0"/>
              <w:ind w:firstLineChars="250" w:firstLine="525"/>
              <w:jc w:val="left"/>
              <w:rPr>
                <w:rFonts w:ascii="宋体" w:hAnsi="宋体" w:hint="eastAsia"/>
                <w:szCs w:val="21"/>
              </w:rPr>
            </w:pPr>
            <w:r w:rsidRPr="00B7591B">
              <w:rPr>
                <w:rFonts w:ascii="宋体" w:hAnsi="宋体" w:hint="eastAsia"/>
                <w:szCs w:val="21"/>
              </w:rPr>
              <w:t>4.表中未标记的项目为不论培训规模所需的场地、设施、设备配备数量。</w:t>
            </w:r>
          </w:p>
          <w:p w:rsidR="003623E6" w:rsidRPr="00B7591B" w:rsidRDefault="003623E6" w:rsidP="00ED4EB2">
            <w:pPr>
              <w:snapToGrid w:val="0"/>
              <w:ind w:firstLineChars="250" w:firstLine="525"/>
              <w:jc w:val="left"/>
              <w:rPr>
                <w:rFonts w:ascii="宋体" w:hAnsi="宋体" w:hint="eastAsia"/>
                <w:szCs w:val="21"/>
              </w:rPr>
            </w:pPr>
            <w:r w:rsidRPr="00B7591B">
              <w:rPr>
                <w:rFonts w:ascii="宋体" w:hAnsi="宋体" w:hint="eastAsia"/>
                <w:szCs w:val="21"/>
              </w:rPr>
              <w:t>5.同时开课的每个班（40人）应当各配备一间教室。</w:t>
            </w:r>
          </w:p>
          <w:p w:rsidR="003623E6" w:rsidRPr="00B7591B" w:rsidRDefault="003623E6" w:rsidP="00ED4EB2">
            <w:pPr>
              <w:autoSpaceDE w:val="0"/>
              <w:autoSpaceDN w:val="0"/>
              <w:jc w:val="left"/>
              <w:rPr>
                <w:rFonts w:ascii="宋体" w:hAnsi="宋体" w:cs="宋体"/>
                <w:kern w:val="0"/>
                <w:szCs w:val="21"/>
              </w:rPr>
            </w:pPr>
            <w:r w:rsidRPr="00B7591B">
              <w:rPr>
                <w:rFonts w:ascii="宋体" w:hAnsi="宋体" w:hint="eastAsia"/>
                <w:szCs w:val="21"/>
              </w:rPr>
              <w:t>6.场地、设施、设备的数量满足1个班开课，考虑到设备利用率，该配备最多可供6个班交叉使用。</w:t>
            </w:r>
          </w:p>
        </w:tc>
        <w:tc>
          <w:tcPr>
            <w:tcW w:w="1542" w:type="dxa"/>
            <w:vAlign w:val="center"/>
          </w:tcPr>
          <w:p w:rsidR="003623E6" w:rsidRPr="00B7591B" w:rsidRDefault="003623E6" w:rsidP="00ED4EB2">
            <w:pPr>
              <w:snapToGrid w:val="0"/>
              <w:spacing w:line="360" w:lineRule="auto"/>
              <w:jc w:val="center"/>
              <w:rPr>
                <w:rFonts w:ascii="宋体" w:hAnsi="宋体" w:cs="宋体" w:hint="eastAsia"/>
                <w:kern w:val="0"/>
                <w:szCs w:val="21"/>
              </w:rPr>
            </w:pPr>
            <w:r w:rsidRPr="00B7591B">
              <w:rPr>
                <w:rFonts w:ascii="宋体" w:hAnsi="宋体" w:cs="宋体" w:hint="eastAsia"/>
                <w:kern w:val="0"/>
                <w:szCs w:val="21"/>
              </w:rPr>
              <w:t>设备进行分类，标准更明确。</w:t>
            </w:r>
          </w:p>
        </w:tc>
      </w:tr>
    </w:tbl>
    <w:p w:rsidR="003623E6" w:rsidRPr="00B7591B" w:rsidRDefault="003623E6" w:rsidP="003623E6">
      <w:pPr>
        <w:rPr>
          <w:rFonts w:hint="eastAsia"/>
        </w:rPr>
      </w:pPr>
    </w:p>
    <w:p w:rsidR="003623E6" w:rsidRDefault="003623E6">
      <w:pPr>
        <w:widowControl/>
        <w:jc w:val="left"/>
      </w:pPr>
      <w:r>
        <w:br w:type="page"/>
      </w:r>
    </w:p>
    <w:p w:rsidR="003623E6" w:rsidRPr="00B7591B" w:rsidRDefault="003C5BE4" w:rsidP="003623E6">
      <w:pPr>
        <w:pStyle w:val="2"/>
        <w:spacing w:before="156"/>
        <w:rPr>
          <w:rFonts w:hint="eastAsia"/>
          <w:b w:val="0"/>
        </w:rPr>
      </w:pPr>
      <w:r>
        <w:rPr>
          <w:rFonts w:hint="eastAsia"/>
          <w:b w:val="0"/>
        </w:rPr>
        <w:lastRenderedPageBreak/>
        <w:t>3</w:t>
      </w:r>
      <w:r w:rsidR="003623E6" w:rsidRPr="00B7591B">
        <w:rPr>
          <w:rFonts w:hint="eastAsia"/>
          <w:b w:val="0"/>
        </w:rPr>
        <w:t>轮机长、大管轮、三</w:t>
      </w:r>
      <w:r w:rsidR="003623E6">
        <w:rPr>
          <w:rFonts w:hint="eastAsia"/>
          <w:b w:val="0"/>
        </w:rPr>
        <w:t>（二）</w:t>
      </w:r>
      <w:r w:rsidR="003623E6" w:rsidRPr="00B7591B">
        <w:rPr>
          <w:rFonts w:hint="eastAsia"/>
          <w:b w:val="0"/>
        </w:rPr>
        <w:t>管轮</w:t>
      </w:r>
    </w:p>
    <w:tbl>
      <w:tblPr>
        <w:tblW w:w="16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41"/>
        <w:gridCol w:w="1697"/>
        <w:gridCol w:w="701"/>
        <w:gridCol w:w="429"/>
        <w:gridCol w:w="427"/>
        <w:gridCol w:w="427"/>
        <w:gridCol w:w="2300"/>
        <w:gridCol w:w="1701"/>
        <w:gridCol w:w="709"/>
        <w:gridCol w:w="425"/>
        <w:gridCol w:w="425"/>
        <w:gridCol w:w="425"/>
        <w:gridCol w:w="2268"/>
        <w:gridCol w:w="1985"/>
        <w:gridCol w:w="2040"/>
      </w:tblGrid>
      <w:tr w:rsidR="003623E6" w:rsidRPr="00B7591B" w:rsidTr="003623E6">
        <w:trPr>
          <w:trHeight w:val="624"/>
          <w:jc w:val="center"/>
        </w:trPr>
        <w:tc>
          <w:tcPr>
            <w:tcW w:w="541" w:type="dxa"/>
            <w:vMerge w:val="restart"/>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b/>
                <w:kern w:val="0"/>
                <w:szCs w:val="21"/>
              </w:rPr>
            </w:pPr>
            <w:r w:rsidRPr="00B7591B">
              <w:rPr>
                <w:rFonts w:ascii="楷体_GB2312" w:eastAsia="楷体_GB2312" w:hAnsi="宋体" w:cs="宋体" w:hint="eastAsia"/>
                <w:b/>
                <w:kern w:val="0"/>
                <w:szCs w:val="21"/>
              </w:rPr>
              <w:t>序号</w:t>
            </w:r>
          </w:p>
        </w:tc>
        <w:tc>
          <w:tcPr>
            <w:tcW w:w="5981" w:type="dxa"/>
            <w:gridSpan w:val="6"/>
            <w:vAlign w:val="center"/>
          </w:tcPr>
          <w:p w:rsidR="003623E6" w:rsidRPr="00B7591B" w:rsidRDefault="003623E6" w:rsidP="00ED4EB2">
            <w:pPr>
              <w:snapToGrid w:val="0"/>
              <w:spacing w:line="360" w:lineRule="auto"/>
              <w:jc w:val="center"/>
              <w:rPr>
                <w:rFonts w:ascii="楷体_GB2312" w:eastAsia="楷体_GB2312" w:hAnsi="宋体" w:cs="宋体" w:hint="eastAsia"/>
                <w:b/>
                <w:kern w:val="0"/>
                <w:szCs w:val="21"/>
              </w:rPr>
            </w:pPr>
            <w:r w:rsidRPr="00B7591B">
              <w:rPr>
                <w:rFonts w:ascii="楷体_GB2312" w:eastAsia="楷体_GB2312" w:hAnsi="宋体" w:cs="宋体" w:hint="eastAsia"/>
                <w:b/>
                <w:kern w:val="0"/>
                <w:szCs w:val="21"/>
              </w:rPr>
              <w:t>修改前</w:t>
            </w:r>
          </w:p>
        </w:tc>
        <w:tc>
          <w:tcPr>
            <w:tcW w:w="5953" w:type="dxa"/>
            <w:gridSpan w:val="6"/>
            <w:vAlign w:val="center"/>
          </w:tcPr>
          <w:p w:rsidR="003623E6" w:rsidRPr="00B7591B" w:rsidRDefault="003623E6" w:rsidP="00ED4EB2">
            <w:pPr>
              <w:snapToGrid w:val="0"/>
              <w:spacing w:line="360" w:lineRule="auto"/>
              <w:jc w:val="center"/>
              <w:rPr>
                <w:rFonts w:ascii="楷体_GB2312" w:eastAsia="楷体_GB2312" w:hAnsi="宋体" w:cs="宋体" w:hint="eastAsia"/>
                <w:b/>
                <w:kern w:val="0"/>
                <w:szCs w:val="21"/>
              </w:rPr>
            </w:pPr>
            <w:r w:rsidRPr="00B7591B">
              <w:rPr>
                <w:rFonts w:ascii="楷体_GB2312" w:eastAsia="楷体_GB2312" w:hAnsi="宋体" w:cs="宋体" w:hint="eastAsia"/>
                <w:b/>
                <w:kern w:val="0"/>
                <w:szCs w:val="21"/>
              </w:rPr>
              <w:t>修改后</w:t>
            </w:r>
          </w:p>
        </w:tc>
        <w:tc>
          <w:tcPr>
            <w:tcW w:w="1985" w:type="dxa"/>
            <w:vMerge w:val="restart"/>
            <w:vAlign w:val="center"/>
          </w:tcPr>
          <w:p w:rsidR="003623E6" w:rsidRPr="00B7591B" w:rsidRDefault="003623E6" w:rsidP="00ED4EB2">
            <w:pPr>
              <w:snapToGrid w:val="0"/>
              <w:spacing w:line="360" w:lineRule="auto"/>
              <w:jc w:val="center"/>
              <w:rPr>
                <w:rFonts w:ascii="楷体_GB2312" w:eastAsia="楷体_GB2312" w:hAnsi="宋体" w:cs="宋体" w:hint="eastAsia"/>
                <w:b/>
                <w:kern w:val="0"/>
                <w:szCs w:val="21"/>
              </w:rPr>
            </w:pPr>
            <w:r w:rsidRPr="00B7591B">
              <w:rPr>
                <w:rFonts w:ascii="楷体_GB2312" w:eastAsia="楷体_GB2312" w:hAnsi="宋体" w:cs="宋体" w:hint="eastAsia"/>
                <w:b/>
                <w:kern w:val="0"/>
                <w:szCs w:val="21"/>
              </w:rPr>
              <w:t>修改说明</w:t>
            </w:r>
          </w:p>
        </w:tc>
        <w:tc>
          <w:tcPr>
            <w:tcW w:w="2040" w:type="dxa"/>
            <w:vMerge w:val="restart"/>
            <w:vAlign w:val="center"/>
          </w:tcPr>
          <w:p w:rsidR="003623E6" w:rsidRPr="00B7591B" w:rsidRDefault="003623E6" w:rsidP="00ED4EB2">
            <w:pPr>
              <w:snapToGrid w:val="0"/>
              <w:spacing w:line="360" w:lineRule="auto"/>
              <w:jc w:val="center"/>
              <w:rPr>
                <w:rFonts w:ascii="楷体_GB2312" w:eastAsia="楷体_GB2312" w:hAnsi="宋体" w:cs="宋体" w:hint="eastAsia"/>
                <w:b/>
                <w:kern w:val="0"/>
                <w:szCs w:val="21"/>
              </w:rPr>
            </w:pPr>
            <w:r w:rsidRPr="00B7591B">
              <w:rPr>
                <w:rFonts w:ascii="楷体_GB2312" w:eastAsia="楷体_GB2312" w:hAnsi="宋体" w:cs="宋体" w:hint="eastAsia"/>
                <w:b/>
                <w:kern w:val="0"/>
                <w:szCs w:val="21"/>
              </w:rPr>
              <w:t>备注</w:t>
            </w:r>
          </w:p>
        </w:tc>
      </w:tr>
      <w:tr w:rsidR="003623E6" w:rsidRPr="00B7591B" w:rsidTr="003623E6">
        <w:trPr>
          <w:trHeight w:val="624"/>
          <w:jc w:val="center"/>
        </w:trPr>
        <w:tc>
          <w:tcPr>
            <w:tcW w:w="541"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b/>
                <w:kern w:val="0"/>
                <w:szCs w:val="21"/>
              </w:rPr>
            </w:pPr>
          </w:p>
        </w:tc>
        <w:tc>
          <w:tcPr>
            <w:tcW w:w="1697" w:type="dxa"/>
            <w:vMerge w:val="restart"/>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b/>
                <w:kern w:val="0"/>
                <w:szCs w:val="21"/>
              </w:rPr>
            </w:pPr>
            <w:r w:rsidRPr="00B7591B">
              <w:rPr>
                <w:rFonts w:ascii="楷体_GB2312" w:eastAsia="楷体_GB2312" w:hAnsi="宋体" w:cs="宋体" w:hint="eastAsia"/>
                <w:b/>
                <w:kern w:val="0"/>
                <w:szCs w:val="21"/>
              </w:rPr>
              <w:t>场地、设施、设备</w:t>
            </w:r>
          </w:p>
        </w:tc>
        <w:tc>
          <w:tcPr>
            <w:tcW w:w="701" w:type="dxa"/>
            <w:vMerge w:val="restart"/>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b/>
                <w:kern w:val="0"/>
                <w:szCs w:val="21"/>
              </w:rPr>
            </w:pPr>
            <w:r w:rsidRPr="00B7591B">
              <w:rPr>
                <w:rFonts w:ascii="楷体_GB2312" w:eastAsia="楷体_GB2312" w:hAnsi="宋体" w:cs="宋体" w:hint="eastAsia"/>
                <w:b/>
                <w:kern w:val="0"/>
                <w:szCs w:val="21"/>
              </w:rPr>
              <w:t>数量</w:t>
            </w:r>
          </w:p>
        </w:tc>
        <w:tc>
          <w:tcPr>
            <w:tcW w:w="1283" w:type="dxa"/>
            <w:gridSpan w:val="3"/>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b/>
                <w:kern w:val="0"/>
                <w:szCs w:val="21"/>
              </w:rPr>
              <w:t>职务</w:t>
            </w:r>
          </w:p>
        </w:tc>
        <w:tc>
          <w:tcPr>
            <w:tcW w:w="2300" w:type="dxa"/>
            <w:vMerge w:val="restart"/>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b/>
                <w:kern w:val="0"/>
                <w:szCs w:val="21"/>
              </w:rPr>
              <w:t>标准</w:t>
            </w:r>
          </w:p>
        </w:tc>
        <w:tc>
          <w:tcPr>
            <w:tcW w:w="1701" w:type="dxa"/>
            <w:vMerge w:val="restart"/>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b/>
                <w:kern w:val="0"/>
                <w:szCs w:val="21"/>
              </w:rPr>
            </w:pPr>
            <w:r w:rsidRPr="00B7591B">
              <w:rPr>
                <w:rFonts w:ascii="楷体_GB2312" w:eastAsia="楷体_GB2312" w:hAnsi="宋体" w:cs="宋体" w:hint="eastAsia"/>
                <w:b/>
                <w:kern w:val="0"/>
                <w:szCs w:val="21"/>
              </w:rPr>
              <w:t>场地、设施、设备</w:t>
            </w:r>
          </w:p>
        </w:tc>
        <w:tc>
          <w:tcPr>
            <w:tcW w:w="709" w:type="dxa"/>
            <w:vMerge w:val="restart"/>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b/>
                <w:kern w:val="0"/>
                <w:szCs w:val="21"/>
              </w:rPr>
            </w:pPr>
            <w:r w:rsidRPr="00B7591B">
              <w:rPr>
                <w:rFonts w:ascii="楷体_GB2312" w:eastAsia="楷体_GB2312" w:hAnsi="宋体" w:cs="宋体" w:hint="eastAsia"/>
                <w:b/>
                <w:kern w:val="0"/>
                <w:szCs w:val="21"/>
              </w:rPr>
              <w:t>数量</w:t>
            </w:r>
          </w:p>
        </w:tc>
        <w:tc>
          <w:tcPr>
            <w:tcW w:w="1275" w:type="dxa"/>
            <w:gridSpan w:val="3"/>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b/>
                <w:kern w:val="0"/>
                <w:szCs w:val="21"/>
              </w:rPr>
              <w:t>职务</w:t>
            </w:r>
          </w:p>
        </w:tc>
        <w:tc>
          <w:tcPr>
            <w:tcW w:w="2268" w:type="dxa"/>
            <w:vMerge w:val="restart"/>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b/>
                <w:kern w:val="0"/>
                <w:szCs w:val="21"/>
              </w:rPr>
              <w:t>标准</w:t>
            </w:r>
          </w:p>
        </w:tc>
        <w:tc>
          <w:tcPr>
            <w:tcW w:w="1985" w:type="dxa"/>
            <w:vMerge/>
            <w:vAlign w:val="center"/>
          </w:tcPr>
          <w:p w:rsidR="003623E6" w:rsidRPr="00B7591B" w:rsidRDefault="003623E6" w:rsidP="00ED4EB2">
            <w:pPr>
              <w:snapToGrid w:val="0"/>
              <w:spacing w:line="360" w:lineRule="auto"/>
              <w:jc w:val="center"/>
              <w:rPr>
                <w:rFonts w:ascii="楷体_GB2312" w:eastAsia="楷体_GB2312" w:hAnsi="宋体" w:cs="宋体" w:hint="eastAsia"/>
                <w:b/>
                <w:kern w:val="0"/>
                <w:szCs w:val="21"/>
              </w:rPr>
            </w:pPr>
          </w:p>
        </w:tc>
        <w:tc>
          <w:tcPr>
            <w:tcW w:w="2040" w:type="dxa"/>
            <w:vMerge/>
            <w:vAlign w:val="center"/>
          </w:tcPr>
          <w:p w:rsidR="003623E6" w:rsidRPr="00B7591B" w:rsidRDefault="003623E6" w:rsidP="00ED4EB2">
            <w:pPr>
              <w:snapToGrid w:val="0"/>
              <w:spacing w:line="360" w:lineRule="auto"/>
              <w:jc w:val="center"/>
              <w:rPr>
                <w:rFonts w:ascii="楷体_GB2312" w:eastAsia="楷体_GB2312" w:hAnsi="宋体" w:cs="宋体" w:hint="eastAsia"/>
                <w:b/>
                <w:kern w:val="0"/>
                <w:szCs w:val="21"/>
              </w:rPr>
            </w:pPr>
          </w:p>
        </w:tc>
      </w:tr>
      <w:tr w:rsidR="003623E6" w:rsidRPr="00B7591B" w:rsidTr="003623E6">
        <w:trPr>
          <w:trHeight w:val="624"/>
          <w:jc w:val="center"/>
        </w:trPr>
        <w:tc>
          <w:tcPr>
            <w:tcW w:w="541"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697" w:type="dxa"/>
            <w:vMerge/>
            <w:vAlign w:val="center"/>
          </w:tcPr>
          <w:p w:rsidR="003623E6" w:rsidRPr="00B7591B" w:rsidRDefault="003623E6" w:rsidP="00ED4EB2">
            <w:pPr>
              <w:autoSpaceDE w:val="0"/>
              <w:autoSpaceDN w:val="0"/>
              <w:snapToGrid w:val="0"/>
              <w:spacing w:line="360" w:lineRule="auto"/>
              <w:ind w:firstLineChars="100" w:firstLine="210"/>
              <w:jc w:val="center"/>
              <w:rPr>
                <w:rFonts w:ascii="楷体_GB2312" w:eastAsia="楷体_GB2312" w:hAnsi="宋体" w:cs="宋体" w:hint="eastAsia"/>
                <w:kern w:val="0"/>
                <w:szCs w:val="21"/>
              </w:rPr>
            </w:pPr>
          </w:p>
        </w:tc>
        <w:tc>
          <w:tcPr>
            <w:tcW w:w="701" w:type="dxa"/>
            <w:vMerge/>
            <w:vAlign w:val="center"/>
          </w:tcPr>
          <w:p w:rsidR="003623E6" w:rsidRPr="00B7591B" w:rsidRDefault="003623E6" w:rsidP="00ED4EB2">
            <w:pPr>
              <w:autoSpaceDE w:val="0"/>
              <w:autoSpaceDN w:val="0"/>
              <w:snapToGrid w:val="0"/>
              <w:spacing w:line="360" w:lineRule="auto"/>
              <w:ind w:firstLineChars="100" w:firstLine="210"/>
              <w:jc w:val="center"/>
              <w:rPr>
                <w:rFonts w:ascii="楷体_GB2312" w:eastAsia="楷体_GB2312" w:hAnsi="宋体" w:cs="宋体" w:hint="eastAsia"/>
                <w:kern w:val="0"/>
                <w:szCs w:val="21"/>
              </w:rPr>
            </w:pPr>
          </w:p>
        </w:tc>
        <w:tc>
          <w:tcPr>
            <w:tcW w:w="429" w:type="dxa"/>
            <w:vAlign w:val="center"/>
          </w:tcPr>
          <w:p w:rsidR="003623E6" w:rsidRPr="00B7591B" w:rsidRDefault="003623E6" w:rsidP="00ED4EB2">
            <w:pPr>
              <w:autoSpaceDE w:val="0"/>
              <w:autoSpaceDN w:val="0"/>
              <w:jc w:val="center"/>
              <w:rPr>
                <w:rFonts w:ascii="楷体_GB2312" w:eastAsia="楷体_GB2312" w:hAnsi="宋体" w:cs="宋体" w:hint="eastAsia"/>
                <w:b/>
                <w:kern w:val="0"/>
                <w:szCs w:val="21"/>
              </w:rPr>
            </w:pPr>
            <w:r w:rsidRPr="00B7591B">
              <w:rPr>
                <w:rFonts w:ascii="楷体_GB2312" w:eastAsia="楷体_GB2312" w:hAnsi="宋体" w:cs="宋体" w:hint="eastAsia"/>
                <w:b/>
                <w:kern w:val="0"/>
                <w:szCs w:val="21"/>
              </w:rPr>
              <w:t>轮机长</w:t>
            </w:r>
          </w:p>
        </w:tc>
        <w:tc>
          <w:tcPr>
            <w:tcW w:w="427" w:type="dxa"/>
            <w:vAlign w:val="center"/>
          </w:tcPr>
          <w:p w:rsidR="003623E6" w:rsidRPr="00B7591B" w:rsidRDefault="003623E6" w:rsidP="00ED4EB2">
            <w:pPr>
              <w:autoSpaceDE w:val="0"/>
              <w:autoSpaceDN w:val="0"/>
              <w:jc w:val="center"/>
              <w:rPr>
                <w:rFonts w:ascii="楷体_GB2312" w:eastAsia="楷体_GB2312" w:hAnsi="宋体" w:cs="宋体" w:hint="eastAsia"/>
                <w:b/>
                <w:kern w:val="0"/>
                <w:szCs w:val="21"/>
              </w:rPr>
            </w:pPr>
            <w:r w:rsidRPr="00B7591B">
              <w:rPr>
                <w:rFonts w:ascii="楷体_GB2312" w:eastAsia="楷体_GB2312" w:hAnsi="宋体" w:cs="宋体" w:hint="eastAsia"/>
                <w:b/>
                <w:kern w:val="0"/>
                <w:szCs w:val="21"/>
              </w:rPr>
              <w:t>大管轮</w:t>
            </w:r>
          </w:p>
        </w:tc>
        <w:tc>
          <w:tcPr>
            <w:tcW w:w="427" w:type="dxa"/>
            <w:vAlign w:val="center"/>
          </w:tcPr>
          <w:p w:rsidR="003623E6" w:rsidRDefault="003623E6" w:rsidP="00ED4EB2">
            <w:pPr>
              <w:autoSpaceDE w:val="0"/>
              <w:autoSpaceDN w:val="0"/>
              <w:jc w:val="center"/>
              <w:rPr>
                <w:rFonts w:ascii="楷体_GB2312" w:eastAsia="楷体_GB2312" w:hAnsi="宋体" w:cs="宋体" w:hint="eastAsia"/>
                <w:b/>
                <w:kern w:val="0"/>
                <w:szCs w:val="21"/>
              </w:rPr>
            </w:pPr>
            <w:r w:rsidRPr="00B7591B">
              <w:rPr>
                <w:rFonts w:ascii="楷体_GB2312" w:eastAsia="楷体_GB2312" w:hAnsi="宋体" w:cs="宋体" w:hint="eastAsia"/>
                <w:b/>
                <w:kern w:val="0"/>
                <w:szCs w:val="21"/>
              </w:rPr>
              <w:t>三</w:t>
            </w:r>
          </w:p>
          <w:p w:rsidR="003623E6" w:rsidRPr="00B7591B" w:rsidRDefault="003623E6" w:rsidP="00ED4EB2">
            <w:pPr>
              <w:autoSpaceDE w:val="0"/>
              <w:autoSpaceDN w:val="0"/>
              <w:jc w:val="center"/>
              <w:rPr>
                <w:rFonts w:ascii="楷体_GB2312" w:eastAsia="楷体_GB2312" w:hAnsi="宋体" w:cs="宋体" w:hint="eastAsia"/>
                <w:b/>
                <w:kern w:val="0"/>
                <w:szCs w:val="21"/>
              </w:rPr>
            </w:pPr>
            <w:r>
              <w:rPr>
                <w:rFonts w:ascii="楷体_GB2312" w:eastAsia="楷体_GB2312" w:hAnsi="宋体" w:cs="宋体" w:hint="eastAsia"/>
                <w:b/>
                <w:kern w:val="0"/>
                <w:szCs w:val="21"/>
              </w:rPr>
              <w:t>（二）</w:t>
            </w:r>
            <w:proofErr w:type="gramStart"/>
            <w:r w:rsidRPr="00B7591B">
              <w:rPr>
                <w:rFonts w:ascii="楷体_GB2312" w:eastAsia="楷体_GB2312" w:hAnsi="宋体" w:cs="宋体" w:hint="eastAsia"/>
                <w:b/>
                <w:kern w:val="0"/>
                <w:szCs w:val="21"/>
              </w:rPr>
              <w:t>管轮</w:t>
            </w:r>
            <w:proofErr w:type="gramEnd"/>
          </w:p>
        </w:tc>
        <w:tc>
          <w:tcPr>
            <w:tcW w:w="2300" w:type="dxa"/>
            <w:vMerge/>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p>
        </w:tc>
        <w:tc>
          <w:tcPr>
            <w:tcW w:w="1701"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709" w:type="dxa"/>
            <w:vMerge/>
            <w:vAlign w:val="center"/>
          </w:tcPr>
          <w:p w:rsidR="003623E6" w:rsidRPr="00B7591B" w:rsidRDefault="003623E6" w:rsidP="00ED4EB2">
            <w:pPr>
              <w:autoSpaceDE w:val="0"/>
              <w:autoSpaceDN w:val="0"/>
              <w:snapToGrid w:val="0"/>
              <w:spacing w:line="360" w:lineRule="auto"/>
              <w:ind w:firstLineChars="100" w:firstLine="210"/>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jc w:val="center"/>
              <w:rPr>
                <w:rFonts w:ascii="楷体_GB2312" w:eastAsia="楷体_GB2312" w:hAnsi="宋体" w:cs="宋体" w:hint="eastAsia"/>
                <w:b/>
                <w:kern w:val="0"/>
                <w:szCs w:val="21"/>
              </w:rPr>
            </w:pPr>
            <w:r w:rsidRPr="00B7591B">
              <w:rPr>
                <w:rFonts w:ascii="楷体_GB2312" w:eastAsia="楷体_GB2312" w:hAnsi="宋体" w:cs="宋体" w:hint="eastAsia"/>
                <w:b/>
                <w:kern w:val="0"/>
                <w:szCs w:val="21"/>
              </w:rPr>
              <w:t>轮机长</w:t>
            </w:r>
          </w:p>
        </w:tc>
        <w:tc>
          <w:tcPr>
            <w:tcW w:w="425" w:type="dxa"/>
            <w:vAlign w:val="center"/>
          </w:tcPr>
          <w:p w:rsidR="003623E6" w:rsidRPr="00B7591B" w:rsidRDefault="003623E6" w:rsidP="00ED4EB2">
            <w:pPr>
              <w:autoSpaceDE w:val="0"/>
              <w:autoSpaceDN w:val="0"/>
              <w:jc w:val="center"/>
              <w:rPr>
                <w:rFonts w:ascii="楷体_GB2312" w:eastAsia="楷体_GB2312" w:hAnsi="宋体" w:cs="宋体" w:hint="eastAsia"/>
                <w:b/>
                <w:kern w:val="0"/>
                <w:szCs w:val="21"/>
              </w:rPr>
            </w:pPr>
            <w:r w:rsidRPr="00B7591B">
              <w:rPr>
                <w:rFonts w:ascii="楷体_GB2312" w:eastAsia="楷体_GB2312" w:hAnsi="宋体" w:cs="宋体" w:hint="eastAsia"/>
                <w:b/>
                <w:kern w:val="0"/>
                <w:szCs w:val="21"/>
              </w:rPr>
              <w:t>大管轮</w:t>
            </w:r>
          </w:p>
        </w:tc>
        <w:tc>
          <w:tcPr>
            <w:tcW w:w="425" w:type="dxa"/>
            <w:vAlign w:val="center"/>
          </w:tcPr>
          <w:p w:rsidR="003623E6" w:rsidRPr="00B7591B" w:rsidRDefault="003623E6" w:rsidP="00ED4EB2">
            <w:pPr>
              <w:autoSpaceDE w:val="0"/>
              <w:autoSpaceDN w:val="0"/>
              <w:jc w:val="center"/>
              <w:rPr>
                <w:rFonts w:ascii="楷体_GB2312" w:eastAsia="楷体_GB2312" w:hAnsi="宋体" w:cs="宋体" w:hint="eastAsia"/>
                <w:b/>
                <w:kern w:val="0"/>
                <w:szCs w:val="21"/>
              </w:rPr>
            </w:pPr>
            <w:r w:rsidRPr="00B7591B">
              <w:rPr>
                <w:rFonts w:ascii="楷体_GB2312" w:eastAsia="楷体_GB2312" w:hAnsi="宋体" w:cs="宋体" w:hint="eastAsia"/>
                <w:b/>
                <w:kern w:val="0"/>
                <w:szCs w:val="21"/>
              </w:rPr>
              <w:t>三</w:t>
            </w:r>
            <w:r>
              <w:rPr>
                <w:rFonts w:ascii="楷体_GB2312" w:eastAsia="楷体_GB2312" w:hAnsi="宋体" w:cs="宋体" w:hint="eastAsia"/>
                <w:b/>
                <w:kern w:val="0"/>
                <w:szCs w:val="21"/>
              </w:rPr>
              <w:t>（二）</w:t>
            </w:r>
            <w:proofErr w:type="gramStart"/>
            <w:r w:rsidRPr="00B7591B">
              <w:rPr>
                <w:rFonts w:ascii="楷体_GB2312" w:eastAsia="楷体_GB2312" w:hAnsi="宋体" w:cs="宋体" w:hint="eastAsia"/>
                <w:b/>
                <w:kern w:val="0"/>
                <w:szCs w:val="21"/>
              </w:rPr>
              <w:t>管轮</w:t>
            </w:r>
            <w:proofErr w:type="gramEnd"/>
          </w:p>
        </w:tc>
        <w:tc>
          <w:tcPr>
            <w:tcW w:w="2268" w:type="dxa"/>
            <w:vMerge/>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p>
        </w:tc>
        <w:tc>
          <w:tcPr>
            <w:tcW w:w="1985" w:type="dxa"/>
            <w:vMerge/>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p>
        </w:tc>
        <w:tc>
          <w:tcPr>
            <w:tcW w:w="2040" w:type="dxa"/>
            <w:vMerge/>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多媒体教室</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1间</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能容纳40人，</w:t>
            </w:r>
            <w:r w:rsidRPr="00B7591B">
              <w:rPr>
                <w:rFonts w:ascii="楷体_GB2312" w:eastAsia="楷体_GB2312" w:hAnsi="宋体" w:hint="eastAsia"/>
                <w:szCs w:val="21"/>
              </w:rPr>
              <w:t>含多媒体投影设施</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多媒体教室</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1间</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能容纳40人，</w:t>
            </w:r>
            <w:r w:rsidRPr="00B7591B">
              <w:rPr>
                <w:rFonts w:ascii="楷体_GB2312" w:eastAsia="楷体_GB2312" w:hAnsi="宋体" w:hint="eastAsia"/>
                <w:szCs w:val="21"/>
              </w:rPr>
              <w:t>含多媒体投影设施</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p>
        </w:tc>
        <w:tc>
          <w:tcPr>
            <w:tcW w:w="2040"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无改动</w:t>
            </w: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轮机模拟器（单机版）</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40台</w:t>
            </w:r>
          </w:p>
        </w:tc>
        <w:tc>
          <w:tcPr>
            <w:tcW w:w="429"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学员训练计算机40台，安装有轮机模拟器仿真系统软件并能正常使用，电</w:t>
            </w:r>
            <w:r w:rsidRPr="00B7591B">
              <w:rPr>
                <w:rFonts w:ascii="楷体_GB2312" w:eastAsia="楷体_GB2312" w:hAnsi="宋体" w:cs="宋体" w:hint="eastAsia"/>
                <w:kern w:val="0"/>
                <w:szCs w:val="21"/>
              </w:rPr>
              <w:lastRenderedPageBreak/>
              <w:t>脑上安装的模拟器仿真系统软件界面与真实的轮机模拟器基本一致。有条件的单位建议</w:t>
            </w:r>
            <w:proofErr w:type="gramStart"/>
            <w:r w:rsidRPr="00B7591B">
              <w:rPr>
                <w:rFonts w:ascii="楷体_GB2312" w:eastAsia="楷体_GB2312" w:hAnsi="宋体" w:cs="宋体" w:hint="eastAsia"/>
                <w:kern w:val="0"/>
                <w:szCs w:val="21"/>
              </w:rPr>
              <w:t>计算机配双显示器</w:t>
            </w:r>
            <w:proofErr w:type="gramEnd"/>
            <w:r w:rsidRPr="00B7591B">
              <w:rPr>
                <w:rFonts w:ascii="楷体_GB2312" w:eastAsia="楷体_GB2312" w:hAnsi="宋体" w:cs="宋体" w:hint="eastAsia"/>
                <w:kern w:val="0"/>
                <w:szCs w:val="21"/>
              </w:rPr>
              <w:t>，并可增配其他船型的</w:t>
            </w:r>
            <w:proofErr w:type="gramStart"/>
            <w:r w:rsidRPr="00B7591B">
              <w:rPr>
                <w:rFonts w:ascii="楷体_GB2312" w:eastAsia="楷体_GB2312" w:hAnsi="宋体" w:cs="宋体" w:hint="eastAsia"/>
                <w:kern w:val="0"/>
                <w:szCs w:val="21"/>
              </w:rPr>
              <w:t>全任务</w:t>
            </w:r>
            <w:proofErr w:type="gramEnd"/>
            <w:r w:rsidRPr="00B7591B">
              <w:rPr>
                <w:rFonts w:ascii="楷体_GB2312" w:eastAsia="楷体_GB2312" w:hAnsi="宋体" w:cs="宋体" w:hint="eastAsia"/>
                <w:kern w:val="0"/>
                <w:szCs w:val="21"/>
              </w:rPr>
              <w:t>轮机模拟器,以便面向学员的主要工作船型进行针对性训练，例如VLCC船，千箱集装箱船，双主机船，电力推进船，调距桨船，万箱集装箱船或电喷柴油机为主机的船型等。各单机版中主要机电设备或系统选型要突显</w:t>
            </w:r>
            <w:proofErr w:type="gramStart"/>
            <w:r w:rsidRPr="00B7591B">
              <w:rPr>
                <w:rFonts w:ascii="楷体_GB2312" w:eastAsia="楷体_GB2312" w:hAnsi="宋体" w:cs="宋体" w:hint="eastAsia"/>
                <w:kern w:val="0"/>
                <w:szCs w:val="21"/>
              </w:rPr>
              <w:t>不</w:t>
            </w:r>
            <w:proofErr w:type="gramEnd"/>
            <w:r w:rsidRPr="00B7591B">
              <w:rPr>
                <w:rFonts w:ascii="楷体_GB2312" w:eastAsia="楷体_GB2312" w:hAnsi="宋体" w:cs="宋体" w:hint="eastAsia"/>
                <w:kern w:val="0"/>
                <w:szCs w:val="21"/>
              </w:rPr>
              <w:t>同</w:t>
            </w:r>
            <w:r w:rsidRPr="00B7591B">
              <w:rPr>
                <w:rFonts w:ascii="楷体_GB2312" w:eastAsia="楷体_GB2312" w:hAnsi="宋体" w:cs="宋体" w:hint="eastAsia"/>
                <w:kern w:val="0"/>
                <w:szCs w:val="21"/>
              </w:rPr>
              <w:lastRenderedPageBreak/>
              <w:t>母型船的特征。</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轮机模拟器（单机版）</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40台</w:t>
            </w: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学员训练计算机40台，安装有轮机模拟器仿真系统软件并能正常使用，电</w:t>
            </w:r>
            <w:r w:rsidRPr="00B7591B">
              <w:rPr>
                <w:rFonts w:ascii="楷体_GB2312" w:eastAsia="楷体_GB2312" w:hAnsi="宋体" w:cs="宋体" w:hint="eastAsia"/>
                <w:kern w:val="0"/>
                <w:szCs w:val="21"/>
              </w:rPr>
              <w:lastRenderedPageBreak/>
              <w:t>脑上安装的模拟器仿真系统软件界面与真实的轮机模拟器基本一致。有条件的单位建议计算机</w:t>
            </w:r>
            <w:proofErr w:type="gramStart"/>
            <w:r w:rsidRPr="00B7591B">
              <w:rPr>
                <w:rFonts w:ascii="楷体_GB2312" w:eastAsia="楷体_GB2312" w:hAnsi="宋体" w:cs="宋体" w:hint="eastAsia"/>
                <w:kern w:val="0"/>
                <w:szCs w:val="21"/>
              </w:rPr>
              <w:t>配标准</w:t>
            </w:r>
            <w:proofErr w:type="gramEnd"/>
            <w:r w:rsidRPr="00B7591B">
              <w:rPr>
                <w:rFonts w:ascii="楷体_GB2312" w:eastAsia="楷体_GB2312" w:hAnsi="宋体" w:cs="宋体" w:hint="eastAsia"/>
                <w:kern w:val="0"/>
                <w:szCs w:val="21"/>
              </w:rPr>
              <w:t>分辨率1920*1080的双显示器，并可增配其他船型的</w:t>
            </w:r>
            <w:proofErr w:type="gramStart"/>
            <w:r w:rsidRPr="00B7591B">
              <w:rPr>
                <w:rFonts w:ascii="楷体_GB2312" w:eastAsia="楷体_GB2312" w:hAnsi="宋体" w:cs="宋体" w:hint="eastAsia"/>
                <w:kern w:val="0"/>
                <w:szCs w:val="21"/>
              </w:rPr>
              <w:t>全任务</w:t>
            </w:r>
            <w:proofErr w:type="gramEnd"/>
            <w:r w:rsidRPr="00B7591B">
              <w:rPr>
                <w:rFonts w:ascii="楷体_GB2312" w:eastAsia="楷体_GB2312" w:hAnsi="宋体" w:cs="宋体" w:hint="eastAsia"/>
                <w:kern w:val="0"/>
                <w:szCs w:val="21"/>
              </w:rPr>
              <w:t>轮机模拟器,以便面向学员的主要工作船型进行针对性训练，例如VLCC船，千箱集装箱船，双主机船，电力推进船，调距桨船，万箱集装箱船或电喷柴油机为主机的船型等。各单机版中主要</w:t>
            </w:r>
            <w:r w:rsidRPr="00B7591B">
              <w:rPr>
                <w:rFonts w:ascii="楷体_GB2312" w:eastAsia="楷体_GB2312" w:hAnsi="宋体" w:cs="宋体" w:hint="eastAsia"/>
                <w:kern w:val="0"/>
                <w:szCs w:val="21"/>
              </w:rPr>
              <w:lastRenderedPageBreak/>
              <w:t>机电设备或系统选型要突显</w:t>
            </w:r>
            <w:proofErr w:type="gramStart"/>
            <w:r w:rsidRPr="00B7591B">
              <w:rPr>
                <w:rFonts w:ascii="楷体_GB2312" w:eastAsia="楷体_GB2312" w:hAnsi="宋体" w:cs="宋体" w:hint="eastAsia"/>
                <w:kern w:val="0"/>
                <w:szCs w:val="21"/>
              </w:rPr>
              <w:t>不</w:t>
            </w:r>
            <w:proofErr w:type="gramEnd"/>
            <w:r w:rsidRPr="00B7591B">
              <w:rPr>
                <w:rFonts w:ascii="楷体_GB2312" w:eastAsia="楷体_GB2312" w:hAnsi="宋体" w:cs="宋体" w:hint="eastAsia"/>
                <w:kern w:val="0"/>
                <w:szCs w:val="21"/>
              </w:rPr>
              <w:t>同母型船的特征。</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增加对三管轮的要求</w:t>
            </w: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3</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柴油机（拆装机）</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缸径</w:t>
            </w:r>
            <w:smartTag w:uri="urn:schemas-microsoft-com:office:smarttags" w:element="chmetcnv">
              <w:smartTagPr>
                <w:attr w:name="TCSC" w:val="0"/>
                <w:attr w:name="NumberType" w:val="1"/>
                <w:attr w:name="Negative" w:val="False"/>
                <w:attr w:name="HasSpace" w:val="False"/>
                <w:attr w:name="SourceValue" w:val="200"/>
                <w:attr w:name="UnitName" w:val="mm"/>
              </w:smartTagPr>
              <w:r w:rsidRPr="00B7591B">
                <w:rPr>
                  <w:rFonts w:ascii="楷体_GB2312" w:eastAsia="楷体_GB2312" w:hAnsi="宋体" w:cs="宋体" w:hint="eastAsia"/>
                  <w:kern w:val="0"/>
                  <w:szCs w:val="21"/>
                </w:rPr>
                <w:t>200mm</w:t>
              </w:r>
            </w:smartTag>
            <w:r w:rsidRPr="00B7591B">
              <w:rPr>
                <w:rFonts w:ascii="楷体_GB2312" w:eastAsia="楷体_GB2312" w:hAnsi="宋体" w:cs="宋体" w:hint="eastAsia"/>
                <w:kern w:val="0"/>
                <w:szCs w:val="21"/>
              </w:rPr>
              <w:t>或以上, 活塞、缸套、连杆、进排气气阀、气缸启动阀、飞轮及燃油系统完整，并配置葫芦吊车等拆装工具。</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柴油机（拆装机）</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1台</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缸径</w:t>
            </w:r>
            <w:smartTag w:uri="urn:schemas-microsoft-com:office:smarttags" w:element="chmetcnv">
              <w:smartTagPr>
                <w:attr w:name="TCSC" w:val="0"/>
                <w:attr w:name="NumberType" w:val="1"/>
                <w:attr w:name="Negative" w:val="False"/>
                <w:attr w:name="HasSpace" w:val="False"/>
                <w:attr w:name="SourceValue" w:val="200"/>
                <w:attr w:name="UnitName" w:val="mm"/>
              </w:smartTagPr>
              <w:r w:rsidRPr="00B7591B">
                <w:rPr>
                  <w:rFonts w:ascii="楷体_GB2312" w:eastAsia="楷体_GB2312" w:hAnsi="宋体" w:cs="宋体" w:hint="eastAsia"/>
                  <w:kern w:val="0"/>
                  <w:szCs w:val="21"/>
                </w:rPr>
                <w:t>200mm</w:t>
              </w:r>
            </w:smartTag>
            <w:r w:rsidRPr="00B7591B">
              <w:rPr>
                <w:rFonts w:ascii="楷体_GB2312" w:eastAsia="楷体_GB2312" w:hAnsi="宋体" w:cs="宋体" w:hint="eastAsia"/>
                <w:kern w:val="0"/>
                <w:szCs w:val="21"/>
              </w:rPr>
              <w:t>或以上, 活塞、缸套、连杆、进排气气阀、气缸启动阀、飞轮及燃油系统完整，并配置葫芦吊车等拆装工具。</w:t>
            </w:r>
          </w:p>
        </w:tc>
        <w:tc>
          <w:tcPr>
            <w:tcW w:w="198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无改动</w:t>
            </w: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4</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十字头柴油机活塞、缸套、连杆、十字头、导板、滑块及测量工具</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缸径</w:t>
            </w:r>
            <w:smartTag w:uri="urn:schemas-microsoft-com:office:smarttags" w:element="chmetcnv">
              <w:smartTagPr>
                <w:attr w:name="TCSC" w:val="0"/>
                <w:attr w:name="NumberType" w:val="1"/>
                <w:attr w:name="Negative" w:val="False"/>
                <w:attr w:name="HasSpace" w:val="False"/>
                <w:attr w:name="SourceValue" w:val="250"/>
                <w:attr w:name="UnitName" w:val="mm"/>
              </w:smartTagPr>
              <w:r w:rsidRPr="00B7591B">
                <w:rPr>
                  <w:rFonts w:ascii="楷体_GB2312" w:eastAsia="楷体_GB2312" w:hAnsi="宋体" w:cs="宋体" w:hint="eastAsia"/>
                  <w:kern w:val="0"/>
                  <w:szCs w:val="21"/>
                </w:rPr>
                <w:t>250mm</w:t>
              </w:r>
            </w:smartTag>
            <w:r w:rsidRPr="00B7591B">
              <w:rPr>
                <w:rFonts w:ascii="楷体_GB2312" w:eastAsia="楷体_GB2312" w:hAnsi="宋体" w:cs="宋体" w:hint="eastAsia"/>
                <w:kern w:val="0"/>
                <w:szCs w:val="21"/>
              </w:rPr>
              <w:t>或以上，十字头柴油机2套（含活塞、缸套、连杆、十字头、导板、滑块及测量量具），并配置内、外径千分尺、</w:t>
            </w:r>
            <w:proofErr w:type="gramStart"/>
            <w:r w:rsidRPr="00B7591B">
              <w:rPr>
                <w:rFonts w:ascii="楷体_GB2312" w:eastAsia="楷体_GB2312" w:hAnsi="宋体" w:cs="宋体" w:hint="eastAsia"/>
                <w:kern w:val="0"/>
                <w:szCs w:val="21"/>
              </w:rPr>
              <w:t>量缸表</w:t>
            </w:r>
            <w:proofErr w:type="gramEnd"/>
            <w:r w:rsidRPr="00B7591B">
              <w:rPr>
                <w:rFonts w:ascii="楷体_GB2312" w:eastAsia="楷体_GB2312" w:hAnsi="宋体" w:cs="宋体" w:hint="eastAsia"/>
                <w:kern w:val="0"/>
                <w:szCs w:val="21"/>
              </w:rPr>
              <w:t>、塞尺、扭矩扳手等拆装工具和量具。</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十字头柴油机活塞、缸套、连杆、十字头、滑块及测量工具</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缸径</w:t>
            </w:r>
            <w:smartTag w:uri="urn:schemas-microsoft-com:office:smarttags" w:element="chmetcnv">
              <w:smartTagPr>
                <w:attr w:name="TCSC" w:val="0"/>
                <w:attr w:name="NumberType" w:val="1"/>
                <w:attr w:name="Negative" w:val="False"/>
                <w:attr w:name="HasSpace" w:val="False"/>
                <w:attr w:name="SourceValue" w:val="250"/>
                <w:attr w:name="UnitName" w:val="mm"/>
              </w:smartTagPr>
              <w:r w:rsidRPr="00B7591B">
                <w:rPr>
                  <w:rFonts w:ascii="楷体_GB2312" w:eastAsia="楷体_GB2312" w:hAnsi="宋体" w:cs="宋体" w:hint="eastAsia"/>
                  <w:kern w:val="0"/>
                  <w:szCs w:val="21"/>
                </w:rPr>
                <w:t>250mm</w:t>
              </w:r>
            </w:smartTag>
            <w:r w:rsidRPr="00B7591B">
              <w:rPr>
                <w:rFonts w:ascii="楷体_GB2312" w:eastAsia="楷体_GB2312" w:hAnsi="宋体" w:cs="宋体" w:hint="eastAsia"/>
                <w:kern w:val="0"/>
                <w:szCs w:val="21"/>
              </w:rPr>
              <w:t>或以上，十字头柴油机相关部件2套（含活塞、缸套、连杆、十字头、导板、滑块及测量量具），并配置内、外径千分尺、</w:t>
            </w:r>
            <w:proofErr w:type="gramStart"/>
            <w:r w:rsidRPr="00B7591B">
              <w:rPr>
                <w:rFonts w:ascii="楷体_GB2312" w:eastAsia="楷体_GB2312" w:hAnsi="宋体" w:cs="宋体" w:hint="eastAsia"/>
                <w:kern w:val="0"/>
                <w:szCs w:val="21"/>
              </w:rPr>
              <w:t>量缸表</w:t>
            </w:r>
            <w:proofErr w:type="gramEnd"/>
            <w:r w:rsidRPr="00B7591B">
              <w:rPr>
                <w:rFonts w:ascii="楷体_GB2312" w:eastAsia="楷体_GB2312" w:hAnsi="宋体" w:cs="宋体" w:hint="eastAsia"/>
                <w:kern w:val="0"/>
                <w:szCs w:val="21"/>
              </w:rPr>
              <w:t>、塞尺、扭矩扳手等拆装工具和量具。</w:t>
            </w:r>
          </w:p>
        </w:tc>
        <w:tc>
          <w:tcPr>
            <w:tcW w:w="198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增加“相关部件”</w:t>
            </w:r>
          </w:p>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删除“导板</w:t>
            </w:r>
            <w:r w:rsidRPr="00B7591B">
              <w:rPr>
                <w:rFonts w:ascii="楷体_GB2312" w:eastAsia="楷体_GB2312" w:hAnsi="宋体" w:cs="宋体"/>
                <w:kern w:val="0"/>
                <w:szCs w:val="21"/>
              </w:rPr>
              <w:t>”</w:t>
            </w: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5</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柴油机气缸盖（气阀）</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缸径</w:t>
            </w:r>
            <w:smartTag w:uri="urn:schemas-microsoft-com:office:smarttags" w:element="chmetcnv">
              <w:smartTagPr>
                <w:attr w:name="TCSC" w:val="0"/>
                <w:attr w:name="NumberType" w:val="1"/>
                <w:attr w:name="Negative" w:val="False"/>
                <w:attr w:name="HasSpace" w:val="False"/>
                <w:attr w:name="SourceValue" w:val="250"/>
                <w:attr w:name="UnitName" w:val="mm"/>
              </w:smartTagPr>
              <w:r w:rsidRPr="00B7591B">
                <w:rPr>
                  <w:rFonts w:ascii="楷体_GB2312" w:eastAsia="楷体_GB2312" w:hAnsi="宋体" w:cs="宋体" w:hint="eastAsia"/>
                  <w:kern w:val="0"/>
                  <w:szCs w:val="21"/>
                </w:rPr>
                <w:t>250mm</w:t>
              </w:r>
            </w:smartTag>
            <w:r w:rsidRPr="00B7591B">
              <w:rPr>
                <w:rFonts w:ascii="楷体_GB2312" w:eastAsia="楷体_GB2312" w:hAnsi="宋体" w:cs="宋体" w:hint="eastAsia"/>
                <w:kern w:val="0"/>
                <w:szCs w:val="21"/>
              </w:rPr>
              <w:t>或以上，可用于气阀机构的拆装与检验、气阀的研磨与密封面检验，包括气阀研磨工具、研磨膏、液压拉伸器等工具。</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柴油机气缸盖（气阀）</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缸径</w:t>
            </w:r>
            <w:smartTag w:uri="urn:schemas-microsoft-com:office:smarttags" w:element="chmetcnv">
              <w:smartTagPr>
                <w:attr w:name="TCSC" w:val="0"/>
                <w:attr w:name="NumberType" w:val="1"/>
                <w:attr w:name="Negative" w:val="False"/>
                <w:attr w:name="HasSpace" w:val="False"/>
                <w:attr w:name="SourceValue" w:val="250"/>
                <w:attr w:name="UnitName" w:val="mm"/>
              </w:smartTagPr>
              <w:r w:rsidRPr="00B7591B">
                <w:rPr>
                  <w:rFonts w:ascii="楷体_GB2312" w:eastAsia="楷体_GB2312" w:hAnsi="宋体" w:cs="宋体" w:hint="eastAsia"/>
                  <w:kern w:val="0"/>
                  <w:szCs w:val="21"/>
                </w:rPr>
                <w:t>250mm</w:t>
              </w:r>
            </w:smartTag>
            <w:r w:rsidRPr="00B7591B">
              <w:rPr>
                <w:rFonts w:ascii="楷体_GB2312" w:eastAsia="楷体_GB2312" w:hAnsi="宋体" w:cs="宋体" w:hint="eastAsia"/>
                <w:kern w:val="0"/>
                <w:szCs w:val="21"/>
              </w:rPr>
              <w:t>或以上，可用于气阀机构的拆装与检验、气阀的研磨与密封面检验，包括气阀研磨工具、研磨膏、液压拉伸器等工具。</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p>
        </w:tc>
        <w:tc>
          <w:tcPr>
            <w:tcW w:w="2040"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无改动</w:t>
            </w: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6</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中速机喷油泵</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各6台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独立设备，缸径</w:t>
            </w:r>
            <w:smartTag w:uri="urn:schemas-microsoft-com:office:smarttags" w:element="chmetcnv">
              <w:smartTagPr>
                <w:attr w:name="TCSC" w:val="0"/>
                <w:attr w:name="NumberType" w:val="1"/>
                <w:attr w:name="Negative" w:val="False"/>
                <w:attr w:name="HasSpace" w:val="False"/>
                <w:attr w:name="SourceValue" w:val="160"/>
                <w:attr w:name="UnitName" w:val="mm"/>
              </w:smartTagPr>
              <w:r w:rsidRPr="00B7591B">
                <w:rPr>
                  <w:rFonts w:ascii="楷体_GB2312" w:eastAsia="楷体_GB2312" w:hAnsi="宋体" w:hint="eastAsia"/>
                  <w:szCs w:val="21"/>
                </w:rPr>
                <w:t>160mm</w:t>
              </w:r>
            </w:smartTag>
            <w:r w:rsidRPr="00B7591B">
              <w:rPr>
                <w:rFonts w:ascii="楷体_GB2312" w:eastAsia="楷体_GB2312" w:hAnsi="宋体" w:hint="eastAsia"/>
                <w:szCs w:val="21"/>
              </w:rPr>
              <w:t>以上的中速机、低速机喷油泵各6台，适用于喷油泵的拆装与检修。</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中速机、低速机喷油泵</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各6台</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独立设备，缸径</w:t>
            </w:r>
            <w:smartTag w:uri="urn:schemas-microsoft-com:office:smarttags" w:element="chmetcnv">
              <w:smartTagPr>
                <w:attr w:name="TCSC" w:val="0"/>
                <w:attr w:name="NumberType" w:val="1"/>
                <w:attr w:name="Negative" w:val="False"/>
                <w:attr w:name="HasSpace" w:val="False"/>
                <w:attr w:name="SourceValue" w:val="160"/>
                <w:attr w:name="UnitName" w:val="mm"/>
              </w:smartTagPr>
              <w:r w:rsidRPr="00B7591B">
                <w:rPr>
                  <w:rFonts w:ascii="楷体_GB2312" w:eastAsia="楷体_GB2312" w:hAnsi="宋体" w:hint="eastAsia"/>
                  <w:szCs w:val="21"/>
                </w:rPr>
                <w:t>160mm</w:t>
              </w:r>
            </w:smartTag>
            <w:r w:rsidRPr="00B7591B">
              <w:rPr>
                <w:rFonts w:ascii="楷体_GB2312" w:eastAsia="楷体_GB2312" w:hAnsi="宋体" w:hint="eastAsia"/>
                <w:szCs w:val="21"/>
              </w:rPr>
              <w:t>以上的中速机、低速机喷油泵各6台，适用于喷油泵的拆装与检修。</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增加6台低速机喷油泵</w:t>
            </w: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7</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中速机喷油器</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各6只</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独立设备，缸径</w:t>
            </w:r>
            <w:smartTag w:uri="urn:schemas-microsoft-com:office:smarttags" w:element="chmetcnv">
              <w:smartTagPr>
                <w:attr w:name="TCSC" w:val="0"/>
                <w:attr w:name="NumberType" w:val="1"/>
                <w:attr w:name="Negative" w:val="False"/>
                <w:attr w:name="HasSpace" w:val="False"/>
                <w:attr w:name="SourceValue" w:val="160"/>
                <w:attr w:name="UnitName" w:val="mm"/>
              </w:smartTagPr>
              <w:r w:rsidRPr="00B7591B">
                <w:rPr>
                  <w:rFonts w:ascii="楷体_GB2312" w:eastAsia="楷体_GB2312" w:hAnsi="宋体" w:hint="eastAsia"/>
                  <w:szCs w:val="21"/>
                </w:rPr>
                <w:t>160mm</w:t>
              </w:r>
            </w:smartTag>
            <w:r w:rsidRPr="00B7591B">
              <w:rPr>
                <w:rFonts w:ascii="楷体_GB2312" w:eastAsia="楷体_GB2312" w:hAnsi="宋体" w:hint="eastAsia"/>
                <w:szCs w:val="21"/>
              </w:rPr>
              <w:t>以上的中速机、低速机喷油泵各6台，适用于喷油器的拆装与检修，及雾化试验。</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中速机、低速机喷油器</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各6只</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独立设备，缸径</w:t>
            </w:r>
            <w:smartTag w:uri="urn:schemas-microsoft-com:office:smarttags" w:element="chmetcnv">
              <w:smartTagPr>
                <w:attr w:name="TCSC" w:val="0"/>
                <w:attr w:name="NumberType" w:val="1"/>
                <w:attr w:name="Negative" w:val="False"/>
                <w:attr w:name="HasSpace" w:val="False"/>
                <w:attr w:name="SourceValue" w:val="160"/>
                <w:attr w:name="UnitName" w:val="mm"/>
              </w:smartTagPr>
              <w:r w:rsidRPr="00B7591B">
                <w:rPr>
                  <w:rFonts w:ascii="楷体_GB2312" w:eastAsia="楷体_GB2312" w:hAnsi="宋体" w:hint="eastAsia"/>
                  <w:szCs w:val="21"/>
                </w:rPr>
                <w:t>160mm</w:t>
              </w:r>
            </w:smartTag>
            <w:r w:rsidRPr="00B7591B">
              <w:rPr>
                <w:rFonts w:ascii="楷体_GB2312" w:eastAsia="楷体_GB2312" w:hAnsi="宋体" w:hint="eastAsia"/>
                <w:szCs w:val="21"/>
              </w:rPr>
              <w:t>以上的中速机、低速机喷油泵各6台，适用于喷油器的拆装与检修，及雾化试验。</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增加6台低速机喷油器</w:t>
            </w: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8</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喷油器试验台</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各1台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可判断喷油器雾化质量，</w:t>
            </w:r>
            <w:proofErr w:type="gramStart"/>
            <w:r w:rsidRPr="00B7591B">
              <w:rPr>
                <w:rFonts w:ascii="楷体_GB2312" w:eastAsia="楷体_GB2312" w:hAnsi="宋体" w:hint="eastAsia"/>
                <w:szCs w:val="21"/>
              </w:rPr>
              <w:t>读出启阀压力</w:t>
            </w:r>
            <w:proofErr w:type="gramEnd"/>
            <w:r w:rsidRPr="00B7591B">
              <w:rPr>
                <w:rFonts w:ascii="楷体_GB2312" w:eastAsia="楷体_GB2312" w:hAnsi="宋体" w:hint="eastAsia"/>
                <w:szCs w:val="21"/>
              </w:rPr>
              <w:t>，用于喷油器的雾化试验和</w:t>
            </w:r>
            <w:proofErr w:type="gramStart"/>
            <w:r w:rsidRPr="00B7591B">
              <w:rPr>
                <w:rFonts w:ascii="楷体_GB2312" w:eastAsia="楷体_GB2312" w:hAnsi="宋体" w:hint="eastAsia"/>
                <w:szCs w:val="21"/>
              </w:rPr>
              <w:t>检调</w:t>
            </w:r>
            <w:proofErr w:type="gramEnd"/>
            <w:r w:rsidRPr="00B7591B">
              <w:rPr>
                <w:rFonts w:ascii="楷体_GB2312" w:eastAsia="楷体_GB2312" w:hAnsi="宋体" w:hint="eastAsia"/>
                <w:szCs w:val="21"/>
              </w:rPr>
              <w:t>。</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中速机、低速机喷油器试验台</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各1台</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可判断喷油器雾化质量，</w:t>
            </w:r>
            <w:proofErr w:type="gramStart"/>
            <w:r w:rsidRPr="00B7591B">
              <w:rPr>
                <w:rFonts w:ascii="楷体_GB2312" w:eastAsia="楷体_GB2312" w:hAnsi="宋体" w:hint="eastAsia"/>
                <w:szCs w:val="21"/>
              </w:rPr>
              <w:t>读出启阀压力</w:t>
            </w:r>
            <w:proofErr w:type="gramEnd"/>
            <w:r w:rsidRPr="00B7591B">
              <w:rPr>
                <w:rFonts w:ascii="楷体_GB2312" w:eastAsia="楷体_GB2312" w:hAnsi="宋体" w:hint="eastAsia"/>
                <w:szCs w:val="21"/>
              </w:rPr>
              <w:t>，用于喷油器的雾化试验和</w:t>
            </w:r>
            <w:proofErr w:type="gramStart"/>
            <w:r w:rsidRPr="00B7591B">
              <w:rPr>
                <w:rFonts w:ascii="楷体_GB2312" w:eastAsia="楷体_GB2312" w:hAnsi="宋体" w:hint="eastAsia"/>
                <w:szCs w:val="21"/>
              </w:rPr>
              <w:t>检调</w:t>
            </w:r>
            <w:proofErr w:type="gramEnd"/>
            <w:r w:rsidRPr="00B7591B">
              <w:rPr>
                <w:rFonts w:ascii="楷体_GB2312" w:eastAsia="楷体_GB2312" w:hAnsi="宋体" w:hint="eastAsia"/>
                <w:szCs w:val="21"/>
              </w:rPr>
              <w:t>。</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原为“喷油器试验台1台”，改为“中速机、低速机喷油器试验台”</w:t>
            </w:r>
            <w:r w:rsidRPr="00B7591B">
              <w:rPr>
                <w:rFonts w:ascii="楷体_GB2312" w:eastAsia="楷体_GB2312" w:hAnsi="宋体" w:hint="eastAsia"/>
                <w:szCs w:val="21"/>
              </w:rPr>
              <w:t xml:space="preserve"> </w:t>
            </w: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9</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涡轮增压器</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3台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独立设备，缸径</w:t>
            </w:r>
            <w:smartTag w:uri="urn:schemas-microsoft-com:office:smarttags" w:element="chmetcnv">
              <w:smartTagPr>
                <w:attr w:name="TCSC" w:val="0"/>
                <w:attr w:name="NumberType" w:val="1"/>
                <w:attr w:name="Negative" w:val="False"/>
                <w:attr w:name="HasSpace" w:val="False"/>
                <w:attr w:name="SourceValue" w:val="160"/>
                <w:attr w:name="UnitName" w:val="mm"/>
              </w:smartTagPr>
              <w:r w:rsidRPr="00B7591B">
                <w:rPr>
                  <w:rFonts w:ascii="楷体_GB2312" w:eastAsia="楷体_GB2312" w:hAnsi="宋体" w:cs="宋体" w:hint="eastAsia"/>
                  <w:kern w:val="0"/>
                  <w:szCs w:val="21"/>
                </w:rPr>
                <w:t>160mm</w:t>
              </w:r>
            </w:smartTag>
            <w:r w:rsidRPr="00B7591B">
              <w:rPr>
                <w:rFonts w:ascii="楷体_GB2312" w:eastAsia="楷体_GB2312" w:hAnsi="宋体" w:cs="宋体" w:hint="eastAsia"/>
                <w:kern w:val="0"/>
                <w:szCs w:val="21"/>
              </w:rPr>
              <w:t>以上，其中两台可用于拆装及间隙测量；另一台要求具有中间（纵向）剖面</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涡轮增压器</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3台</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独立设备，缸径</w:t>
            </w:r>
            <w:smartTag w:uri="urn:schemas-microsoft-com:office:smarttags" w:element="chmetcnv">
              <w:smartTagPr>
                <w:attr w:name="TCSC" w:val="0"/>
                <w:attr w:name="NumberType" w:val="1"/>
                <w:attr w:name="Negative" w:val="False"/>
                <w:attr w:name="HasSpace" w:val="False"/>
                <w:attr w:name="SourceValue" w:val="160"/>
                <w:attr w:name="UnitName" w:val="mm"/>
              </w:smartTagPr>
              <w:r w:rsidRPr="00B7591B">
                <w:rPr>
                  <w:rFonts w:ascii="楷体_GB2312" w:eastAsia="楷体_GB2312" w:hAnsi="宋体" w:cs="宋体" w:hint="eastAsia"/>
                  <w:kern w:val="0"/>
                  <w:szCs w:val="21"/>
                </w:rPr>
                <w:t>160mm</w:t>
              </w:r>
            </w:smartTag>
            <w:r w:rsidRPr="00B7591B">
              <w:rPr>
                <w:rFonts w:ascii="楷体_GB2312" w:eastAsia="楷体_GB2312" w:hAnsi="宋体" w:cs="宋体" w:hint="eastAsia"/>
                <w:kern w:val="0"/>
                <w:szCs w:val="21"/>
              </w:rPr>
              <w:t>以上，其中两台可用于拆装及间隙测量；另一台要求具有中间（纵向）剖面（可用模型替代）</w:t>
            </w:r>
          </w:p>
        </w:tc>
        <w:tc>
          <w:tcPr>
            <w:tcW w:w="198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增加“可用模型替代”</w:t>
            </w: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气缸启动阀</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适用于缸径</w:t>
            </w:r>
            <w:smartTag w:uri="urn:schemas-microsoft-com:office:smarttags" w:element="chmetcnv">
              <w:smartTagPr>
                <w:attr w:name="TCSC" w:val="0"/>
                <w:attr w:name="NumberType" w:val="1"/>
                <w:attr w:name="Negative" w:val="False"/>
                <w:attr w:name="HasSpace" w:val="False"/>
                <w:attr w:name="SourceValue" w:val="160"/>
                <w:attr w:name="UnitName" w:val="mm"/>
              </w:smartTagPr>
              <w:r w:rsidRPr="00B7591B">
                <w:rPr>
                  <w:rFonts w:ascii="楷体_GB2312" w:eastAsia="楷体_GB2312" w:hAnsi="宋体" w:cs="宋体" w:hint="eastAsia"/>
                  <w:kern w:val="0"/>
                  <w:szCs w:val="21"/>
                </w:rPr>
                <w:t>160mm</w:t>
              </w:r>
            </w:smartTag>
            <w:r w:rsidRPr="00B7591B">
              <w:rPr>
                <w:rFonts w:ascii="楷体_GB2312" w:eastAsia="楷体_GB2312" w:hAnsi="宋体" w:cs="宋体" w:hint="eastAsia"/>
                <w:kern w:val="0"/>
                <w:szCs w:val="21"/>
              </w:rPr>
              <w:t>以上，零部件结构完整，可用于拆装与检修。</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气缸启动阀</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2台</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适用于缸径</w:t>
            </w:r>
            <w:smartTag w:uri="urn:schemas-microsoft-com:office:smarttags" w:element="chmetcnv">
              <w:smartTagPr>
                <w:attr w:name="TCSC" w:val="0"/>
                <w:attr w:name="NumberType" w:val="1"/>
                <w:attr w:name="Negative" w:val="False"/>
                <w:attr w:name="HasSpace" w:val="False"/>
                <w:attr w:name="SourceValue" w:val="160"/>
                <w:attr w:name="UnitName" w:val="mm"/>
              </w:smartTagPr>
              <w:r w:rsidRPr="00B7591B">
                <w:rPr>
                  <w:rFonts w:ascii="楷体_GB2312" w:eastAsia="楷体_GB2312" w:hAnsi="宋体" w:cs="宋体" w:hint="eastAsia"/>
                  <w:kern w:val="0"/>
                  <w:szCs w:val="21"/>
                </w:rPr>
                <w:t>160mm</w:t>
              </w:r>
            </w:smartTag>
            <w:r w:rsidRPr="00B7591B">
              <w:rPr>
                <w:rFonts w:ascii="楷体_GB2312" w:eastAsia="楷体_GB2312" w:hAnsi="宋体" w:cs="宋体" w:hint="eastAsia"/>
                <w:kern w:val="0"/>
                <w:szCs w:val="21"/>
              </w:rPr>
              <w:t>以上，零部件结构完整，可用于拆装与检修。</w:t>
            </w:r>
          </w:p>
        </w:tc>
        <w:tc>
          <w:tcPr>
            <w:tcW w:w="198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原为“双气路气缸起动阀”，改为“气缸启动阀”</w:t>
            </w: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11</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制冷压缩机</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船用活塞式制冷压缩机1台，结构完整，能够实现制冷压缩机的解体、检修和装复。</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制冷压缩机</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1台</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船用活塞式制冷压缩机1台，结构完整，能够实现制冷压缩机的解体、检修和装复。</w:t>
            </w:r>
          </w:p>
        </w:tc>
        <w:tc>
          <w:tcPr>
            <w:tcW w:w="198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原为“活塞式1台，螺杆式1台”，改为“1台”</w:t>
            </w: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12</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液压变量泵</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液压泵2台，可以是典型的变量单作用叶片泵、斜盘式轴向柱塞泵或斜轴式轴向柱塞泵，结构完整，能够实现液压泵的解体、检修</w:t>
            </w:r>
            <w:proofErr w:type="gramStart"/>
            <w:r w:rsidRPr="00B7591B">
              <w:rPr>
                <w:rFonts w:ascii="楷体_GB2312" w:eastAsia="楷体_GB2312" w:hAnsi="宋体" w:hint="eastAsia"/>
                <w:szCs w:val="21"/>
              </w:rPr>
              <w:t>和装复</w:t>
            </w:r>
            <w:proofErr w:type="gramEnd"/>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液压变量泵</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2台</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液压泵2台，可以是典型的变量单作用叶片泵、斜盘式轴向柱塞泵或斜轴式轴向柱塞泵，结构完整，能够实现液压泵的解体、检修</w:t>
            </w:r>
            <w:proofErr w:type="gramStart"/>
            <w:r w:rsidRPr="00B7591B">
              <w:rPr>
                <w:rFonts w:ascii="楷体_GB2312" w:eastAsia="楷体_GB2312" w:hAnsi="宋体" w:hint="eastAsia"/>
                <w:szCs w:val="21"/>
              </w:rPr>
              <w:t>和装复</w:t>
            </w:r>
            <w:proofErr w:type="gramEnd"/>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无改动</w:t>
            </w: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13</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油马达</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3台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液压马达3台，包括连杆式、曲线式和叶片式各1台，结构完整，能够实现液压马达的解体、检修和装复。</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油马达</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3台</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液压马达3台，包括连杆式、曲线式和叶片式各1台，结构完整，能够实现液压马达的解体、检修和装复。</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无改动</w:t>
            </w: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14</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液压控制阀</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3只</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方向、压力、气流</w:t>
            </w:r>
            <w:proofErr w:type="gramStart"/>
            <w:r w:rsidRPr="00B7591B">
              <w:rPr>
                <w:rFonts w:ascii="楷体_GB2312" w:eastAsia="楷体_GB2312" w:hAnsi="宋体" w:cs="宋体" w:hint="eastAsia"/>
                <w:kern w:val="0"/>
                <w:szCs w:val="21"/>
              </w:rPr>
              <w:t>控制阀各1只</w:t>
            </w:r>
            <w:proofErr w:type="gramEnd"/>
            <w:r w:rsidRPr="00B7591B">
              <w:rPr>
                <w:rFonts w:ascii="楷体_GB2312" w:eastAsia="楷体_GB2312" w:hAnsi="宋体" w:cs="宋体" w:hint="eastAsia"/>
                <w:kern w:val="0"/>
                <w:szCs w:val="21"/>
              </w:rPr>
              <w:t>。</w:t>
            </w:r>
            <w:r w:rsidRPr="00B7591B">
              <w:rPr>
                <w:rFonts w:ascii="楷体_GB2312" w:eastAsia="楷体_GB2312" w:hAnsi="宋体" w:hint="eastAsia"/>
                <w:szCs w:val="21"/>
              </w:rPr>
              <w:t>方向液压控制阀可以是单向阀</w:t>
            </w:r>
            <w:r w:rsidRPr="00B7591B">
              <w:rPr>
                <w:rFonts w:ascii="MS Gothic" w:eastAsia="MS Gothic" w:hAnsi="MS Gothic" w:cs="MS Gothic" w:hint="eastAsia"/>
                <w:szCs w:val="21"/>
              </w:rPr>
              <w:t>､</w:t>
            </w:r>
            <w:r w:rsidRPr="00B7591B">
              <w:rPr>
                <w:rFonts w:ascii="楷体_GB2312" w:eastAsia="楷体_GB2312" w:hAnsi="楷体_GB2312" w:cs="楷体_GB2312" w:hint="eastAsia"/>
                <w:szCs w:val="21"/>
              </w:rPr>
              <w:t>换向阀等；压力液压控制阀可以</w:t>
            </w:r>
            <w:r w:rsidRPr="00B7591B">
              <w:rPr>
                <w:rFonts w:ascii="楷体_GB2312" w:eastAsia="楷体_GB2312" w:hAnsi="楷体_GB2312" w:cs="楷体_GB2312" w:hint="eastAsia"/>
                <w:szCs w:val="21"/>
              </w:rPr>
              <w:lastRenderedPageBreak/>
              <w:t>是溢流阀</w:t>
            </w:r>
            <w:r w:rsidRPr="00B7591B">
              <w:rPr>
                <w:rFonts w:ascii="MS Gothic" w:eastAsia="MS Gothic" w:hAnsi="MS Gothic" w:cs="MS Gothic" w:hint="eastAsia"/>
                <w:szCs w:val="21"/>
              </w:rPr>
              <w:t>､</w:t>
            </w:r>
            <w:r w:rsidRPr="00B7591B">
              <w:rPr>
                <w:rFonts w:ascii="楷体_GB2312" w:eastAsia="楷体_GB2312" w:hAnsi="楷体_GB2312" w:cs="楷体_GB2312" w:hint="eastAsia"/>
                <w:szCs w:val="21"/>
              </w:rPr>
              <w:t>减压阀</w:t>
            </w:r>
            <w:r w:rsidRPr="00B7591B">
              <w:rPr>
                <w:rFonts w:ascii="MS Gothic" w:eastAsia="MS Gothic" w:hAnsi="MS Gothic" w:cs="MS Gothic" w:hint="eastAsia"/>
                <w:szCs w:val="21"/>
              </w:rPr>
              <w:t>､</w:t>
            </w:r>
            <w:r w:rsidRPr="00B7591B">
              <w:rPr>
                <w:rFonts w:ascii="楷体_GB2312" w:eastAsia="楷体_GB2312" w:hAnsi="楷体_GB2312" w:cs="楷体_GB2312" w:hint="eastAsia"/>
                <w:szCs w:val="21"/>
              </w:rPr>
              <w:t>顺序阀等；流量液压控制阀可以是节流阀</w:t>
            </w:r>
            <w:r w:rsidRPr="00B7591B">
              <w:rPr>
                <w:rFonts w:ascii="MS Gothic" w:eastAsia="MS Gothic" w:hAnsi="MS Gothic" w:cs="MS Gothic" w:hint="eastAsia"/>
                <w:szCs w:val="21"/>
              </w:rPr>
              <w:t>､</w:t>
            </w:r>
            <w:r w:rsidRPr="00B7591B">
              <w:rPr>
                <w:rFonts w:ascii="楷体_GB2312" w:eastAsia="楷体_GB2312" w:hAnsi="楷体_GB2312" w:cs="楷体_GB2312" w:hint="eastAsia"/>
                <w:szCs w:val="21"/>
              </w:rPr>
              <w:t>调速阀等。结构完整，能够实现液压阀的解体、检修和装复。</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液压控制阀</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3只</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方向、压力、气流</w:t>
            </w:r>
            <w:proofErr w:type="gramStart"/>
            <w:r w:rsidRPr="00B7591B">
              <w:rPr>
                <w:rFonts w:ascii="楷体_GB2312" w:eastAsia="楷体_GB2312" w:hAnsi="宋体" w:cs="宋体" w:hint="eastAsia"/>
                <w:kern w:val="0"/>
                <w:szCs w:val="21"/>
              </w:rPr>
              <w:t>控制阀各1只</w:t>
            </w:r>
            <w:proofErr w:type="gramEnd"/>
            <w:r w:rsidRPr="00B7591B">
              <w:rPr>
                <w:rFonts w:ascii="楷体_GB2312" w:eastAsia="楷体_GB2312" w:hAnsi="宋体" w:cs="宋体" w:hint="eastAsia"/>
                <w:kern w:val="0"/>
                <w:szCs w:val="21"/>
              </w:rPr>
              <w:t>。</w:t>
            </w:r>
            <w:r w:rsidRPr="00B7591B">
              <w:rPr>
                <w:rFonts w:ascii="楷体_GB2312" w:eastAsia="楷体_GB2312" w:hAnsi="宋体" w:hint="eastAsia"/>
                <w:szCs w:val="21"/>
              </w:rPr>
              <w:t>方向液压控制阀可以是单向阀</w:t>
            </w:r>
            <w:r w:rsidRPr="00B7591B">
              <w:rPr>
                <w:rFonts w:ascii="MS Gothic" w:eastAsia="MS Gothic" w:hAnsi="MS Gothic" w:cs="MS Gothic" w:hint="eastAsia"/>
                <w:szCs w:val="21"/>
              </w:rPr>
              <w:t>､</w:t>
            </w:r>
            <w:r w:rsidRPr="00B7591B">
              <w:rPr>
                <w:rFonts w:ascii="楷体_GB2312" w:eastAsia="楷体_GB2312" w:hAnsi="楷体_GB2312" w:cs="楷体_GB2312" w:hint="eastAsia"/>
                <w:szCs w:val="21"/>
              </w:rPr>
              <w:t>换向阀等；压力液压控制阀可以</w:t>
            </w:r>
            <w:r w:rsidRPr="00B7591B">
              <w:rPr>
                <w:rFonts w:ascii="楷体_GB2312" w:eastAsia="楷体_GB2312" w:hAnsi="楷体_GB2312" w:cs="楷体_GB2312" w:hint="eastAsia"/>
                <w:szCs w:val="21"/>
              </w:rPr>
              <w:lastRenderedPageBreak/>
              <w:t>是溢流阀</w:t>
            </w:r>
            <w:r w:rsidRPr="00B7591B">
              <w:rPr>
                <w:rFonts w:ascii="MS Gothic" w:eastAsia="MS Gothic" w:hAnsi="MS Gothic" w:cs="MS Gothic" w:hint="eastAsia"/>
                <w:szCs w:val="21"/>
              </w:rPr>
              <w:t>､</w:t>
            </w:r>
            <w:r w:rsidRPr="00B7591B">
              <w:rPr>
                <w:rFonts w:ascii="楷体_GB2312" w:eastAsia="楷体_GB2312" w:hAnsi="楷体_GB2312" w:cs="楷体_GB2312" w:hint="eastAsia"/>
                <w:szCs w:val="21"/>
              </w:rPr>
              <w:t>减压阀</w:t>
            </w:r>
            <w:r w:rsidRPr="00B7591B">
              <w:rPr>
                <w:rFonts w:ascii="MS Gothic" w:eastAsia="MS Gothic" w:hAnsi="MS Gothic" w:cs="MS Gothic" w:hint="eastAsia"/>
                <w:szCs w:val="21"/>
              </w:rPr>
              <w:t>､</w:t>
            </w:r>
            <w:r w:rsidRPr="00B7591B">
              <w:rPr>
                <w:rFonts w:ascii="楷体_GB2312" w:eastAsia="楷体_GB2312" w:hAnsi="楷体_GB2312" w:cs="楷体_GB2312" w:hint="eastAsia"/>
                <w:szCs w:val="21"/>
              </w:rPr>
              <w:t>顺序阀等；流量液压控制阀可以是节流阀</w:t>
            </w:r>
            <w:r w:rsidRPr="00B7591B">
              <w:rPr>
                <w:rFonts w:ascii="MS Gothic" w:eastAsia="MS Gothic" w:hAnsi="MS Gothic" w:cs="MS Gothic" w:hint="eastAsia"/>
                <w:szCs w:val="21"/>
              </w:rPr>
              <w:t>､</w:t>
            </w:r>
            <w:r w:rsidRPr="00B7591B">
              <w:rPr>
                <w:rFonts w:ascii="楷体_GB2312" w:eastAsia="楷体_GB2312" w:hAnsi="楷体_GB2312" w:cs="楷体_GB2312" w:hint="eastAsia"/>
                <w:szCs w:val="21"/>
              </w:rPr>
              <w:t>调速阀等。结构完整，能够实现液压阀的解体、检修和装复。</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p>
        </w:tc>
        <w:tc>
          <w:tcPr>
            <w:tcW w:w="2040"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无改动</w:t>
            </w: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15</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活塞式空气压缩机</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活塞式空气压缩机2台，其中1台具备完整的结构，能够实现解体、检修和装复；另一台与主空气瓶相连，能够实现启动、运行和停车操作，且与主机等一起构建船舶压缩空气系统。</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活塞式空气压缩机</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活塞式空气压缩机2台，其中1台具备完整的结构，能够实现解体、检修和装复；另一台与主空气瓶相连，能够实现启动、运行和停车操作，且与主机等一起构建船舶压缩空气系统。</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无改动</w:t>
            </w: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16</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锅炉给水阀、水位计、安全阀、泄放</w:t>
            </w:r>
            <w:r w:rsidRPr="00B7591B">
              <w:rPr>
                <w:rFonts w:ascii="楷体_GB2312" w:eastAsia="楷体_GB2312" w:hAnsi="宋体" w:cs="宋体" w:hint="eastAsia"/>
                <w:kern w:val="0"/>
                <w:szCs w:val="21"/>
              </w:rPr>
              <w:lastRenderedPageBreak/>
              <w:t>阀。</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各2只（套）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锅炉给水阀应是截止止回阀，具有完整的结构；</w:t>
            </w:r>
            <w:r w:rsidRPr="00B7591B">
              <w:rPr>
                <w:rFonts w:ascii="楷体_GB2312" w:eastAsia="楷体_GB2312" w:hAnsi="宋体" w:hint="eastAsia"/>
                <w:szCs w:val="21"/>
              </w:rPr>
              <w:lastRenderedPageBreak/>
              <w:t>水位计应为玻璃管水位计或玻璃板式水位计，具有完整的结构；安全阀应是</w:t>
            </w:r>
            <w:proofErr w:type="gramStart"/>
            <w:r w:rsidRPr="00B7591B">
              <w:rPr>
                <w:rFonts w:ascii="楷体_GB2312" w:eastAsia="楷体_GB2312" w:hAnsi="宋体" w:hint="eastAsia"/>
                <w:szCs w:val="21"/>
              </w:rPr>
              <w:t>两阀共</w:t>
            </w:r>
            <w:proofErr w:type="gramEnd"/>
            <w:r w:rsidRPr="00B7591B">
              <w:rPr>
                <w:rFonts w:ascii="楷体_GB2312" w:eastAsia="楷体_GB2312" w:hAnsi="宋体" w:hint="eastAsia"/>
                <w:szCs w:val="21"/>
              </w:rPr>
              <w:t>一体的结构或是装有</w:t>
            </w:r>
            <w:proofErr w:type="gramStart"/>
            <w:r w:rsidRPr="00B7591B">
              <w:rPr>
                <w:rFonts w:ascii="楷体_GB2312" w:eastAsia="楷体_GB2312" w:hAnsi="宋体" w:hint="eastAsia"/>
                <w:szCs w:val="21"/>
              </w:rPr>
              <w:t>提升盘</w:t>
            </w:r>
            <w:proofErr w:type="gramEnd"/>
            <w:r w:rsidRPr="00B7591B">
              <w:rPr>
                <w:rFonts w:ascii="楷体_GB2312" w:eastAsia="楷体_GB2312" w:hAnsi="宋体" w:hint="eastAsia"/>
                <w:szCs w:val="21"/>
              </w:rPr>
              <w:t>的直接作用式安全阀；</w:t>
            </w:r>
            <w:proofErr w:type="gramStart"/>
            <w:r w:rsidRPr="00B7591B">
              <w:rPr>
                <w:rFonts w:ascii="楷体_GB2312" w:eastAsia="楷体_GB2312" w:hAnsi="宋体" w:hint="eastAsia"/>
                <w:szCs w:val="21"/>
              </w:rPr>
              <w:t>泄放阀应具有</w:t>
            </w:r>
            <w:proofErr w:type="gramEnd"/>
            <w:r w:rsidRPr="00B7591B">
              <w:rPr>
                <w:rFonts w:ascii="楷体_GB2312" w:eastAsia="楷体_GB2312" w:hAnsi="宋体" w:hint="eastAsia"/>
                <w:szCs w:val="21"/>
              </w:rPr>
              <w:t>完整的结构。能够实现上述锅炉附件的解体、检修和装复。</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锅炉给水阀、水位计、安全阀、泄放</w:t>
            </w:r>
            <w:r w:rsidRPr="00B7591B">
              <w:rPr>
                <w:rFonts w:ascii="楷体_GB2312" w:eastAsia="楷体_GB2312" w:hAnsi="宋体" w:cs="宋体" w:hint="eastAsia"/>
                <w:kern w:val="0"/>
                <w:szCs w:val="21"/>
              </w:rPr>
              <w:lastRenderedPageBreak/>
              <w:t>阀。</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各2只（套）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锅炉给水阀应是截止止回阀，具有完整的结构；</w:t>
            </w:r>
            <w:r w:rsidRPr="00B7591B">
              <w:rPr>
                <w:rFonts w:ascii="楷体_GB2312" w:eastAsia="楷体_GB2312" w:hAnsi="宋体" w:hint="eastAsia"/>
                <w:szCs w:val="21"/>
              </w:rPr>
              <w:lastRenderedPageBreak/>
              <w:t>水位计应为玻璃管水位计或玻璃板式水位计，具有完整的结构；安全阀应是</w:t>
            </w:r>
            <w:proofErr w:type="gramStart"/>
            <w:r w:rsidRPr="00B7591B">
              <w:rPr>
                <w:rFonts w:ascii="楷体_GB2312" w:eastAsia="楷体_GB2312" w:hAnsi="宋体" w:hint="eastAsia"/>
                <w:szCs w:val="21"/>
              </w:rPr>
              <w:t>两阀共</w:t>
            </w:r>
            <w:proofErr w:type="gramEnd"/>
            <w:r w:rsidRPr="00B7591B">
              <w:rPr>
                <w:rFonts w:ascii="楷体_GB2312" w:eastAsia="楷体_GB2312" w:hAnsi="宋体" w:hint="eastAsia"/>
                <w:szCs w:val="21"/>
              </w:rPr>
              <w:t>一体的结构或是装有</w:t>
            </w:r>
            <w:proofErr w:type="gramStart"/>
            <w:r w:rsidRPr="00B7591B">
              <w:rPr>
                <w:rFonts w:ascii="楷体_GB2312" w:eastAsia="楷体_GB2312" w:hAnsi="宋体" w:hint="eastAsia"/>
                <w:szCs w:val="21"/>
              </w:rPr>
              <w:t>提升盘</w:t>
            </w:r>
            <w:proofErr w:type="gramEnd"/>
            <w:r w:rsidRPr="00B7591B">
              <w:rPr>
                <w:rFonts w:ascii="楷体_GB2312" w:eastAsia="楷体_GB2312" w:hAnsi="宋体" w:hint="eastAsia"/>
                <w:szCs w:val="21"/>
              </w:rPr>
              <w:t>的直接作用式安全阀；</w:t>
            </w:r>
            <w:proofErr w:type="gramStart"/>
            <w:r w:rsidRPr="00B7591B">
              <w:rPr>
                <w:rFonts w:ascii="楷体_GB2312" w:eastAsia="楷体_GB2312" w:hAnsi="宋体" w:hint="eastAsia"/>
                <w:szCs w:val="21"/>
              </w:rPr>
              <w:t>泄放阀应具有</w:t>
            </w:r>
            <w:proofErr w:type="gramEnd"/>
            <w:r w:rsidRPr="00B7591B">
              <w:rPr>
                <w:rFonts w:ascii="楷体_GB2312" w:eastAsia="楷体_GB2312" w:hAnsi="宋体" w:hint="eastAsia"/>
                <w:szCs w:val="21"/>
              </w:rPr>
              <w:t>完整的结构。能够实现上述锅炉附件的解体、检修和装复。</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无改动</w:t>
            </w: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17</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roofErr w:type="gramStart"/>
            <w:r w:rsidRPr="00B7591B">
              <w:rPr>
                <w:rFonts w:ascii="楷体_GB2312" w:eastAsia="楷体_GB2312" w:hAnsi="宋体" w:cs="宋体" w:hint="eastAsia"/>
                <w:kern w:val="0"/>
                <w:szCs w:val="21"/>
              </w:rPr>
              <w:t>炉水化验</w:t>
            </w:r>
            <w:proofErr w:type="gramEnd"/>
            <w:r w:rsidRPr="00B7591B">
              <w:rPr>
                <w:rFonts w:ascii="楷体_GB2312" w:eastAsia="楷体_GB2312" w:hAnsi="宋体" w:cs="宋体" w:hint="eastAsia"/>
                <w:kern w:val="0"/>
                <w:szCs w:val="21"/>
              </w:rPr>
              <w:t>设备</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roofErr w:type="gramStart"/>
            <w:r w:rsidRPr="00B7591B">
              <w:rPr>
                <w:rFonts w:ascii="楷体_GB2312" w:eastAsia="楷体_GB2312" w:hAnsi="宋体" w:hint="eastAsia"/>
                <w:szCs w:val="21"/>
              </w:rPr>
              <w:t>炉水化验</w:t>
            </w:r>
            <w:proofErr w:type="gramEnd"/>
            <w:r w:rsidRPr="00B7591B">
              <w:rPr>
                <w:rFonts w:ascii="楷体_GB2312" w:eastAsia="楷体_GB2312" w:hAnsi="宋体" w:hint="eastAsia"/>
                <w:szCs w:val="21"/>
              </w:rPr>
              <w:t>设备应符合规范要求，包括相关器皿和试剂等。能够实现对锅炉</w:t>
            </w:r>
            <w:proofErr w:type="gramStart"/>
            <w:r w:rsidRPr="00B7591B">
              <w:rPr>
                <w:rFonts w:ascii="楷体_GB2312" w:eastAsia="楷体_GB2312" w:hAnsi="宋体" w:hint="eastAsia"/>
                <w:szCs w:val="21"/>
              </w:rPr>
              <w:t>炉</w:t>
            </w:r>
            <w:proofErr w:type="gramEnd"/>
            <w:r w:rsidRPr="00B7591B">
              <w:rPr>
                <w:rFonts w:ascii="楷体_GB2312" w:eastAsia="楷体_GB2312" w:hAnsi="宋体" w:hint="eastAsia"/>
                <w:szCs w:val="21"/>
              </w:rPr>
              <w:t>水的盐度和PH值等（不少于3项）进行测定的要求。</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roofErr w:type="gramStart"/>
            <w:r w:rsidRPr="00B7591B">
              <w:rPr>
                <w:rFonts w:ascii="楷体_GB2312" w:eastAsia="楷体_GB2312" w:hAnsi="宋体" w:cs="宋体" w:hint="eastAsia"/>
                <w:kern w:val="0"/>
                <w:szCs w:val="21"/>
              </w:rPr>
              <w:t>炉水化验</w:t>
            </w:r>
            <w:proofErr w:type="gramEnd"/>
            <w:r w:rsidRPr="00B7591B">
              <w:rPr>
                <w:rFonts w:ascii="楷体_GB2312" w:eastAsia="楷体_GB2312" w:hAnsi="宋体" w:cs="宋体" w:hint="eastAsia"/>
                <w:kern w:val="0"/>
                <w:szCs w:val="21"/>
              </w:rPr>
              <w:t>设备</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roofErr w:type="gramStart"/>
            <w:r w:rsidRPr="00B7591B">
              <w:rPr>
                <w:rFonts w:ascii="楷体_GB2312" w:eastAsia="楷体_GB2312" w:hAnsi="宋体" w:hint="eastAsia"/>
                <w:szCs w:val="21"/>
              </w:rPr>
              <w:t>炉水化验</w:t>
            </w:r>
            <w:proofErr w:type="gramEnd"/>
            <w:r w:rsidRPr="00B7591B">
              <w:rPr>
                <w:rFonts w:ascii="楷体_GB2312" w:eastAsia="楷体_GB2312" w:hAnsi="宋体" w:hint="eastAsia"/>
                <w:szCs w:val="21"/>
              </w:rPr>
              <w:t>设备应符合规范要求，包括相关器皿和试剂等。能够实现对锅炉</w:t>
            </w:r>
            <w:proofErr w:type="gramStart"/>
            <w:r w:rsidRPr="00B7591B">
              <w:rPr>
                <w:rFonts w:ascii="楷体_GB2312" w:eastAsia="楷体_GB2312" w:hAnsi="宋体" w:hint="eastAsia"/>
                <w:szCs w:val="21"/>
              </w:rPr>
              <w:t>炉</w:t>
            </w:r>
            <w:proofErr w:type="gramEnd"/>
            <w:r w:rsidRPr="00B7591B">
              <w:rPr>
                <w:rFonts w:ascii="楷体_GB2312" w:eastAsia="楷体_GB2312" w:hAnsi="宋体" w:hint="eastAsia"/>
                <w:szCs w:val="21"/>
              </w:rPr>
              <w:t>水的盐度和PH值等（不少于3项）进行测定的要求。</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无改动</w:t>
            </w: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18</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电动往复泵、胶木胀圈</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电动往复泵1台，具备完整的结构，包括泵缸、阀箱、泵阀、传动组件、活塞环（如胶木胀圈）等组件，实现解体、检修和装复。</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电动往复泵、胶木胀圈</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电动往复泵1台，具备完整的结构，包括泵缸、阀箱、泵阀、传动组件、活塞环（如胶木胀圈）等组件，实现解体、检修和装复。</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原为2套，改为1套</w:t>
            </w: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19</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齿轮泵</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齿轮泵可以是直齿轮或斜齿轮，具有完整的结构，能够实现有关齿轮泵及其组成部件的解体、检修（如齿轮泵端面间隙和啮合间隙检查）和装复。</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齿轮泵</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齿轮泵可以是直齿轮或斜齿轮，具有完整的结构，能够实现有关齿轮泵及其组成部件的解体、检修（如齿轮泵端面间隙和啮合间隙检查）和装复。</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无改动</w:t>
            </w:r>
          </w:p>
        </w:tc>
      </w:tr>
      <w:tr w:rsidR="003623E6" w:rsidRPr="00B7591B" w:rsidTr="003623E6">
        <w:trPr>
          <w:trHeight w:val="232"/>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20</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船用离心泵</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船用离心泵2台。其中1台具备完整的结构，用于解体、检修和装复；另一</w:t>
            </w:r>
            <w:r w:rsidRPr="00B7591B">
              <w:rPr>
                <w:rFonts w:ascii="楷体_GB2312" w:eastAsia="楷体_GB2312" w:hAnsi="宋体" w:hint="eastAsia"/>
                <w:szCs w:val="21"/>
              </w:rPr>
              <w:lastRenderedPageBreak/>
              <w:t>台须组装为可启停和运行的系统。</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船用离心泵</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船用离心泵2台。其中1台具备完整的结构，用于解体、检修和装复；另一</w:t>
            </w:r>
            <w:r w:rsidRPr="00B7591B">
              <w:rPr>
                <w:rFonts w:ascii="楷体_GB2312" w:eastAsia="楷体_GB2312" w:hAnsi="宋体" w:hint="eastAsia"/>
                <w:szCs w:val="21"/>
              </w:rPr>
              <w:lastRenderedPageBreak/>
              <w:t>台须组装为可启停和运行的系统（可集成在自动化机舱中）。</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lastRenderedPageBreak/>
              <w:t>区分拆装机和运行机</w:t>
            </w: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21</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船用分油机</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1套用于拆装,设备完好，并有对应的拆装工具。能进行分油机起动、分油作业、排渣及停车操作。</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船用分油机</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1套用于拆装,设备完好，并有对应的拆装工具。另1套为全自动型，能进行分油机起动、分油作业、排渣及停车操作（可由自动化机舱中的同等设备代替）。</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区分拆装机和运行机</w:t>
            </w: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22</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船舶柴油主机系统及检测报警系统</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1套，可持续运转30分钟以上</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功率160KW（一台或两台合计）以上；压缩空气启动；能进行柴油机暖机、备车时滑油系统、冷却系统、燃油系统、转车</w:t>
            </w:r>
            <w:r w:rsidRPr="00B7591B">
              <w:rPr>
                <w:rFonts w:ascii="楷体_GB2312" w:eastAsia="楷体_GB2312" w:hAnsi="宋体" w:cs="宋体" w:hint="eastAsia"/>
                <w:kern w:val="0"/>
                <w:szCs w:val="21"/>
              </w:rPr>
              <w:lastRenderedPageBreak/>
              <w:t>与冲车、启动与试车、完车操作；能进行柴油机冷却水、燃油、滑油及排气温度、压力检测；能进行柴油机增压器温度检查。能进行柴油机转速过高、冷却水、滑油温度过高、压力过低等检测报警</w:t>
            </w:r>
            <w:r w:rsidRPr="00B7591B">
              <w:rPr>
                <w:rFonts w:ascii="楷体_GB2312" w:eastAsia="楷体_GB2312" w:hAnsi="宋体" w:hint="eastAsia"/>
                <w:szCs w:val="21"/>
              </w:rPr>
              <w:t>。</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船舶柴油主机系统及安全保护系统</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1套，可持续运转30分钟以上</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功率160KW以上，且要带负载，如配置水力测功器等；压缩空气启动；能进行柴油机暖机、备车时滑油系统、冷却系统、燃</w:t>
            </w:r>
            <w:r w:rsidRPr="00B7591B">
              <w:rPr>
                <w:rFonts w:ascii="楷体_GB2312" w:eastAsia="楷体_GB2312" w:hAnsi="宋体" w:cs="宋体" w:hint="eastAsia"/>
                <w:kern w:val="0"/>
                <w:szCs w:val="21"/>
              </w:rPr>
              <w:lastRenderedPageBreak/>
              <w:t>油系统、转车与冲车、启动与试车、完车操作；能进行柴油机冷却水、燃油、滑油及排气温度、压力检测；能进行柴油机增压器温度检查。能进行柴油机转速过高、冷却水、滑油温度过高、压力过低等检测报警</w:t>
            </w:r>
            <w:r w:rsidRPr="00B7591B">
              <w:rPr>
                <w:rFonts w:ascii="楷体_GB2312" w:eastAsia="楷体_GB2312" w:hAnsi="宋体" w:hint="eastAsia"/>
                <w:szCs w:val="21"/>
              </w:rPr>
              <w:t>（可集成在自动化机舱中）。</w:t>
            </w:r>
          </w:p>
        </w:tc>
        <w:tc>
          <w:tcPr>
            <w:tcW w:w="1985" w:type="dxa"/>
            <w:vAlign w:val="center"/>
          </w:tcPr>
          <w:p w:rsidR="003623E6" w:rsidRPr="00B7591B" w:rsidRDefault="003623E6" w:rsidP="00ED4EB2">
            <w:pPr>
              <w:pStyle w:val="af"/>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“功率160KW（一台或两台合计）以上”修改为“功率160KW以上，且要带负载，如配置</w:t>
            </w:r>
            <w:r w:rsidRPr="00B7591B">
              <w:rPr>
                <w:rFonts w:ascii="楷体_GB2312" w:eastAsia="楷体_GB2312" w:hAnsi="宋体" w:cs="宋体" w:hint="eastAsia"/>
                <w:kern w:val="0"/>
                <w:szCs w:val="21"/>
              </w:rPr>
              <w:lastRenderedPageBreak/>
              <w:t>水力测功器等”</w:t>
            </w:r>
          </w:p>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“检测报警系统”修改为“安全保护系统”</w:t>
            </w:r>
          </w:p>
        </w:tc>
        <w:tc>
          <w:tcPr>
            <w:tcW w:w="2040"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23</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自清滤器</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自清滤器</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结构完整，能进行正常拆装，滤芯3个及以上，压缩空气反冲或油液</w:t>
            </w:r>
            <w:proofErr w:type="gramStart"/>
            <w:r w:rsidRPr="00B7591B">
              <w:rPr>
                <w:rFonts w:ascii="楷体_GB2312" w:eastAsia="楷体_GB2312" w:hAnsi="宋体" w:hint="eastAsia"/>
                <w:szCs w:val="21"/>
              </w:rPr>
              <w:t>反冲均</w:t>
            </w:r>
            <w:proofErr w:type="gramEnd"/>
            <w:r w:rsidRPr="00B7591B">
              <w:rPr>
                <w:rFonts w:ascii="楷体_GB2312" w:eastAsia="楷体_GB2312" w:hAnsi="宋体" w:hint="eastAsia"/>
                <w:szCs w:val="21"/>
              </w:rPr>
              <w:t>可。</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增加“结构完整，能进行正常拆装，滤芯3个及以上，压缩空气反冲或油液反冲均可。”描述更详细</w:t>
            </w: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24</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r w:rsidRPr="00B7591B">
              <w:rPr>
                <w:rFonts w:ascii="楷体_GB2312" w:eastAsia="楷体_GB2312" w:hAnsi="宋体" w:cs="宋体" w:hint="eastAsia"/>
                <w:kern w:val="0"/>
                <w:szCs w:val="21"/>
              </w:rPr>
              <w:t>机械示功器</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r w:rsidRPr="00B7591B">
              <w:rPr>
                <w:rFonts w:ascii="楷体_GB2312" w:eastAsia="楷体_GB2312" w:hAnsi="宋体" w:cs="宋体" w:hint="eastAsia"/>
                <w:kern w:val="0"/>
                <w:szCs w:val="21"/>
              </w:rPr>
              <w:t>各1只</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能测取柴油</w:t>
            </w:r>
            <w:proofErr w:type="gramStart"/>
            <w:r w:rsidRPr="00B7591B">
              <w:rPr>
                <w:rFonts w:ascii="楷体_GB2312" w:eastAsia="楷体_GB2312" w:hAnsi="宋体" w:cs="宋体" w:hint="eastAsia"/>
                <w:kern w:val="0"/>
                <w:szCs w:val="21"/>
              </w:rPr>
              <w:t>机手拉</w:t>
            </w:r>
            <w:proofErr w:type="gramEnd"/>
            <w:r w:rsidRPr="00B7591B">
              <w:rPr>
                <w:rFonts w:ascii="楷体_GB2312" w:eastAsia="楷体_GB2312" w:hAnsi="宋体" w:cs="宋体" w:hint="eastAsia"/>
                <w:kern w:val="0"/>
                <w:szCs w:val="21"/>
              </w:rPr>
              <w:t>示功图。</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r w:rsidRPr="00B7591B">
              <w:rPr>
                <w:rFonts w:ascii="楷体_GB2312" w:eastAsia="楷体_GB2312" w:hAnsi="宋体" w:cs="宋体" w:hint="eastAsia"/>
                <w:kern w:val="0"/>
                <w:szCs w:val="21"/>
              </w:rPr>
              <w:t>机械示功器</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r w:rsidRPr="00B7591B">
              <w:rPr>
                <w:rFonts w:ascii="楷体_GB2312" w:eastAsia="楷体_GB2312" w:hAnsi="宋体" w:cs="宋体" w:hint="eastAsia"/>
                <w:kern w:val="0"/>
                <w:szCs w:val="21"/>
              </w:rPr>
              <w:t>各1只</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能测取柴油</w:t>
            </w:r>
            <w:proofErr w:type="gramStart"/>
            <w:r w:rsidRPr="00B7591B">
              <w:rPr>
                <w:rFonts w:ascii="楷体_GB2312" w:eastAsia="楷体_GB2312" w:hAnsi="宋体" w:cs="宋体" w:hint="eastAsia"/>
                <w:kern w:val="0"/>
                <w:szCs w:val="21"/>
              </w:rPr>
              <w:t>机手拉</w:t>
            </w:r>
            <w:proofErr w:type="gramEnd"/>
            <w:r w:rsidRPr="00B7591B">
              <w:rPr>
                <w:rFonts w:ascii="楷体_GB2312" w:eastAsia="楷体_GB2312" w:hAnsi="宋体" w:cs="宋体" w:hint="eastAsia"/>
                <w:kern w:val="0"/>
                <w:szCs w:val="21"/>
              </w:rPr>
              <w:t>示功图，可用电子示功器替代。</w:t>
            </w:r>
          </w:p>
        </w:tc>
        <w:tc>
          <w:tcPr>
            <w:tcW w:w="198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增加“可用电子示功器替代”</w:t>
            </w: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25</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爆压表、热电偶</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各2只</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利用爆压表能完成柴油机最大爆发压力、压缩压力测量；利用热电偶能完成柴油机排烟温度测量。</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爆压表、热电偶</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各2只</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利用爆压表能完成柴油机最大爆发压力、压缩压力测量；利用热电偶能完成柴油机排烟温度测量。</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无改动</w:t>
            </w: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26</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压力表、温度表</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各2只</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外观完好、量程合理，能正常指示。燃气、液压、油、水温度及压力表各2只。</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压力表、温度表</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各2只</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int="eastAsia"/>
                <w:szCs w:val="21"/>
              </w:rPr>
              <w:t>品牌产品，</w:t>
            </w:r>
            <w:r w:rsidRPr="00B7591B">
              <w:rPr>
                <w:rFonts w:ascii="楷体_GB2312" w:eastAsia="楷体_GB2312" w:hAnsi="宋体" w:cs="宋体" w:hint="eastAsia"/>
                <w:kern w:val="0"/>
                <w:szCs w:val="21"/>
              </w:rPr>
              <w:t>外观完好、量程合理，能正常指示。燃气、液压、油、水温度及压力表各2只。</w:t>
            </w:r>
          </w:p>
        </w:tc>
        <w:tc>
          <w:tcPr>
            <w:tcW w:w="1985" w:type="dxa"/>
            <w:vAlign w:val="center"/>
          </w:tcPr>
          <w:p w:rsidR="003623E6" w:rsidRPr="00B7591B" w:rsidRDefault="003623E6" w:rsidP="00ED4EB2">
            <w:pPr>
              <w:autoSpaceDE w:val="0"/>
              <w:autoSpaceDN w:val="0"/>
              <w:snapToGrid w:val="0"/>
              <w:spacing w:line="360" w:lineRule="auto"/>
              <w:jc w:val="center"/>
              <w:rPr>
                <w:rFonts w:ascii="楷体_GB2312" w:eastAsia="楷体_GB2312" w:hint="eastAsia"/>
                <w:szCs w:val="21"/>
              </w:rPr>
            </w:pPr>
            <w:r w:rsidRPr="00B7591B">
              <w:rPr>
                <w:rFonts w:ascii="楷体_GB2312" w:eastAsia="楷体_GB2312" w:hint="eastAsia"/>
                <w:szCs w:val="21"/>
              </w:rPr>
              <w:t>增加“品牌产品”，描述更详细</w:t>
            </w: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int="eastAsia"/>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27</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船舶舵机</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船舶</w:t>
            </w:r>
            <w:proofErr w:type="gramStart"/>
            <w:r w:rsidRPr="00B7591B">
              <w:rPr>
                <w:rFonts w:ascii="楷体_GB2312" w:eastAsia="楷体_GB2312" w:hAnsi="宋体" w:cs="宋体" w:hint="eastAsia"/>
                <w:kern w:val="0"/>
                <w:szCs w:val="21"/>
              </w:rPr>
              <w:t>舵</w:t>
            </w:r>
            <w:proofErr w:type="gramEnd"/>
            <w:r w:rsidRPr="00B7591B">
              <w:rPr>
                <w:rFonts w:ascii="楷体_GB2312" w:eastAsia="楷体_GB2312" w:hAnsi="宋体" w:cs="宋体" w:hint="eastAsia"/>
                <w:kern w:val="0"/>
                <w:szCs w:val="21"/>
              </w:rPr>
              <w:t>机具有完整的转舵机构、主液压系统和操纵系统等。能够实现有关船舶舵机启动、运行和停</w:t>
            </w:r>
            <w:r w:rsidRPr="00B7591B">
              <w:rPr>
                <w:rFonts w:ascii="楷体_GB2312" w:eastAsia="楷体_GB2312" w:hAnsi="宋体" w:cs="宋体" w:hint="eastAsia"/>
                <w:kern w:val="0"/>
                <w:szCs w:val="21"/>
              </w:rPr>
              <w:lastRenderedPageBreak/>
              <w:t>车操作。</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船舶舵机</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船舶</w:t>
            </w:r>
            <w:proofErr w:type="gramStart"/>
            <w:r w:rsidRPr="00B7591B">
              <w:rPr>
                <w:rFonts w:ascii="楷体_GB2312" w:eastAsia="楷体_GB2312" w:hAnsi="宋体" w:cs="宋体" w:hint="eastAsia"/>
                <w:kern w:val="0"/>
                <w:szCs w:val="21"/>
              </w:rPr>
              <w:t>舵</w:t>
            </w:r>
            <w:proofErr w:type="gramEnd"/>
            <w:r w:rsidRPr="00B7591B">
              <w:rPr>
                <w:rFonts w:ascii="楷体_GB2312" w:eastAsia="楷体_GB2312" w:hAnsi="宋体" w:cs="宋体" w:hint="eastAsia"/>
                <w:kern w:val="0"/>
                <w:szCs w:val="21"/>
              </w:rPr>
              <w:t>机具有完整的转舵机构、主液压系统和操纵系统等。转舵扭矩</w:t>
            </w:r>
            <w:r w:rsidRPr="00B7591B">
              <w:rPr>
                <w:rFonts w:ascii="楷体_GB2312" w:eastAsia="楷体_GB2312" w:hAnsi="宋体" w:hint="eastAsia"/>
                <w:szCs w:val="21"/>
              </w:rPr>
              <w:t>100kNm及以上，配泵站</w:t>
            </w:r>
            <w:r w:rsidRPr="00B7591B">
              <w:rPr>
                <w:rFonts w:ascii="楷体_GB2312" w:eastAsia="楷体_GB2312" w:hAnsi="宋体" w:hint="eastAsia"/>
                <w:szCs w:val="21"/>
              </w:rPr>
              <w:lastRenderedPageBreak/>
              <w:t>控制箱，操舵控制箱，报警箱，驾、集控面板。</w:t>
            </w:r>
            <w:r w:rsidRPr="00B7591B">
              <w:rPr>
                <w:rFonts w:ascii="楷体_GB2312" w:eastAsia="楷体_GB2312" w:hAnsi="宋体" w:cs="宋体" w:hint="eastAsia"/>
                <w:kern w:val="0"/>
                <w:szCs w:val="21"/>
              </w:rPr>
              <w:t>能够实现有关船舶舵机启动、运行和停车操作。</w:t>
            </w:r>
            <w:r w:rsidRPr="00B7591B">
              <w:rPr>
                <w:rFonts w:ascii="楷体_GB2312" w:eastAsia="楷体_GB2312" w:hAnsi="宋体" w:hint="eastAsia"/>
                <w:szCs w:val="21"/>
              </w:rPr>
              <w:t>（可由自动化机舱中的同等设备代替）</w:t>
            </w:r>
          </w:p>
        </w:tc>
        <w:tc>
          <w:tcPr>
            <w:tcW w:w="198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增加“转舵扭矩</w:t>
            </w:r>
            <w:r w:rsidRPr="00B7591B">
              <w:rPr>
                <w:rFonts w:ascii="楷体_GB2312" w:eastAsia="楷体_GB2312" w:hAnsi="宋体" w:hint="eastAsia"/>
                <w:szCs w:val="21"/>
              </w:rPr>
              <w:t>100kNm及以上，配泵站控制箱，操舵控制箱，报警箱，驾、集</w:t>
            </w:r>
            <w:r w:rsidRPr="00B7591B">
              <w:rPr>
                <w:rFonts w:ascii="楷体_GB2312" w:eastAsia="楷体_GB2312" w:hAnsi="宋体" w:hint="eastAsia"/>
                <w:szCs w:val="21"/>
              </w:rPr>
              <w:lastRenderedPageBreak/>
              <w:t>控面板。</w:t>
            </w:r>
            <w:r w:rsidRPr="00B7591B">
              <w:rPr>
                <w:rFonts w:ascii="楷体_GB2312" w:eastAsia="楷体_GB2312" w:hAnsi="宋体" w:cs="宋体" w:hint="eastAsia"/>
                <w:kern w:val="0"/>
                <w:szCs w:val="21"/>
              </w:rPr>
              <w:t>”描述更加详细</w:t>
            </w: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28</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船舶伙食冰库制冷系统</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船舶伙食制冷装置应是水冷压缩式制冷装置，包括完善的制冷系统</w:t>
            </w:r>
            <w:r w:rsidRPr="00B7591B">
              <w:rPr>
                <w:rFonts w:ascii="MS Gothic" w:eastAsia="MS Gothic" w:hAnsi="MS Gothic" w:cs="MS Gothic" w:hint="eastAsia"/>
                <w:kern w:val="0"/>
                <w:szCs w:val="21"/>
              </w:rPr>
              <w:t>､</w:t>
            </w:r>
            <w:r w:rsidRPr="00B7591B">
              <w:rPr>
                <w:rFonts w:ascii="楷体_GB2312" w:eastAsia="楷体_GB2312" w:hAnsi="楷体_GB2312" w:cs="楷体_GB2312" w:hint="eastAsia"/>
                <w:kern w:val="0"/>
                <w:szCs w:val="21"/>
              </w:rPr>
              <w:t>电气系统和冷库，能够实现有关船舶伙食制冷装置的启动、运行和停车操作。</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船舶伙食冰库制冷系统</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船舶伙食制冷装置应是水冷压缩式制冷装置，包括完善的制冷系统</w:t>
            </w:r>
            <w:r w:rsidRPr="00B7591B">
              <w:rPr>
                <w:rFonts w:ascii="MS Gothic" w:eastAsia="MS Gothic" w:hAnsi="MS Gothic" w:cs="MS Gothic" w:hint="eastAsia"/>
                <w:kern w:val="0"/>
                <w:szCs w:val="21"/>
              </w:rPr>
              <w:t>､</w:t>
            </w:r>
            <w:r w:rsidRPr="00B7591B">
              <w:rPr>
                <w:rFonts w:ascii="楷体_GB2312" w:eastAsia="楷体_GB2312" w:hAnsi="楷体_GB2312" w:cs="楷体_GB2312" w:hint="eastAsia"/>
                <w:kern w:val="0"/>
                <w:szCs w:val="21"/>
              </w:rPr>
              <w:t>电气系统和冷库，能够实现有关船舶伙食制冷装置的启动、运行和停车操作。</w:t>
            </w:r>
          </w:p>
        </w:tc>
        <w:tc>
          <w:tcPr>
            <w:tcW w:w="198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无改动</w:t>
            </w: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29</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船舶空调系统</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空调装置应是一次回风空调装置，包括完善的空调系统</w:t>
            </w:r>
            <w:r w:rsidRPr="00B7591B">
              <w:rPr>
                <w:rFonts w:ascii="MS Gothic" w:eastAsia="MS Gothic" w:hAnsi="MS Gothic" w:cs="MS Gothic" w:hint="eastAsia"/>
                <w:szCs w:val="21"/>
              </w:rPr>
              <w:t>､</w:t>
            </w:r>
            <w:r w:rsidRPr="00B7591B">
              <w:rPr>
                <w:rFonts w:ascii="楷体_GB2312" w:eastAsia="楷体_GB2312" w:hAnsi="楷体_GB2312" w:cs="楷体_GB2312" w:hint="eastAsia"/>
                <w:szCs w:val="21"/>
              </w:rPr>
              <w:t>电气系统和空间</w:t>
            </w:r>
            <w:r w:rsidRPr="00B7591B">
              <w:rPr>
                <w:rFonts w:ascii="楷体_GB2312" w:eastAsia="楷体_GB2312" w:hAnsi="楷体_GB2312" w:cs="楷体_GB2312" w:hint="eastAsia"/>
                <w:szCs w:val="21"/>
              </w:rPr>
              <w:lastRenderedPageBreak/>
              <w:t>区域，能够实现空调装置的启动、运行和停车操作。</w:t>
            </w:r>
            <w:r w:rsidRPr="00B7591B">
              <w:rPr>
                <w:rFonts w:ascii="楷体_GB2312" w:eastAsia="楷体_GB2312" w:hAnsi="宋体" w:hint="eastAsia"/>
                <w:szCs w:val="21"/>
              </w:rPr>
              <w:t>（可由自动化机舱中的同等设备代替）</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船舶空调系统</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空调装置应是一次回风空调装置，包括完善的空调系统</w:t>
            </w:r>
            <w:r w:rsidRPr="00B7591B">
              <w:rPr>
                <w:rFonts w:ascii="MS Gothic" w:eastAsia="MS Gothic" w:hAnsi="MS Gothic" w:cs="MS Gothic" w:hint="eastAsia"/>
                <w:szCs w:val="21"/>
              </w:rPr>
              <w:t>､</w:t>
            </w:r>
            <w:r w:rsidRPr="00B7591B">
              <w:rPr>
                <w:rFonts w:ascii="楷体_GB2312" w:eastAsia="楷体_GB2312" w:hAnsi="楷体_GB2312" w:cs="楷体_GB2312" w:hint="eastAsia"/>
                <w:szCs w:val="21"/>
              </w:rPr>
              <w:t>电气系统和空间</w:t>
            </w:r>
            <w:r w:rsidRPr="00B7591B">
              <w:rPr>
                <w:rFonts w:ascii="楷体_GB2312" w:eastAsia="楷体_GB2312" w:hAnsi="楷体_GB2312" w:cs="楷体_GB2312" w:hint="eastAsia"/>
                <w:szCs w:val="21"/>
              </w:rPr>
              <w:lastRenderedPageBreak/>
              <w:t>区域，能够实现空调装置的启动、运行和停车操作。</w:t>
            </w:r>
            <w:r w:rsidRPr="00B7591B">
              <w:rPr>
                <w:rFonts w:ascii="楷体_GB2312" w:eastAsia="楷体_GB2312" w:hAnsi="宋体" w:hint="eastAsia"/>
                <w:szCs w:val="21"/>
              </w:rPr>
              <w:t>（可由自动化机舱中的同等设备代替）</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无改动</w:t>
            </w: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30</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船用油水分离器</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配有油分浓度监测装置，能进行油水分离器起动、运行分离、停车操作</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船用油水分离器</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配有油分浓度监测装置，能进行油水分离器起动、运行分离、停车操作，并与舱底水舱、舱底水泵等构成完善的舱底水处理系统。（可由自动化机舱中的同等设备代替）</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增加“并与舱底水舱、舱底水泵等构成完善的舱底水处理系统”，强调构成完整的系统</w:t>
            </w: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31</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造水机</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造水机应是真空沸腾式海水淡化装置，包括给水系统</w:t>
            </w:r>
            <w:r w:rsidRPr="00B7591B">
              <w:rPr>
                <w:rFonts w:ascii="MS Gothic" w:eastAsia="MS Gothic" w:hAnsi="MS Gothic" w:cs="MS Gothic" w:hint="eastAsia"/>
                <w:kern w:val="0"/>
                <w:szCs w:val="21"/>
              </w:rPr>
              <w:t>､</w:t>
            </w:r>
            <w:r w:rsidRPr="00B7591B">
              <w:rPr>
                <w:rFonts w:ascii="楷体_GB2312" w:eastAsia="楷体_GB2312" w:hAnsi="楷体_GB2312" w:cs="楷体_GB2312" w:hint="eastAsia"/>
                <w:kern w:val="0"/>
                <w:szCs w:val="21"/>
              </w:rPr>
              <w:t>抽空系统</w:t>
            </w:r>
            <w:r w:rsidRPr="00B7591B">
              <w:rPr>
                <w:rFonts w:ascii="MS Gothic" w:eastAsia="MS Gothic" w:hAnsi="MS Gothic" w:cs="MS Gothic" w:hint="eastAsia"/>
                <w:kern w:val="0"/>
                <w:szCs w:val="21"/>
              </w:rPr>
              <w:t>､</w:t>
            </w:r>
            <w:r w:rsidRPr="00B7591B">
              <w:rPr>
                <w:rFonts w:ascii="楷体_GB2312" w:eastAsia="楷体_GB2312" w:hAnsi="楷体_GB2312" w:cs="楷体_GB2312" w:hint="eastAsia"/>
                <w:kern w:val="0"/>
                <w:szCs w:val="21"/>
              </w:rPr>
              <w:t>排盐系统</w:t>
            </w:r>
            <w:r w:rsidRPr="00B7591B">
              <w:rPr>
                <w:rFonts w:ascii="MS Gothic" w:eastAsia="MS Gothic" w:hAnsi="MS Gothic" w:cs="MS Gothic" w:hint="eastAsia"/>
                <w:kern w:val="0"/>
                <w:szCs w:val="21"/>
              </w:rPr>
              <w:t>､</w:t>
            </w:r>
            <w:r w:rsidRPr="00B7591B">
              <w:rPr>
                <w:rFonts w:ascii="楷体_GB2312" w:eastAsia="楷体_GB2312" w:hAnsi="楷体_GB2312" w:cs="楷体_GB2312" w:hint="eastAsia"/>
                <w:kern w:val="0"/>
                <w:szCs w:val="21"/>
              </w:rPr>
              <w:t>冷却系统</w:t>
            </w:r>
            <w:r w:rsidRPr="00B7591B">
              <w:rPr>
                <w:rFonts w:ascii="MS Gothic" w:eastAsia="MS Gothic" w:hAnsi="MS Gothic" w:cs="MS Gothic" w:hint="eastAsia"/>
                <w:kern w:val="0"/>
                <w:szCs w:val="21"/>
              </w:rPr>
              <w:t>､</w:t>
            </w:r>
            <w:r w:rsidRPr="00B7591B">
              <w:rPr>
                <w:rFonts w:ascii="楷体_GB2312" w:eastAsia="楷体_GB2312" w:hAnsi="楷体_GB2312" w:cs="楷体_GB2312" w:hint="eastAsia"/>
                <w:kern w:val="0"/>
                <w:szCs w:val="21"/>
              </w:rPr>
              <w:t>加热系</w:t>
            </w:r>
            <w:r w:rsidRPr="00B7591B">
              <w:rPr>
                <w:rFonts w:ascii="楷体_GB2312" w:eastAsia="楷体_GB2312" w:hAnsi="宋体" w:cs="宋体" w:hint="eastAsia"/>
                <w:kern w:val="0"/>
                <w:szCs w:val="21"/>
              </w:rPr>
              <w:t>统</w:t>
            </w:r>
            <w:r w:rsidRPr="00B7591B">
              <w:rPr>
                <w:rFonts w:ascii="MS Gothic" w:eastAsia="MS Gothic" w:hAnsi="MS Gothic" w:cs="MS Gothic" w:hint="eastAsia"/>
                <w:kern w:val="0"/>
                <w:szCs w:val="21"/>
              </w:rPr>
              <w:t>､</w:t>
            </w:r>
            <w:r w:rsidRPr="00B7591B">
              <w:rPr>
                <w:rFonts w:ascii="楷体_GB2312" w:eastAsia="楷体_GB2312" w:hAnsi="楷体_GB2312" w:cs="楷体_GB2312" w:hint="eastAsia"/>
                <w:kern w:val="0"/>
                <w:szCs w:val="21"/>
              </w:rPr>
              <w:lastRenderedPageBreak/>
              <w:t>凝水系统，能够实现造水机的启动、运行</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造水机</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1台</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造水机应是真空沸腾式海水淡化装置，包括给水系统</w:t>
            </w:r>
            <w:r w:rsidRPr="00B7591B">
              <w:rPr>
                <w:rFonts w:ascii="MS Gothic" w:eastAsia="MS Gothic" w:hAnsi="MS Gothic" w:cs="MS Gothic" w:hint="eastAsia"/>
                <w:kern w:val="0"/>
                <w:szCs w:val="21"/>
              </w:rPr>
              <w:t>､</w:t>
            </w:r>
            <w:r w:rsidRPr="00B7591B">
              <w:rPr>
                <w:rFonts w:ascii="楷体_GB2312" w:eastAsia="楷体_GB2312" w:hAnsi="楷体_GB2312" w:cs="楷体_GB2312" w:hint="eastAsia"/>
                <w:kern w:val="0"/>
                <w:szCs w:val="21"/>
              </w:rPr>
              <w:t>抽空系统</w:t>
            </w:r>
            <w:r w:rsidRPr="00B7591B">
              <w:rPr>
                <w:rFonts w:ascii="MS Gothic" w:eastAsia="MS Gothic" w:hAnsi="MS Gothic" w:cs="MS Gothic" w:hint="eastAsia"/>
                <w:kern w:val="0"/>
                <w:szCs w:val="21"/>
              </w:rPr>
              <w:t>､</w:t>
            </w:r>
            <w:r w:rsidRPr="00B7591B">
              <w:rPr>
                <w:rFonts w:ascii="楷体_GB2312" w:eastAsia="楷体_GB2312" w:hAnsi="楷体_GB2312" w:cs="楷体_GB2312" w:hint="eastAsia"/>
                <w:kern w:val="0"/>
                <w:szCs w:val="21"/>
              </w:rPr>
              <w:t>排盐系统</w:t>
            </w:r>
            <w:r w:rsidRPr="00B7591B">
              <w:rPr>
                <w:rFonts w:ascii="MS Gothic" w:eastAsia="MS Gothic" w:hAnsi="MS Gothic" w:cs="MS Gothic" w:hint="eastAsia"/>
                <w:kern w:val="0"/>
                <w:szCs w:val="21"/>
              </w:rPr>
              <w:t>､</w:t>
            </w:r>
            <w:r w:rsidRPr="00B7591B">
              <w:rPr>
                <w:rFonts w:ascii="楷体_GB2312" w:eastAsia="楷体_GB2312" w:hAnsi="楷体_GB2312" w:cs="楷体_GB2312" w:hint="eastAsia"/>
                <w:kern w:val="0"/>
                <w:szCs w:val="21"/>
              </w:rPr>
              <w:t>冷却系统</w:t>
            </w:r>
            <w:r w:rsidRPr="00B7591B">
              <w:rPr>
                <w:rFonts w:ascii="MS Gothic" w:eastAsia="MS Gothic" w:hAnsi="MS Gothic" w:cs="MS Gothic" w:hint="eastAsia"/>
                <w:kern w:val="0"/>
                <w:szCs w:val="21"/>
              </w:rPr>
              <w:t>､</w:t>
            </w:r>
            <w:r w:rsidRPr="00B7591B">
              <w:rPr>
                <w:rFonts w:ascii="楷体_GB2312" w:eastAsia="楷体_GB2312" w:hAnsi="楷体_GB2312" w:cs="楷体_GB2312" w:hint="eastAsia"/>
                <w:kern w:val="0"/>
                <w:szCs w:val="21"/>
              </w:rPr>
              <w:t>加热系</w:t>
            </w:r>
            <w:r w:rsidRPr="00B7591B">
              <w:rPr>
                <w:rFonts w:ascii="楷体_GB2312" w:eastAsia="楷体_GB2312" w:hAnsi="宋体" w:cs="宋体" w:hint="eastAsia"/>
                <w:kern w:val="0"/>
                <w:szCs w:val="21"/>
              </w:rPr>
              <w:t>统</w:t>
            </w:r>
            <w:r w:rsidRPr="00B7591B">
              <w:rPr>
                <w:rFonts w:ascii="MS Gothic" w:eastAsia="MS Gothic" w:hAnsi="MS Gothic" w:cs="MS Gothic" w:hint="eastAsia"/>
                <w:kern w:val="0"/>
                <w:szCs w:val="21"/>
              </w:rPr>
              <w:t>､</w:t>
            </w:r>
            <w:r w:rsidRPr="00B7591B">
              <w:rPr>
                <w:rFonts w:ascii="楷体_GB2312" w:eastAsia="楷体_GB2312" w:hAnsi="楷体_GB2312" w:cs="楷体_GB2312" w:hint="eastAsia"/>
                <w:kern w:val="0"/>
                <w:szCs w:val="21"/>
              </w:rPr>
              <w:lastRenderedPageBreak/>
              <w:t>凝水系统，能够实现造水机的启动、运行和停止操作。造水量5T/D或以上</w:t>
            </w:r>
            <w:r w:rsidRPr="00B7591B">
              <w:rPr>
                <w:rFonts w:ascii="楷体_GB2312" w:eastAsia="楷体_GB2312" w:hAnsi="宋体" w:hint="eastAsia"/>
                <w:szCs w:val="21"/>
              </w:rPr>
              <w:t>（可由自动化机舱中的同等设备代替）</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增加“</w:t>
            </w:r>
            <w:r w:rsidRPr="00B7591B">
              <w:rPr>
                <w:rFonts w:ascii="楷体_GB2312" w:eastAsia="楷体_GB2312" w:hAnsi="楷体_GB2312" w:cs="楷体_GB2312" w:hint="eastAsia"/>
                <w:kern w:val="0"/>
                <w:szCs w:val="21"/>
              </w:rPr>
              <w:t>停止操作。造水量5T/D或以上</w:t>
            </w:r>
            <w:r w:rsidRPr="00B7591B">
              <w:rPr>
                <w:rFonts w:ascii="楷体_GB2312" w:eastAsia="楷体_GB2312" w:hAnsi="宋体" w:cs="宋体" w:hint="eastAsia"/>
                <w:kern w:val="0"/>
                <w:szCs w:val="21"/>
              </w:rPr>
              <w:t>”，给出了具体要求</w:t>
            </w:r>
          </w:p>
        </w:tc>
        <w:tc>
          <w:tcPr>
            <w:tcW w:w="2040"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32</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船用燃油铺锅炉</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船用燃油辅锅炉包括完整的本体和附件、完善的燃烧系统和汽水系统等。能够实现有关船用燃油辅锅炉的启动、运行和停车操作。（可由自动化机舱中的同等设备代替）</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船用燃油铺锅炉</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船用燃油辅锅炉包括完整的本体和附件、完善的燃烧系统和汽水系统等。能够实现有关船用燃油辅锅炉的启动、运行和停车操作。（可由自动化机舱中的同等设备代替）</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无改动</w:t>
            </w: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33</w:t>
            </w:r>
          </w:p>
        </w:tc>
        <w:tc>
          <w:tcPr>
            <w:tcW w:w="1697" w:type="dxa"/>
            <w:vAlign w:val="center"/>
          </w:tcPr>
          <w:p w:rsidR="003623E6" w:rsidRPr="00B7591B" w:rsidRDefault="003623E6"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实船或模拟电站</w:t>
            </w:r>
          </w:p>
        </w:tc>
        <w:tc>
          <w:tcPr>
            <w:tcW w:w="701" w:type="dxa"/>
            <w:vAlign w:val="center"/>
          </w:tcPr>
          <w:p w:rsidR="003623E6" w:rsidRPr="00B7591B" w:rsidRDefault="003623E6"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1套</w:t>
            </w:r>
          </w:p>
        </w:tc>
        <w:tc>
          <w:tcPr>
            <w:tcW w:w="429"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tabs>
                <w:tab w:val="left" w:pos="869"/>
              </w:tabs>
              <w:snapToGrid w:val="0"/>
              <w:spacing w:line="360" w:lineRule="auto"/>
              <w:jc w:val="center"/>
              <w:rPr>
                <w:rFonts w:ascii="楷体_GB2312" w:eastAsia="楷体_GB2312" w:hAnsi="宋体" w:hint="eastAsia"/>
                <w:szCs w:val="21"/>
              </w:rPr>
            </w:pPr>
          </w:p>
        </w:tc>
        <w:tc>
          <w:tcPr>
            <w:tcW w:w="1701" w:type="dxa"/>
            <w:vAlign w:val="center"/>
          </w:tcPr>
          <w:p w:rsidR="003623E6" w:rsidRPr="00B7591B" w:rsidRDefault="003623E6"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实船或模拟电站</w:t>
            </w:r>
          </w:p>
        </w:tc>
        <w:tc>
          <w:tcPr>
            <w:tcW w:w="709" w:type="dxa"/>
            <w:vAlign w:val="center"/>
          </w:tcPr>
          <w:p w:rsidR="003623E6" w:rsidRPr="00B7591B" w:rsidRDefault="003623E6"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1套</w:t>
            </w: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tabs>
                <w:tab w:val="left" w:pos="869"/>
              </w:tabs>
              <w:snapToGrid w:val="0"/>
              <w:spacing w:line="360" w:lineRule="auto"/>
              <w:jc w:val="center"/>
              <w:rPr>
                <w:rFonts w:ascii="楷体_GB2312" w:eastAsia="楷体_GB2312" w:hAnsi="宋体" w:hint="eastAsia"/>
                <w:szCs w:val="21"/>
              </w:rPr>
            </w:pPr>
            <w:r w:rsidRPr="00B7591B">
              <w:rPr>
                <w:rFonts w:ascii="楷体_GB2312" w:eastAsia="楷体_GB2312" w:hint="eastAsia"/>
                <w:szCs w:val="21"/>
              </w:rPr>
              <w:t>含2台或以上主发电机组,1台应急发电机组+主、应急配电板+岸电箱</w:t>
            </w:r>
            <w:r w:rsidRPr="00B7591B">
              <w:rPr>
                <w:rFonts w:ascii="楷体_GB2312" w:eastAsia="楷体_GB2312" w:hint="eastAsia"/>
                <w:szCs w:val="21"/>
              </w:rPr>
              <w:lastRenderedPageBreak/>
              <w:t>+24VDC充放电系统。设备良好，外观、布置和功能如实船。能完成发电机手动准同步并车、自动并车，能手、自动进行并联运行发电机组的负荷转移及分配、发电机组的解列，能完成远洋船舶电站的通常功能，能进行发电机主开关跳闸（常规</w:t>
            </w:r>
            <w:proofErr w:type="gramStart"/>
            <w:r w:rsidRPr="00B7591B">
              <w:rPr>
                <w:rFonts w:ascii="楷体_GB2312" w:eastAsia="楷体_GB2312" w:hint="eastAsia"/>
                <w:szCs w:val="21"/>
              </w:rPr>
              <w:t>电站并车操作</w:t>
            </w:r>
            <w:proofErr w:type="gramEnd"/>
            <w:r w:rsidRPr="00B7591B">
              <w:rPr>
                <w:rFonts w:ascii="楷体_GB2312" w:eastAsia="楷体_GB2312" w:hint="eastAsia"/>
                <w:szCs w:val="21"/>
              </w:rPr>
              <w:t>时发生电网跳电；运行机组因机械故障跳闸电网失电；单机运行跳闸电网失电）的应急处理。</w:t>
            </w:r>
            <w:r w:rsidRPr="00B7591B">
              <w:rPr>
                <w:rFonts w:ascii="楷体_GB2312" w:eastAsia="楷体_GB2312" w:hAnsi="宋体" w:hint="eastAsia"/>
                <w:szCs w:val="21"/>
              </w:rPr>
              <w:t>（可由自动化机舱中</w:t>
            </w:r>
            <w:r w:rsidRPr="00B7591B">
              <w:rPr>
                <w:rFonts w:ascii="楷体_GB2312" w:eastAsia="楷体_GB2312" w:hAnsi="宋体" w:hint="eastAsia"/>
                <w:szCs w:val="21"/>
              </w:rPr>
              <w:lastRenderedPageBreak/>
              <w:t>的同等设备代替）</w:t>
            </w:r>
          </w:p>
        </w:tc>
        <w:tc>
          <w:tcPr>
            <w:tcW w:w="1985" w:type="dxa"/>
            <w:vAlign w:val="center"/>
          </w:tcPr>
          <w:p w:rsidR="003623E6" w:rsidRPr="00B7591B" w:rsidRDefault="003623E6" w:rsidP="00ED4EB2">
            <w:pPr>
              <w:tabs>
                <w:tab w:val="left" w:pos="869"/>
              </w:tabs>
              <w:snapToGrid w:val="0"/>
              <w:spacing w:line="360" w:lineRule="auto"/>
              <w:jc w:val="center"/>
              <w:rPr>
                <w:rFonts w:ascii="楷体_GB2312" w:eastAsia="楷体_GB2312" w:hint="eastAsia"/>
                <w:szCs w:val="21"/>
              </w:rPr>
            </w:pPr>
          </w:p>
        </w:tc>
        <w:tc>
          <w:tcPr>
            <w:tcW w:w="2040" w:type="dxa"/>
            <w:vAlign w:val="center"/>
          </w:tcPr>
          <w:p w:rsidR="003623E6" w:rsidRPr="00B7591B" w:rsidRDefault="003623E6" w:rsidP="00ED4EB2">
            <w:pPr>
              <w:tabs>
                <w:tab w:val="left" w:pos="869"/>
              </w:tabs>
              <w:snapToGrid w:val="0"/>
              <w:spacing w:line="360" w:lineRule="auto"/>
              <w:jc w:val="center"/>
              <w:rPr>
                <w:rFonts w:ascii="楷体_GB2312" w:eastAsia="楷体_GB2312" w:hint="eastAsia"/>
                <w:szCs w:val="21"/>
              </w:rPr>
            </w:pPr>
            <w:r w:rsidRPr="00B7591B">
              <w:rPr>
                <w:rFonts w:ascii="楷体_GB2312" w:eastAsia="楷体_GB2312" w:hAnsi="宋体" w:cs="宋体" w:hint="eastAsia"/>
                <w:kern w:val="0"/>
                <w:szCs w:val="21"/>
              </w:rPr>
              <w:t>原来的33，34，35项合成而成</w:t>
            </w: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34</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主配电屏</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1台</w:t>
            </w:r>
          </w:p>
        </w:tc>
        <w:tc>
          <w:tcPr>
            <w:tcW w:w="429"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设备良好，外观完好，能完成发电机手动准同步并车、并联运行发电机组的负荷转移及分配、发电机组的解列、发电机逆功率故障的判断及排除、发电机主开关跳闸（常规</w:t>
            </w:r>
            <w:proofErr w:type="gramStart"/>
            <w:r w:rsidRPr="00B7591B">
              <w:rPr>
                <w:rFonts w:ascii="楷体_GB2312" w:eastAsia="楷体_GB2312" w:hAnsi="宋体" w:hint="eastAsia"/>
                <w:szCs w:val="21"/>
              </w:rPr>
              <w:t>电站并车操作</w:t>
            </w:r>
            <w:proofErr w:type="gramEnd"/>
            <w:r w:rsidRPr="00B7591B">
              <w:rPr>
                <w:rFonts w:ascii="楷体_GB2312" w:eastAsia="楷体_GB2312" w:hAnsi="宋体" w:hint="eastAsia"/>
                <w:szCs w:val="21"/>
              </w:rPr>
              <w:t>时发生电网跳电）的应急处理、发电机主开关跳闸（常规电站、运行机组因机械故障跳闸电网失电）的应急处理、船舶应急配电板完好</w:t>
            </w:r>
            <w:r w:rsidRPr="00B7591B">
              <w:rPr>
                <w:rFonts w:ascii="楷体_GB2312" w:eastAsia="楷体_GB2312" w:hAnsi="宋体" w:hint="eastAsia"/>
                <w:szCs w:val="21"/>
              </w:rPr>
              <w:lastRenderedPageBreak/>
              <w:t>和岸电箱的正常使用。（可由自动化机舱中的同等设备代替）</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r w:rsidRPr="00B7591B">
              <w:rPr>
                <w:rFonts w:ascii="楷体_GB2312" w:eastAsia="楷体_GB2312" w:hAnsi="宋体" w:cs="宋体" w:hint="eastAsia"/>
                <w:kern w:val="0"/>
                <w:szCs w:val="21"/>
              </w:rPr>
              <w:t>04规则要求项目，合并到第33项</w:t>
            </w: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35</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蓄电池及充电系统</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设备良好，</w:t>
            </w:r>
            <w:r w:rsidRPr="00B7591B">
              <w:rPr>
                <w:rFonts w:ascii="楷体_GB2312" w:eastAsia="楷体_GB2312" w:hint="eastAsia"/>
                <w:szCs w:val="21"/>
              </w:rPr>
              <w:t>品牌产品，</w:t>
            </w:r>
            <w:r w:rsidRPr="00B7591B">
              <w:rPr>
                <w:rFonts w:ascii="楷体_GB2312" w:eastAsia="楷体_GB2312" w:hAnsi="宋体" w:hint="eastAsia"/>
                <w:szCs w:val="21"/>
              </w:rPr>
              <w:t>外观完好，能完成配制酸性蓄电池电解液、测定蓄电池电压和电解液比重，蓄电池充电和过充电。</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r w:rsidRPr="00B7591B">
              <w:rPr>
                <w:rFonts w:ascii="楷体_GB2312" w:eastAsia="楷体_GB2312" w:hAnsi="宋体" w:cs="宋体" w:hint="eastAsia"/>
                <w:kern w:val="0"/>
                <w:szCs w:val="21"/>
              </w:rPr>
              <w:t>04规则要求项目，合并到第33项</w:t>
            </w: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36</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电工实验台</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三相电源到每台实验台前，必须</w:t>
            </w:r>
            <w:proofErr w:type="gramStart"/>
            <w:r w:rsidRPr="00B7591B">
              <w:rPr>
                <w:rFonts w:ascii="楷体_GB2312" w:eastAsia="楷体_GB2312" w:hAnsi="宋体" w:hint="eastAsia"/>
                <w:szCs w:val="21"/>
              </w:rPr>
              <w:t>受指导</w:t>
            </w:r>
            <w:proofErr w:type="gramEnd"/>
            <w:r w:rsidRPr="00B7591B">
              <w:rPr>
                <w:rFonts w:ascii="楷体_GB2312" w:eastAsia="楷体_GB2312" w:hAnsi="宋体" w:hint="eastAsia"/>
                <w:szCs w:val="21"/>
              </w:rPr>
              <w:t>教师独立控制（可采用开关接触器、手动转换等方式)，将实验用电与电网隔离，对人身安全起到有效的保护作用。</w:t>
            </w:r>
          </w:p>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lastRenderedPageBreak/>
              <w:t>可提供三相～380V、单相～220V固定输出的交流主电源，通过一台变压器隔离提供24V等船舶常用交流控制电源，电源输出具有过流及短路保护功能，带仪表指示。</w:t>
            </w:r>
          </w:p>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可提供24V等直流电源，带仪表指示。</w:t>
            </w:r>
          </w:p>
          <w:p w:rsidR="003623E6" w:rsidRPr="00B7591B" w:rsidRDefault="003623E6" w:rsidP="00ED4EB2">
            <w:pPr>
              <w:snapToGrid w:val="0"/>
              <w:spacing w:line="360" w:lineRule="auto"/>
              <w:jc w:val="center"/>
              <w:rPr>
                <w:rFonts w:ascii="楷体_GB2312" w:eastAsia="楷体_GB2312" w:hAnsi="宋体" w:hint="eastAsia"/>
                <w:szCs w:val="21"/>
              </w:rPr>
            </w:pP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电工实验台</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10台</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三相电源到每台实验台前，必须</w:t>
            </w:r>
            <w:proofErr w:type="gramStart"/>
            <w:r w:rsidRPr="00B7591B">
              <w:rPr>
                <w:rFonts w:ascii="楷体_GB2312" w:eastAsia="楷体_GB2312" w:hAnsi="宋体" w:hint="eastAsia"/>
                <w:szCs w:val="21"/>
              </w:rPr>
              <w:t>受指导</w:t>
            </w:r>
            <w:proofErr w:type="gramEnd"/>
            <w:r w:rsidRPr="00B7591B">
              <w:rPr>
                <w:rFonts w:ascii="楷体_GB2312" w:eastAsia="楷体_GB2312" w:hAnsi="宋体" w:hint="eastAsia"/>
                <w:szCs w:val="21"/>
              </w:rPr>
              <w:t>教师独立控制（可采用开关接触器、手动转换等方式)，将实验用电与电网隔离，对人身安全起到有效的保护作用。</w:t>
            </w:r>
          </w:p>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lastRenderedPageBreak/>
              <w:t>可提供三相～380V、单相～220V固定输出的交流主电源，通过一台变压器隔离提供24V等船舶常用交流控制电源，电源输出具有过流及短路保护功能，带仪表指示。</w:t>
            </w:r>
          </w:p>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可提供24V等直流电源，带仪表指示。</w:t>
            </w:r>
          </w:p>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能完成三相异步电动机的点动、连续运行、正反转、Y—Δ起动、制动控制和相关保护功能。</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lastRenderedPageBreak/>
              <w:t>增加“能完成三相异步电动机的点动、连续运行、正反转、Y—Δ起动、制动控制和相关保护功能。”</w:t>
            </w: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37</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各类常用表</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万用表、交</w:t>
            </w:r>
            <w:r w:rsidRPr="00B7591B">
              <w:rPr>
                <w:rFonts w:ascii="楷体_GB2312" w:eastAsia="楷体_GB2312" w:hAnsi="宋体" w:cs="宋体" w:hint="eastAsia"/>
                <w:kern w:val="0"/>
                <w:szCs w:val="21"/>
              </w:rPr>
              <w:lastRenderedPageBreak/>
              <w:t>流电压表、交流电流表各10套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int="eastAsia"/>
                <w:szCs w:val="21"/>
              </w:rPr>
              <w:t>品牌产品，</w:t>
            </w:r>
            <w:r w:rsidRPr="00B7591B">
              <w:rPr>
                <w:rFonts w:ascii="楷体_GB2312" w:eastAsia="楷体_GB2312" w:hAnsi="宋体" w:hint="eastAsia"/>
                <w:szCs w:val="21"/>
              </w:rPr>
              <w:t>外观完好、量程合理。</w:t>
            </w:r>
          </w:p>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lastRenderedPageBreak/>
              <w:t>利用万用表能完成电阻、交（直）流电压、二极管、晶体管性能测量以及二极管、晶体管极性判别。利用交流电压表能完成交流电压的测量。利用交流电流表能完成交流电流的测量。</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各类常用表</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万用表、交</w:t>
            </w:r>
            <w:r w:rsidRPr="00B7591B">
              <w:rPr>
                <w:rFonts w:ascii="楷体_GB2312" w:eastAsia="楷体_GB2312" w:hAnsi="宋体" w:cs="宋体" w:hint="eastAsia"/>
                <w:kern w:val="0"/>
                <w:szCs w:val="21"/>
              </w:rPr>
              <w:lastRenderedPageBreak/>
              <w:t>流电压表、交流电流表各10套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int="eastAsia"/>
                <w:szCs w:val="21"/>
              </w:rPr>
              <w:t>品牌产品，</w:t>
            </w:r>
            <w:r w:rsidRPr="00B7591B">
              <w:rPr>
                <w:rFonts w:ascii="楷体_GB2312" w:eastAsia="楷体_GB2312" w:hAnsi="宋体" w:hint="eastAsia"/>
                <w:szCs w:val="21"/>
              </w:rPr>
              <w:t>外观完好、量程合理。</w:t>
            </w:r>
          </w:p>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lastRenderedPageBreak/>
              <w:t>利用万用表能完成电阻、交（直）流电压、二极管、晶体管性能测量以及二极管、晶体管极性判别。利用交流电压表能完成交流电压的测量。利用交流电流表能完成交流电流的测量。</w:t>
            </w:r>
          </w:p>
        </w:tc>
        <w:tc>
          <w:tcPr>
            <w:tcW w:w="1985" w:type="dxa"/>
            <w:vAlign w:val="center"/>
          </w:tcPr>
          <w:p w:rsidR="003623E6" w:rsidRPr="00B7591B" w:rsidRDefault="003623E6" w:rsidP="00ED4EB2">
            <w:pPr>
              <w:snapToGrid w:val="0"/>
              <w:spacing w:line="360" w:lineRule="auto"/>
              <w:jc w:val="center"/>
              <w:rPr>
                <w:rFonts w:ascii="楷体_GB2312" w:eastAsia="楷体_GB2312" w:hint="eastAsia"/>
                <w:szCs w:val="21"/>
              </w:rPr>
            </w:pPr>
          </w:p>
        </w:tc>
        <w:tc>
          <w:tcPr>
            <w:tcW w:w="2040" w:type="dxa"/>
            <w:vAlign w:val="center"/>
          </w:tcPr>
          <w:p w:rsidR="003623E6" w:rsidRPr="00B7591B" w:rsidRDefault="003623E6" w:rsidP="00ED4EB2">
            <w:pPr>
              <w:snapToGrid w:val="0"/>
              <w:spacing w:line="360" w:lineRule="auto"/>
              <w:jc w:val="center"/>
              <w:rPr>
                <w:rFonts w:ascii="楷体_GB2312" w:eastAsia="楷体_GB2312" w:hint="eastAsia"/>
                <w:szCs w:val="21"/>
              </w:rPr>
            </w:pPr>
            <w:r w:rsidRPr="00B7591B">
              <w:rPr>
                <w:rFonts w:ascii="楷体_GB2312" w:eastAsia="楷体_GB2312" w:hint="eastAsia"/>
                <w:szCs w:val="21"/>
              </w:rPr>
              <w:t>无改动</w:t>
            </w: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38</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roofErr w:type="gramStart"/>
            <w:r w:rsidRPr="00B7591B">
              <w:rPr>
                <w:rFonts w:ascii="楷体_GB2312" w:eastAsia="楷体_GB2312" w:hAnsi="宋体" w:cs="宋体" w:hint="eastAsia"/>
                <w:kern w:val="0"/>
                <w:szCs w:val="21"/>
              </w:rPr>
              <w:t>钳型电流表</w:t>
            </w:r>
            <w:proofErr w:type="gramEnd"/>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5套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外观完好、量程合理，</w:t>
            </w:r>
            <w:proofErr w:type="gramStart"/>
            <w:r w:rsidRPr="00B7591B">
              <w:rPr>
                <w:rFonts w:ascii="楷体_GB2312" w:eastAsia="楷体_GB2312" w:hAnsi="宋体" w:cs="宋体" w:hint="eastAsia"/>
                <w:kern w:val="0"/>
                <w:szCs w:val="21"/>
              </w:rPr>
              <w:t>利用钳型电流表</w:t>
            </w:r>
            <w:proofErr w:type="gramEnd"/>
            <w:r w:rsidRPr="00B7591B">
              <w:rPr>
                <w:rFonts w:ascii="楷体_GB2312" w:eastAsia="楷体_GB2312" w:hAnsi="宋体" w:cs="宋体" w:hint="eastAsia"/>
                <w:kern w:val="0"/>
                <w:szCs w:val="21"/>
              </w:rPr>
              <w:t>能完成三相异步电动机的起动电流和运行电流的测量。</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roofErr w:type="gramStart"/>
            <w:r w:rsidRPr="00B7591B">
              <w:rPr>
                <w:rFonts w:ascii="楷体_GB2312" w:eastAsia="楷体_GB2312" w:hAnsi="宋体" w:cs="宋体" w:hint="eastAsia"/>
                <w:kern w:val="0"/>
                <w:szCs w:val="21"/>
              </w:rPr>
              <w:t>钳型电流表</w:t>
            </w:r>
            <w:proofErr w:type="gramEnd"/>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5套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int="eastAsia"/>
                <w:szCs w:val="21"/>
              </w:rPr>
              <w:t>品牌产品，</w:t>
            </w:r>
            <w:r w:rsidRPr="00B7591B">
              <w:rPr>
                <w:rFonts w:ascii="楷体_GB2312" w:eastAsia="楷体_GB2312" w:hAnsi="宋体" w:cs="宋体" w:hint="eastAsia"/>
                <w:kern w:val="0"/>
                <w:szCs w:val="21"/>
              </w:rPr>
              <w:t>外观完好、量程合理，</w:t>
            </w:r>
            <w:proofErr w:type="gramStart"/>
            <w:r w:rsidRPr="00B7591B">
              <w:rPr>
                <w:rFonts w:ascii="楷体_GB2312" w:eastAsia="楷体_GB2312" w:hAnsi="宋体" w:cs="宋体" w:hint="eastAsia"/>
                <w:kern w:val="0"/>
                <w:szCs w:val="21"/>
              </w:rPr>
              <w:t>利用钳型电流表</w:t>
            </w:r>
            <w:proofErr w:type="gramEnd"/>
            <w:r w:rsidRPr="00B7591B">
              <w:rPr>
                <w:rFonts w:ascii="楷体_GB2312" w:eastAsia="楷体_GB2312" w:hAnsi="宋体" w:cs="宋体" w:hint="eastAsia"/>
                <w:kern w:val="0"/>
                <w:szCs w:val="21"/>
              </w:rPr>
              <w:t>能完成三相异步电动机的起动电流和运行电流的测量。</w:t>
            </w:r>
          </w:p>
        </w:tc>
        <w:tc>
          <w:tcPr>
            <w:tcW w:w="1985" w:type="dxa"/>
            <w:vAlign w:val="center"/>
          </w:tcPr>
          <w:p w:rsidR="003623E6" w:rsidRPr="00B7591B" w:rsidRDefault="003623E6" w:rsidP="00ED4EB2">
            <w:pPr>
              <w:autoSpaceDE w:val="0"/>
              <w:autoSpaceDN w:val="0"/>
              <w:snapToGrid w:val="0"/>
              <w:spacing w:line="360" w:lineRule="auto"/>
              <w:jc w:val="center"/>
              <w:rPr>
                <w:rFonts w:ascii="楷体_GB2312" w:eastAsia="楷体_GB2312" w:hint="eastAsia"/>
                <w:szCs w:val="21"/>
              </w:rPr>
            </w:pPr>
            <w:r w:rsidRPr="00B7591B">
              <w:rPr>
                <w:rFonts w:ascii="楷体_GB2312" w:eastAsia="楷体_GB2312" w:hint="eastAsia"/>
                <w:szCs w:val="21"/>
              </w:rPr>
              <w:t>增加“品牌产品”，描述更详细</w:t>
            </w: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int="eastAsia"/>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39</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便携式兆欧表</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5套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外观完好，选用500V 或1000V</w:t>
            </w:r>
            <w:proofErr w:type="gramStart"/>
            <w:r w:rsidRPr="00B7591B">
              <w:rPr>
                <w:rFonts w:ascii="楷体_GB2312" w:eastAsia="楷体_GB2312" w:hAnsi="宋体" w:hint="eastAsia"/>
                <w:szCs w:val="21"/>
              </w:rPr>
              <w:t>级摇表</w:t>
            </w:r>
            <w:proofErr w:type="gramEnd"/>
            <w:r w:rsidRPr="00B7591B">
              <w:rPr>
                <w:rFonts w:ascii="楷体_GB2312" w:eastAsia="楷体_GB2312" w:hAnsi="宋体" w:hint="eastAsia"/>
                <w:szCs w:val="21"/>
              </w:rPr>
              <w:t>，开路时指</w:t>
            </w:r>
            <w:r w:rsidRPr="00B7591B">
              <w:rPr>
                <w:rFonts w:ascii="楷体_GB2312" w:eastAsia="楷体_GB2312" w:hAnsi="宋体" w:hint="eastAsia"/>
                <w:szCs w:val="21"/>
              </w:rPr>
              <w:lastRenderedPageBreak/>
              <w:t>针应指在“∞”，短路时指针应在“0”。利用便携式兆欧表能对电气设备绝缘电阻值进行测量。</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便携式兆欧表</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5套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int="eastAsia"/>
                <w:szCs w:val="21"/>
              </w:rPr>
              <w:t>品牌产品，</w:t>
            </w:r>
            <w:r w:rsidRPr="00B7591B">
              <w:rPr>
                <w:rFonts w:ascii="楷体_GB2312" w:eastAsia="楷体_GB2312" w:hAnsi="宋体" w:hint="eastAsia"/>
                <w:szCs w:val="21"/>
              </w:rPr>
              <w:t>外观完好，选用500V 或1000V</w:t>
            </w:r>
            <w:proofErr w:type="gramStart"/>
            <w:r w:rsidRPr="00B7591B">
              <w:rPr>
                <w:rFonts w:ascii="楷体_GB2312" w:eastAsia="楷体_GB2312" w:hAnsi="宋体" w:hint="eastAsia"/>
                <w:szCs w:val="21"/>
              </w:rPr>
              <w:t>级摇</w:t>
            </w:r>
            <w:r w:rsidRPr="00B7591B">
              <w:rPr>
                <w:rFonts w:ascii="楷体_GB2312" w:eastAsia="楷体_GB2312" w:hAnsi="宋体" w:hint="eastAsia"/>
                <w:szCs w:val="21"/>
              </w:rPr>
              <w:lastRenderedPageBreak/>
              <w:t>表</w:t>
            </w:r>
            <w:proofErr w:type="gramEnd"/>
            <w:r w:rsidRPr="00B7591B">
              <w:rPr>
                <w:rFonts w:ascii="楷体_GB2312" w:eastAsia="楷体_GB2312" w:hAnsi="宋体" w:hint="eastAsia"/>
                <w:szCs w:val="21"/>
              </w:rPr>
              <w:t>，开路时指针应指在“∞”，短路时指针应在“0”。利用便携式兆欧表能对电气设备绝缘电阻值进行测量。</w:t>
            </w:r>
          </w:p>
        </w:tc>
        <w:tc>
          <w:tcPr>
            <w:tcW w:w="1985" w:type="dxa"/>
            <w:vAlign w:val="center"/>
          </w:tcPr>
          <w:p w:rsidR="003623E6" w:rsidRPr="00B7591B" w:rsidRDefault="003623E6" w:rsidP="00ED4EB2">
            <w:pPr>
              <w:snapToGrid w:val="0"/>
              <w:spacing w:line="360" w:lineRule="auto"/>
              <w:jc w:val="center"/>
              <w:rPr>
                <w:rFonts w:ascii="楷体_GB2312" w:eastAsia="楷体_GB2312" w:hint="eastAsia"/>
                <w:szCs w:val="21"/>
              </w:rPr>
            </w:pPr>
            <w:r w:rsidRPr="00B7591B">
              <w:rPr>
                <w:rFonts w:ascii="楷体_GB2312" w:eastAsia="楷体_GB2312" w:hint="eastAsia"/>
                <w:szCs w:val="21"/>
              </w:rPr>
              <w:lastRenderedPageBreak/>
              <w:t>增加“品牌产品”，描述更详细</w:t>
            </w:r>
          </w:p>
        </w:tc>
        <w:tc>
          <w:tcPr>
            <w:tcW w:w="2040" w:type="dxa"/>
            <w:vAlign w:val="center"/>
          </w:tcPr>
          <w:p w:rsidR="003623E6" w:rsidRPr="00B7591B" w:rsidRDefault="003623E6" w:rsidP="00ED4EB2">
            <w:pPr>
              <w:snapToGrid w:val="0"/>
              <w:spacing w:line="360" w:lineRule="auto"/>
              <w:jc w:val="center"/>
              <w:rPr>
                <w:rFonts w:ascii="楷体_GB2312" w:eastAsia="楷体_GB2312" w:hint="eastAsia"/>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40</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电压电流互感器</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5套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外观完好，匝数比合理。利用电压互感器能对交流电压表进行扩大量程的测量。</w:t>
            </w:r>
          </w:p>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利用电流互感器能对交流电流表进行扩大量程的测量。</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电压电流互感器</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5套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int="eastAsia"/>
                <w:szCs w:val="21"/>
              </w:rPr>
              <w:t>品牌产品，</w:t>
            </w:r>
            <w:r w:rsidRPr="00B7591B">
              <w:rPr>
                <w:rFonts w:ascii="楷体_GB2312" w:eastAsia="楷体_GB2312" w:hAnsi="宋体" w:hint="eastAsia"/>
                <w:szCs w:val="21"/>
              </w:rPr>
              <w:t>外观完好，匝数比合理。利用电压互感器能对交流电压表进行扩大量程的测量。</w:t>
            </w:r>
          </w:p>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利用电流互感器能对交流电流表进行扩大量程的测量。</w:t>
            </w:r>
          </w:p>
        </w:tc>
        <w:tc>
          <w:tcPr>
            <w:tcW w:w="1985" w:type="dxa"/>
            <w:vAlign w:val="center"/>
          </w:tcPr>
          <w:p w:rsidR="003623E6" w:rsidRPr="00B7591B" w:rsidRDefault="003623E6" w:rsidP="00ED4EB2">
            <w:pPr>
              <w:snapToGrid w:val="0"/>
              <w:spacing w:line="360" w:lineRule="auto"/>
              <w:jc w:val="center"/>
              <w:rPr>
                <w:rFonts w:ascii="楷体_GB2312" w:eastAsia="楷体_GB2312" w:hint="eastAsia"/>
                <w:szCs w:val="21"/>
              </w:rPr>
            </w:pPr>
            <w:r w:rsidRPr="00B7591B">
              <w:rPr>
                <w:rFonts w:ascii="楷体_GB2312" w:eastAsia="楷体_GB2312" w:hint="eastAsia"/>
                <w:szCs w:val="21"/>
              </w:rPr>
              <w:t>增加“品牌产品”，描述更详细</w:t>
            </w:r>
          </w:p>
        </w:tc>
        <w:tc>
          <w:tcPr>
            <w:tcW w:w="2040" w:type="dxa"/>
            <w:vAlign w:val="center"/>
          </w:tcPr>
          <w:p w:rsidR="003623E6" w:rsidRPr="00B7591B" w:rsidRDefault="003623E6" w:rsidP="00ED4EB2">
            <w:pPr>
              <w:snapToGrid w:val="0"/>
              <w:spacing w:line="360" w:lineRule="auto"/>
              <w:jc w:val="center"/>
              <w:rPr>
                <w:rFonts w:ascii="楷体_GB2312" w:eastAsia="楷体_GB2312" w:hint="eastAsia"/>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41</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双</w:t>
            </w:r>
            <w:proofErr w:type="gramStart"/>
            <w:r w:rsidRPr="00B7591B">
              <w:rPr>
                <w:rFonts w:ascii="楷体_GB2312" w:eastAsia="楷体_GB2312" w:hAnsi="宋体" w:cs="宋体" w:hint="eastAsia"/>
                <w:kern w:val="0"/>
                <w:szCs w:val="21"/>
              </w:rPr>
              <w:t>踪</w:t>
            </w:r>
            <w:proofErr w:type="gramEnd"/>
            <w:r w:rsidRPr="00B7591B">
              <w:rPr>
                <w:rFonts w:ascii="楷体_GB2312" w:eastAsia="楷体_GB2312" w:hAnsi="宋体" w:cs="宋体" w:hint="eastAsia"/>
                <w:kern w:val="0"/>
                <w:szCs w:val="21"/>
              </w:rPr>
              <w:t>示波器</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删除</w:t>
            </w: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42</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直流稳压电源</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int="eastAsia"/>
                <w:szCs w:val="21"/>
              </w:rPr>
              <w:t>品牌产品，</w:t>
            </w:r>
            <w:r w:rsidRPr="00B7591B">
              <w:rPr>
                <w:rFonts w:ascii="楷体_GB2312" w:eastAsia="楷体_GB2312" w:hAnsi="宋体" w:hint="eastAsia"/>
                <w:szCs w:val="21"/>
              </w:rPr>
              <w:t>外观完好，能</w:t>
            </w:r>
            <w:r w:rsidRPr="00B7591B">
              <w:rPr>
                <w:rFonts w:ascii="楷体_GB2312" w:eastAsia="楷体_GB2312" w:hAnsi="宋体" w:hint="eastAsia"/>
                <w:szCs w:val="21"/>
              </w:rPr>
              <w:lastRenderedPageBreak/>
              <w:t>提供24V等稳定的直流电压。</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1985" w:type="dxa"/>
            <w:vAlign w:val="center"/>
          </w:tcPr>
          <w:p w:rsidR="003623E6" w:rsidRPr="00B7591B" w:rsidRDefault="003623E6" w:rsidP="00ED4EB2">
            <w:pPr>
              <w:snapToGrid w:val="0"/>
              <w:spacing w:line="360" w:lineRule="auto"/>
              <w:jc w:val="center"/>
              <w:rPr>
                <w:rFonts w:ascii="楷体_GB2312" w:eastAsia="楷体_GB2312" w:hint="eastAsia"/>
                <w:szCs w:val="21"/>
              </w:rPr>
            </w:pP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删除</w:t>
            </w: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43</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交流三相异步电机</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5台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外观完好，接通电源能正常运行。</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交流三相异步电机</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5台</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int="eastAsia"/>
                <w:szCs w:val="21"/>
              </w:rPr>
              <w:t>品牌产品，</w:t>
            </w:r>
            <w:r w:rsidRPr="00B7591B">
              <w:rPr>
                <w:rFonts w:ascii="楷体_GB2312" w:eastAsia="楷体_GB2312" w:hAnsi="宋体" w:hint="eastAsia"/>
                <w:szCs w:val="21"/>
              </w:rPr>
              <w:t>外观完好，接通电源能正常运行。</w:t>
            </w:r>
          </w:p>
        </w:tc>
        <w:tc>
          <w:tcPr>
            <w:tcW w:w="1985" w:type="dxa"/>
            <w:vAlign w:val="center"/>
          </w:tcPr>
          <w:p w:rsidR="003623E6" w:rsidRPr="00B7591B" w:rsidRDefault="003623E6" w:rsidP="00ED4EB2">
            <w:pPr>
              <w:jc w:val="center"/>
            </w:pPr>
            <w:r w:rsidRPr="00B7591B">
              <w:rPr>
                <w:rFonts w:ascii="楷体_GB2312" w:eastAsia="楷体_GB2312" w:hint="eastAsia"/>
                <w:szCs w:val="21"/>
              </w:rPr>
              <w:t>增加“品牌产品”，描述更详细</w:t>
            </w:r>
          </w:p>
        </w:tc>
        <w:tc>
          <w:tcPr>
            <w:tcW w:w="2040" w:type="dxa"/>
            <w:vAlign w:val="center"/>
          </w:tcPr>
          <w:p w:rsidR="003623E6" w:rsidRPr="00B7591B" w:rsidRDefault="003623E6" w:rsidP="00ED4EB2">
            <w:pPr>
              <w:snapToGrid w:val="0"/>
              <w:spacing w:line="360" w:lineRule="auto"/>
              <w:jc w:val="center"/>
              <w:rPr>
                <w:rFonts w:ascii="楷体_GB2312" w:eastAsia="楷体_GB2312" w:hint="eastAsia"/>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44</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各类继电器</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各5套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热继电器、时间继电器、压力继电器、温度继电器各5套。</w:t>
            </w:r>
          </w:p>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外观完好，条件满足时能正常动作。各类继电器参数可调。</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各类继电器</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各5套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热继电器、时间继电器、压力继电器、温度继电器各5套。</w:t>
            </w:r>
          </w:p>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int="eastAsia"/>
                <w:szCs w:val="21"/>
              </w:rPr>
              <w:t>品牌产品，</w:t>
            </w:r>
            <w:r w:rsidRPr="00B7591B">
              <w:rPr>
                <w:rFonts w:ascii="楷体_GB2312" w:eastAsia="楷体_GB2312" w:hAnsi="宋体" w:hint="eastAsia"/>
                <w:szCs w:val="21"/>
              </w:rPr>
              <w:t>外观完好，条件满足时能正常动作。各类继电器参数可调。</w:t>
            </w:r>
          </w:p>
        </w:tc>
        <w:tc>
          <w:tcPr>
            <w:tcW w:w="1985" w:type="dxa"/>
            <w:vAlign w:val="center"/>
          </w:tcPr>
          <w:p w:rsidR="003623E6" w:rsidRPr="00B7591B" w:rsidRDefault="003623E6" w:rsidP="00ED4EB2">
            <w:pPr>
              <w:jc w:val="center"/>
            </w:pPr>
            <w:r w:rsidRPr="00B7591B">
              <w:rPr>
                <w:rFonts w:ascii="楷体_GB2312" w:eastAsia="楷体_GB2312" w:hint="eastAsia"/>
                <w:szCs w:val="21"/>
              </w:rPr>
              <w:t>增加“品牌产品”，描述更详细</w:t>
            </w:r>
          </w:p>
        </w:tc>
        <w:tc>
          <w:tcPr>
            <w:tcW w:w="2040" w:type="dxa"/>
            <w:vAlign w:val="center"/>
          </w:tcPr>
          <w:p w:rsidR="003623E6" w:rsidRPr="00B7591B" w:rsidRDefault="003623E6" w:rsidP="00ED4EB2">
            <w:pPr>
              <w:snapToGrid w:val="0"/>
              <w:spacing w:line="360" w:lineRule="auto"/>
              <w:jc w:val="center"/>
              <w:rPr>
                <w:rFonts w:ascii="楷体_GB2312" w:eastAsia="楷体_GB2312" w:hAnsi="宋体" w:cs="宋体" w:hint="eastAsia"/>
                <w:kern w:val="0"/>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45</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电磁制动器</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外观完好，间隙可测量，可调整，断电时制动迅速。</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电磁制动器</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2台</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int="eastAsia"/>
                <w:szCs w:val="21"/>
              </w:rPr>
              <w:t>品牌产品，</w:t>
            </w:r>
            <w:r w:rsidRPr="00B7591B">
              <w:rPr>
                <w:rFonts w:ascii="楷体_GB2312" w:eastAsia="楷体_GB2312" w:hAnsi="宋体" w:hint="eastAsia"/>
                <w:szCs w:val="21"/>
              </w:rPr>
              <w:t>外观完好，间隙可测量，可调整，断电时制动迅速。</w:t>
            </w:r>
          </w:p>
        </w:tc>
        <w:tc>
          <w:tcPr>
            <w:tcW w:w="1985" w:type="dxa"/>
            <w:vAlign w:val="center"/>
          </w:tcPr>
          <w:p w:rsidR="003623E6" w:rsidRPr="00B7591B" w:rsidRDefault="003623E6" w:rsidP="00ED4EB2">
            <w:pPr>
              <w:snapToGrid w:val="0"/>
              <w:spacing w:line="360" w:lineRule="auto"/>
              <w:jc w:val="center"/>
              <w:rPr>
                <w:rFonts w:ascii="楷体_GB2312" w:eastAsia="楷体_GB2312" w:hint="eastAsia"/>
                <w:szCs w:val="21"/>
              </w:rPr>
            </w:pPr>
            <w:r w:rsidRPr="00B7591B">
              <w:rPr>
                <w:rFonts w:ascii="楷体_GB2312" w:eastAsia="楷体_GB2312" w:hint="eastAsia"/>
                <w:szCs w:val="21"/>
              </w:rPr>
              <w:t>增加“品牌产品”，描述更详细</w:t>
            </w:r>
          </w:p>
        </w:tc>
        <w:tc>
          <w:tcPr>
            <w:tcW w:w="2040" w:type="dxa"/>
            <w:vAlign w:val="center"/>
          </w:tcPr>
          <w:p w:rsidR="003623E6" w:rsidRPr="00B7591B" w:rsidRDefault="003623E6" w:rsidP="00ED4EB2">
            <w:pPr>
              <w:snapToGrid w:val="0"/>
              <w:spacing w:line="360" w:lineRule="auto"/>
              <w:jc w:val="center"/>
              <w:rPr>
                <w:rFonts w:ascii="楷体_GB2312" w:eastAsia="楷体_GB2312" w:hint="eastAsia"/>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46</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各类灯具</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各5套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外观完好。其中，日光灯</w:t>
            </w:r>
            <w:r w:rsidRPr="00B7591B">
              <w:rPr>
                <w:rFonts w:ascii="楷体_GB2312" w:eastAsia="楷体_GB2312" w:hAnsi="宋体" w:hint="eastAsia"/>
                <w:szCs w:val="21"/>
              </w:rPr>
              <w:lastRenderedPageBreak/>
              <w:t>应组成可拆装的线路，接通电源后能正常发亮。白炽灯、应急灯、防爆</w:t>
            </w:r>
            <w:proofErr w:type="gramStart"/>
            <w:r w:rsidRPr="00B7591B">
              <w:rPr>
                <w:rFonts w:ascii="楷体_GB2312" w:eastAsia="楷体_GB2312" w:hAnsi="宋体" w:hint="eastAsia"/>
                <w:szCs w:val="21"/>
              </w:rPr>
              <w:t>灯用于</w:t>
            </w:r>
            <w:proofErr w:type="gramEnd"/>
            <w:r w:rsidRPr="00B7591B">
              <w:rPr>
                <w:rFonts w:ascii="楷体_GB2312" w:eastAsia="楷体_GB2312" w:hAnsi="宋体" w:hint="eastAsia"/>
                <w:szCs w:val="21"/>
              </w:rPr>
              <w:t>识别。</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各类灯具</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各5套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包含日光灯、白炽灯、应</w:t>
            </w:r>
            <w:r w:rsidRPr="00B7591B">
              <w:rPr>
                <w:rFonts w:ascii="楷体_GB2312" w:eastAsia="楷体_GB2312" w:hAnsi="宋体" w:hint="eastAsia"/>
                <w:szCs w:val="21"/>
              </w:rPr>
              <w:lastRenderedPageBreak/>
              <w:t>急灯、防爆灯等。品牌产品，外观完好。其中，日光灯应组成可拆装的线路，接通电源后能正常发亮。白炽灯、应急灯、防爆</w:t>
            </w:r>
            <w:proofErr w:type="gramStart"/>
            <w:r w:rsidRPr="00B7591B">
              <w:rPr>
                <w:rFonts w:ascii="楷体_GB2312" w:eastAsia="楷体_GB2312" w:hAnsi="宋体" w:hint="eastAsia"/>
                <w:szCs w:val="21"/>
              </w:rPr>
              <w:t>灯用于</w:t>
            </w:r>
            <w:proofErr w:type="gramEnd"/>
            <w:r w:rsidRPr="00B7591B">
              <w:rPr>
                <w:rFonts w:ascii="楷体_GB2312" w:eastAsia="楷体_GB2312" w:hAnsi="宋体" w:hint="eastAsia"/>
                <w:szCs w:val="21"/>
              </w:rPr>
              <w:t>识别。</w:t>
            </w:r>
          </w:p>
        </w:tc>
        <w:tc>
          <w:tcPr>
            <w:tcW w:w="198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lastRenderedPageBreak/>
              <w:t>增加“包含日光灯、白</w:t>
            </w:r>
            <w:r w:rsidRPr="00B7591B">
              <w:rPr>
                <w:rFonts w:ascii="楷体_GB2312" w:eastAsia="楷体_GB2312" w:hAnsi="宋体" w:hint="eastAsia"/>
                <w:szCs w:val="21"/>
              </w:rPr>
              <w:lastRenderedPageBreak/>
              <w:t>炽灯、应急灯、防爆灯等。品牌产品”，规定更详细</w:t>
            </w:r>
          </w:p>
        </w:tc>
        <w:tc>
          <w:tcPr>
            <w:tcW w:w="204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47</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常用电工工具</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外观完好，常用电工工具必须含有验电笔、螺丝刀、扳手、钢丝钳、剥线钳等。</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常用电工工具</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int="eastAsia"/>
                <w:szCs w:val="21"/>
              </w:rPr>
              <w:t>品牌产品，</w:t>
            </w:r>
            <w:r w:rsidRPr="00B7591B">
              <w:rPr>
                <w:rFonts w:ascii="楷体_GB2312" w:eastAsia="楷体_GB2312" w:hAnsi="宋体" w:hint="eastAsia"/>
                <w:szCs w:val="21"/>
              </w:rPr>
              <w:t>外观完好，常用电工工具必须含有验电笔、螺丝刀、扳手、钢丝钳、剥线钳等。</w:t>
            </w:r>
          </w:p>
        </w:tc>
        <w:tc>
          <w:tcPr>
            <w:tcW w:w="1985" w:type="dxa"/>
            <w:vAlign w:val="center"/>
          </w:tcPr>
          <w:p w:rsidR="003623E6" w:rsidRPr="00B7591B" w:rsidRDefault="003623E6" w:rsidP="00ED4EB2">
            <w:pPr>
              <w:snapToGrid w:val="0"/>
              <w:spacing w:line="360" w:lineRule="auto"/>
              <w:jc w:val="center"/>
              <w:rPr>
                <w:rFonts w:ascii="楷体_GB2312" w:eastAsia="楷体_GB2312" w:hint="eastAsia"/>
                <w:szCs w:val="21"/>
              </w:rPr>
            </w:pPr>
            <w:r w:rsidRPr="00B7591B">
              <w:rPr>
                <w:rFonts w:ascii="楷体_GB2312" w:eastAsia="楷体_GB2312" w:hint="eastAsia"/>
                <w:szCs w:val="21"/>
              </w:rPr>
              <w:t>增加“品牌产品”，描述更详细</w:t>
            </w:r>
          </w:p>
        </w:tc>
        <w:tc>
          <w:tcPr>
            <w:tcW w:w="2040" w:type="dxa"/>
            <w:vAlign w:val="center"/>
          </w:tcPr>
          <w:p w:rsidR="003623E6" w:rsidRPr="00B7591B" w:rsidRDefault="003623E6" w:rsidP="00ED4EB2">
            <w:pPr>
              <w:snapToGrid w:val="0"/>
              <w:spacing w:line="360" w:lineRule="auto"/>
              <w:jc w:val="center"/>
              <w:rPr>
                <w:rFonts w:ascii="楷体_GB2312" w:eastAsia="楷体_GB2312" w:hint="eastAsia"/>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48</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电工焊接工具</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外观完好。电工焊接工具必须含有电烙铁、电烙铁支架、尖嘴钳、镊子、松香等。</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电工焊接工具</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int="eastAsia"/>
                <w:szCs w:val="21"/>
              </w:rPr>
              <w:t>品牌产品，</w:t>
            </w:r>
            <w:r w:rsidRPr="00B7591B">
              <w:rPr>
                <w:rFonts w:ascii="楷体_GB2312" w:eastAsia="楷体_GB2312" w:hAnsi="宋体" w:hint="eastAsia"/>
                <w:szCs w:val="21"/>
              </w:rPr>
              <w:t>外观完好。电工焊接工具必须含有电烙铁、电烙铁支架、尖嘴钳、镊子、松香等。</w:t>
            </w:r>
          </w:p>
        </w:tc>
        <w:tc>
          <w:tcPr>
            <w:tcW w:w="1985" w:type="dxa"/>
            <w:vAlign w:val="center"/>
          </w:tcPr>
          <w:p w:rsidR="003623E6" w:rsidRPr="00B7591B" w:rsidRDefault="003623E6" w:rsidP="00ED4EB2">
            <w:pPr>
              <w:snapToGrid w:val="0"/>
              <w:spacing w:line="360" w:lineRule="auto"/>
              <w:jc w:val="center"/>
              <w:rPr>
                <w:rFonts w:ascii="楷体_GB2312" w:eastAsia="楷体_GB2312" w:hint="eastAsia"/>
                <w:szCs w:val="21"/>
              </w:rPr>
            </w:pPr>
            <w:r w:rsidRPr="00B7591B">
              <w:rPr>
                <w:rFonts w:ascii="楷体_GB2312" w:eastAsia="楷体_GB2312" w:hint="eastAsia"/>
                <w:szCs w:val="21"/>
              </w:rPr>
              <w:t>增加“品牌产品”，描述更详细</w:t>
            </w:r>
          </w:p>
        </w:tc>
        <w:tc>
          <w:tcPr>
            <w:tcW w:w="2040" w:type="dxa"/>
            <w:vAlign w:val="center"/>
          </w:tcPr>
          <w:p w:rsidR="003623E6" w:rsidRPr="00B7591B" w:rsidRDefault="003623E6" w:rsidP="00ED4EB2">
            <w:pPr>
              <w:snapToGrid w:val="0"/>
              <w:spacing w:line="360" w:lineRule="auto"/>
              <w:jc w:val="center"/>
              <w:rPr>
                <w:rFonts w:ascii="楷体_GB2312" w:eastAsia="楷体_GB2312" w:hint="eastAsia"/>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49</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压力传感器</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98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合并到第51项</w:t>
            </w: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50</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温度传感器</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98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合并到第51项</w:t>
            </w: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51</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可编程序控制器(PLC)</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300" w:type="dxa"/>
            <w:vAlign w:val="center"/>
          </w:tcPr>
          <w:p w:rsidR="003623E6" w:rsidRPr="00B7591B" w:rsidRDefault="003623E6" w:rsidP="00ED4EB2">
            <w:pPr>
              <w:autoSpaceDE w:val="0"/>
              <w:autoSpaceDN w:val="0"/>
              <w:snapToGrid w:val="0"/>
              <w:jc w:val="center"/>
              <w:rPr>
                <w:rFonts w:ascii="楷体_GB2312" w:eastAsia="楷体_GB2312" w:hAnsi="宋体" w:cs="宋体" w:hint="eastAsia"/>
                <w:kern w:val="0"/>
                <w:szCs w:val="21"/>
              </w:rPr>
            </w:pP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可编程序控制器(PLC)</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268" w:type="dxa"/>
            <w:vAlign w:val="center"/>
          </w:tcPr>
          <w:p w:rsidR="003623E6" w:rsidRPr="00B7591B" w:rsidRDefault="003623E6" w:rsidP="00ED4EB2">
            <w:pPr>
              <w:autoSpaceDE w:val="0"/>
              <w:autoSpaceDN w:val="0"/>
              <w:snapToGrid w:val="0"/>
              <w:jc w:val="center"/>
              <w:rPr>
                <w:rFonts w:ascii="楷体_GB2312" w:eastAsia="楷体_GB2312" w:hAnsi="宋体" w:cs="宋体" w:hint="eastAsia"/>
                <w:kern w:val="0"/>
                <w:szCs w:val="21"/>
              </w:rPr>
            </w:pPr>
            <w:r w:rsidRPr="00B7591B">
              <w:rPr>
                <w:rFonts w:ascii="楷体_GB2312" w:eastAsia="楷体_GB2312" w:hint="eastAsia"/>
                <w:szCs w:val="21"/>
              </w:rPr>
              <w:t>品牌产品，</w:t>
            </w:r>
            <w:r w:rsidRPr="00B7591B">
              <w:rPr>
                <w:rFonts w:ascii="楷体_GB2312" w:eastAsia="楷体_GB2312" w:hAnsi="宋体" w:cs="宋体" w:hint="eastAsia"/>
                <w:kern w:val="0"/>
                <w:szCs w:val="21"/>
              </w:rPr>
              <w:t>外观完好。可编程序控制器要求配设编程电脑，可完成PLC编程试验，PLC应配置船上常见的I/0点，并设有输入输出设备以搭建系统供实验使用。含压力传感器10套，温度传感器10套。</w:t>
            </w:r>
          </w:p>
        </w:tc>
        <w:tc>
          <w:tcPr>
            <w:tcW w:w="1985" w:type="dxa"/>
            <w:vAlign w:val="center"/>
          </w:tcPr>
          <w:p w:rsidR="003623E6" w:rsidRPr="00B7591B" w:rsidRDefault="003623E6" w:rsidP="00ED4EB2">
            <w:pPr>
              <w:autoSpaceDE w:val="0"/>
              <w:autoSpaceDN w:val="0"/>
              <w:snapToGrid w:val="0"/>
              <w:jc w:val="center"/>
              <w:rPr>
                <w:rFonts w:ascii="楷体_GB2312" w:eastAsia="楷体_GB2312" w:hint="eastAsia"/>
                <w:szCs w:val="21"/>
              </w:rPr>
            </w:pPr>
            <w:r w:rsidRPr="00B7591B">
              <w:rPr>
                <w:rFonts w:ascii="楷体_GB2312" w:eastAsia="楷体_GB2312" w:hAnsi="宋体" w:cs="宋体" w:hint="eastAsia"/>
                <w:kern w:val="0"/>
                <w:szCs w:val="21"/>
              </w:rPr>
              <w:t>49．50合成到51中</w:t>
            </w:r>
          </w:p>
        </w:tc>
        <w:tc>
          <w:tcPr>
            <w:tcW w:w="2040" w:type="dxa"/>
            <w:vAlign w:val="center"/>
          </w:tcPr>
          <w:p w:rsidR="003623E6" w:rsidRPr="00B7591B" w:rsidRDefault="003623E6" w:rsidP="00ED4EB2">
            <w:pPr>
              <w:autoSpaceDE w:val="0"/>
              <w:autoSpaceDN w:val="0"/>
              <w:snapToGrid w:val="0"/>
              <w:jc w:val="center"/>
              <w:rPr>
                <w:rFonts w:ascii="楷体_GB2312" w:eastAsia="楷体_GB2312" w:hint="eastAsia"/>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52</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辅锅炉自动控制系统</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一台辅锅炉实际控制，一台可用模拟器替代，要求系统投入正常的自动控制工作状态，能观察自动预扫风和点火燃烧时序过程；将系统转换到手动操作状态，能进行手动点</w:t>
            </w:r>
            <w:r w:rsidRPr="00B7591B">
              <w:rPr>
                <w:rFonts w:ascii="楷体_GB2312" w:eastAsia="楷体_GB2312" w:hAnsi="宋体" w:cs="宋体" w:hint="eastAsia"/>
                <w:kern w:val="0"/>
                <w:szCs w:val="21"/>
              </w:rPr>
              <w:lastRenderedPageBreak/>
              <w:t>火。</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1985"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在32项中已有</w:t>
            </w:r>
          </w:p>
          <w:p w:rsidR="003623E6" w:rsidRPr="00B7591B" w:rsidRDefault="003623E6" w:rsidP="00ED4EB2">
            <w:pPr>
              <w:jc w:val="center"/>
              <w:rPr>
                <w:rFonts w:ascii="楷体_GB2312" w:eastAsia="楷体_GB2312" w:hAnsi="宋体" w:cs="宋体" w:hint="eastAsia"/>
                <w:strike/>
                <w:kern w:val="0"/>
                <w:szCs w:val="21"/>
              </w:rPr>
            </w:pPr>
            <w:r w:rsidRPr="00B7591B">
              <w:rPr>
                <w:rFonts w:ascii="楷体_GB2312" w:eastAsia="楷体_GB2312" w:hAnsi="宋体" w:hint="eastAsia"/>
                <w:szCs w:val="21"/>
              </w:rPr>
              <w:t>此项可取消</w:t>
            </w: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r>
      <w:tr w:rsidR="003623E6" w:rsidRPr="00B7591B" w:rsidTr="003623E6">
        <w:trPr>
          <w:trHeight w:val="680"/>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53</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分油机自动控制系统</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一台分油机实际控制，要求系统上电和启动分油机自动控制系统，能直到进入正常分油状态；能进行手动排渣操作；能进行停机操作。</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425"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1985"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在21项中已有</w:t>
            </w:r>
          </w:p>
          <w:p w:rsidR="003623E6" w:rsidRPr="00B7591B" w:rsidRDefault="003623E6" w:rsidP="00ED4EB2">
            <w:pPr>
              <w:jc w:val="center"/>
              <w:rPr>
                <w:rFonts w:ascii="楷体_GB2312" w:eastAsia="楷体_GB2312" w:hAnsi="宋体" w:cs="宋体" w:hint="eastAsia"/>
                <w:strike/>
                <w:kern w:val="0"/>
                <w:szCs w:val="21"/>
              </w:rPr>
            </w:pPr>
            <w:r w:rsidRPr="00B7591B">
              <w:rPr>
                <w:rFonts w:ascii="楷体_GB2312" w:eastAsia="楷体_GB2312" w:hAnsi="宋体" w:hint="eastAsia"/>
                <w:szCs w:val="21"/>
              </w:rPr>
              <w:t>此项可取消</w:t>
            </w: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54</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燃油</w:t>
            </w:r>
            <w:r w:rsidRPr="00B7591B">
              <w:rPr>
                <w:rFonts w:ascii="楷体_GB2312" w:eastAsia="楷体_GB2312" w:hint="eastAsia"/>
                <w:szCs w:val="21"/>
              </w:rPr>
              <w:t>黏</w:t>
            </w:r>
            <w:r w:rsidRPr="00B7591B">
              <w:rPr>
                <w:rFonts w:ascii="楷体_GB2312" w:eastAsia="楷体_GB2312" w:hAnsi="宋体" w:cs="宋体" w:hint="eastAsia"/>
                <w:kern w:val="0"/>
                <w:szCs w:val="21"/>
              </w:rPr>
              <w:t>度自动控制系统</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燃油</w:t>
            </w:r>
            <w:r w:rsidRPr="00B7591B">
              <w:rPr>
                <w:rFonts w:ascii="楷体_GB2312" w:eastAsia="楷体_GB2312" w:hint="eastAsia"/>
                <w:szCs w:val="21"/>
              </w:rPr>
              <w:t>黏</w:t>
            </w:r>
            <w:r w:rsidRPr="00B7591B">
              <w:rPr>
                <w:rFonts w:ascii="楷体_GB2312" w:eastAsia="楷体_GB2312" w:hAnsi="宋体" w:cs="宋体" w:hint="eastAsia"/>
                <w:kern w:val="0"/>
                <w:szCs w:val="21"/>
              </w:rPr>
              <w:t>度自动控制系统</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1台</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轻重油切换阀，蒸汽调节阀，测</w:t>
            </w:r>
            <w:proofErr w:type="gramStart"/>
            <w:r w:rsidRPr="00B7591B">
              <w:rPr>
                <w:rFonts w:ascii="楷体_GB2312" w:eastAsia="楷体_GB2312" w:hint="eastAsia"/>
                <w:szCs w:val="21"/>
              </w:rPr>
              <w:t>黏</w:t>
            </w:r>
            <w:proofErr w:type="gramEnd"/>
            <w:r w:rsidRPr="00B7591B">
              <w:rPr>
                <w:rFonts w:ascii="楷体_GB2312" w:eastAsia="楷体_GB2312" w:hAnsi="宋体" w:cs="宋体" w:hint="eastAsia"/>
                <w:kern w:val="0"/>
                <w:szCs w:val="21"/>
              </w:rPr>
              <w:t>计等要求采用实船设备。配设有控制箱或柜，能够展示实船黏度控制的完整功能。</w:t>
            </w:r>
          </w:p>
        </w:tc>
        <w:tc>
          <w:tcPr>
            <w:tcW w:w="1985"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模拟系统在轮机模拟器中已有；</w:t>
            </w:r>
          </w:p>
          <w:p w:rsidR="003623E6" w:rsidRPr="00B7591B" w:rsidRDefault="003623E6" w:rsidP="00ED4EB2">
            <w:pPr>
              <w:jc w:val="center"/>
              <w:rPr>
                <w:rFonts w:ascii="楷体_GB2312" w:eastAsia="楷体_GB2312" w:hAnsi="宋体" w:cs="宋体" w:hint="eastAsia"/>
                <w:kern w:val="0"/>
                <w:szCs w:val="21"/>
              </w:rPr>
            </w:pPr>
            <w:r w:rsidRPr="00B7591B">
              <w:rPr>
                <w:rFonts w:ascii="楷体_GB2312" w:eastAsia="楷体_GB2312" w:hAnsi="宋体" w:hint="eastAsia"/>
                <w:szCs w:val="21"/>
              </w:rPr>
              <w:t>可用自动化机舱的供油单元代替。</w:t>
            </w: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55</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roofErr w:type="gramStart"/>
            <w:r w:rsidRPr="00B7591B">
              <w:rPr>
                <w:rFonts w:ascii="楷体_GB2312" w:eastAsia="楷体_GB2312" w:hAnsi="宋体" w:cs="宋体" w:hint="eastAsia"/>
                <w:kern w:val="0"/>
                <w:szCs w:val="21"/>
              </w:rPr>
              <w:t>油雾浓度</w:t>
            </w:r>
            <w:proofErr w:type="gramEnd"/>
            <w:r w:rsidRPr="00B7591B">
              <w:rPr>
                <w:rFonts w:ascii="楷体_GB2312" w:eastAsia="楷体_GB2312" w:hAnsi="宋体" w:cs="宋体" w:hint="eastAsia"/>
                <w:kern w:val="0"/>
                <w:szCs w:val="21"/>
              </w:rPr>
              <w:t>监测报警系统</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int="eastAsia"/>
                <w:szCs w:val="21"/>
              </w:rPr>
            </w:pPr>
            <w:r w:rsidRPr="00B7591B">
              <w:rPr>
                <w:rFonts w:ascii="楷体_GB2312" w:eastAsia="楷体_GB2312" w:hint="eastAsia"/>
                <w:szCs w:val="21"/>
              </w:rPr>
              <w:t>可采用市场主流设备或使用同型号的模拟设备。</w:t>
            </w:r>
            <w:r w:rsidRPr="00B7591B">
              <w:rPr>
                <w:rFonts w:ascii="楷体_GB2312" w:eastAsia="楷体_GB2312" w:hint="eastAsia"/>
                <w:szCs w:val="21"/>
              </w:rPr>
              <w:lastRenderedPageBreak/>
              <w:t>能完成下列操作：</w:t>
            </w:r>
          </w:p>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1．能进行</w:t>
            </w:r>
            <w:proofErr w:type="gramStart"/>
            <w:r w:rsidRPr="00B7591B">
              <w:rPr>
                <w:rFonts w:ascii="楷体_GB2312" w:eastAsia="楷体_GB2312" w:hAnsi="宋体" w:cs="宋体" w:hint="eastAsia"/>
                <w:kern w:val="0"/>
                <w:szCs w:val="21"/>
              </w:rPr>
              <w:t>曲轴箱油雾浓度</w:t>
            </w:r>
            <w:proofErr w:type="gramEnd"/>
            <w:r w:rsidRPr="00B7591B">
              <w:rPr>
                <w:rFonts w:ascii="楷体_GB2312" w:eastAsia="楷体_GB2312" w:hAnsi="宋体" w:cs="宋体" w:hint="eastAsia"/>
                <w:kern w:val="0"/>
                <w:szCs w:val="21"/>
              </w:rPr>
              <w:t>监视器的调零操作；</w:t>
            </w:r>
          </w:p>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2．能进行</w:t>
            </w:r>
            <w:proofErr w:type="gramStart"/>
            <w:r w:rsidRPr="00B7591B">
              <w:rPr>
                <w:rFonts w:ascii="楷体_GB2312" w:eastAsia="楷体_GB2312" w:hAnsi="宋体" w:cs="宋体" w:hint="eastAsia"/>
                <w:kern w:val="0"/>
                <w:szCs w:val="21"/>
              </w:rPr>
              <w:t>曲轴箱油雾浓度</w:t>
            </w:r>
            <w:proofErr w:type="gramEnd"/>
            <w:r w:rsidRPr="00B7591B">
              <w:rPr>
                <w:rFonts w:ascii="楷体_GB2312" w:eastAsia="楷体_GB2312" w:hAnsi="宋体" w:cs="宋体" w:hint="eastAsia"/>
                <w:kern w:val="0"/>
                <w:szCs w:val="21"/>
              </w:rPr>
              <w:t>监视器的测试与复位操作。</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roofErr w:type="gramStart"/>
            <w:r w:rsidRPr="00B7591B">
              <w:rPr>
                <w:rFonts w:ascii="楷体_GB2312" w:eastAsia="楷体_GB2312" w:hAnsi="宋体" w:cs="宋体" w:hint="eastAsia"/>
                <w:kern w:val="0"/>
                <w:szCs w:val="21"/>
              </w:rPr>
              <w:lastRenderedPageBreak/>
              <w:t>油雾浓度</w:t>
            </w:r>
            <w:proofErr w:type="gramEnd"/>
            <w:r w:rsidRPr="00B7591B">
              <w:rPr>
                <w:rFonts w:ascii="楷体_GB2312" w:eastAsia="楷体_GB2312" w:hAnsi="宋体" w:cs="宋体" w:hint="eastAsia"/>
                <w:kern w:val="0"/>
                <w:szCs w:val="21"/>
              </w:rPr>
              <w:t>监测报警系统</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int="eastAsia"/>
                <w:szCs w:val="21"/>
              </w:rPr>
            </w:pPr>
            <w:r w:rsidRPr="00B7591B">
              <w:rPr>
                <w:rFonts w:ascii="楷体_GB2312" w:eastAsia="楷体_GB2312" w:hint="eastAsia"/>
                <w:szCs w:val="21"/>
              </w:rPr>
              <w:t>可采用当前船舶上使用的主流设备或同型号的</w:t>
            </w:r>
            <w:r w:rsidRPr="00B7591B">
              <w:rPr>
                <w:rFonts w:ascii="楷体_GB2312" w:eastAsia="楷体_GB2312" w:hint="eastAsia"/>
                <w:szCs w:val="21"/>
              </w:rPr>
              <w:lastRenderedPageBreak/>
              <w:t>模拟设备。能完成下列操作：</w:t>
            </w:r>
          </w:p>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1．能进行</w:t>
            </w:r>
            <w:proofErr w:type="gramStart"/>
            <w:r w:rsidRPr="00B7591B">
              <w:rPr>
                <w:rFonts w:ascii="楷体_GB2312" w:eastAsia="楷体_GB2312" w:hAnsi="宋体" w:cs="宋体" w:hint="eastAsia"/>
                <w:kern w:val="0"/>
                <w:szCs w:val="21"/>
              </w:rPr>
              <w:t>曲轴箱油雾浓度</w:t>
            </w:r>
            <w:proofErr w:type="gramEnd"/>
            <w:r w:rsidRPr="00B7591B">
              <w:rPr>
                <w:rFonts w:ascii="楷体_GB2312" w:eastAsia="楷体_GB2312" w:hAnsi="宋体" w:cs="宋体" w:hint="eastAsia"/>
                <w:kern w:val="0"/>
                <w:szCs w:val="21"/>
              </w:rPr>
              <w:t>监视器的调零操作；</w:t>
            </w:r>
          </w:p>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2．能进行</w:t>
            </w:r>
            <w:proofErr w:type="gramStart"/>
            <w:r w:rsidRPr="00B7591B">
              <w:rPr>
                <w:rFonts w:ascii="楷体_GB2312" w:eastAsia="楷体_GB2312" w:hAnsi="宋体" w:cs="宋体" w:hint="eastAsia"/>
                <w:kern w:val="0"/>
                <w:szCs w:val="21"/>
              </w:rPr>
              <w:t>曲轴箱油雾浓度</w:t>
            </w:r>
            <w:proofErr w:type="gramEnd"/>
            <w:r w:rsidRPr="00B7591B">
              <w:rPr>
                <w:rFonts w:ascii="楷体_GB2312" w:eastAsia="楷体_GB2312" w:hAnsi="宋体" w:cs="宋体" w:hint="eastAsia"/>
                <w:kern w:val="0"/>
                <w:szCs w:val="21"/>
              </w:rPr>
              <w:t>监视器的测试与复位操作。</w:t>
            </w:r>
          </w:p>
        </w:tc>
        <w:tc>
          <w:tcPr>
            <w:tcW w:w="1985" w:type="dxa"/>
            <w:vAlign w:val="center"/>
          </w:tcPr>
          <w:p w:rsidR="003623E6" w:rsidRPr="00B7591B" w:rsidRDefault="003623E6" w:rsidP="00ED4EB2">
            <w:pPr>
              <w:autoSpaceDE w:val="0"/>
              <w:autoSpaceDN w:val="0"/>
              <w:snapToGrid w:val="0"/>
              <w:spacing w:line="360" w:lineRule="auto"/>
              <w:jc w:val="center"/>
              <w:rPr>
                <w:rFonts w:ascii="楷体_GB2312" w:eastAsia="楷体_GB2312" w:hint="eastAsia"/>
                <w:szCs w:val="21"/>
              </w:rPr>
            </w:pPr>
            <w:r w:rsidRPr="00B7591B">
              <w:rPr>
                <w:rFonts w:ascii="楷体_GB2312" w:eastAsia="楷体_GB2312" w:hint="eastAsia"/>
                <w:szCs w:val="21"/>
              </w:rPr>
              <w:lastRenderedPageBreak/>
              <w:t>“可采用市场主流设备或使用同型号的模拟</w:t>
            </w:r>
            <w:r w:rsidRPr="00B7591B">
              <w:rPr>
                <w:rFonts w:ascii="楷体_GB2312" w:eastAsia="楷体_GB2312" w:hint="eastAsia"/>
                <w:szCs w:val="21"/>
              </w:rPr>
              <w:lastRenderedPageBreak/>
              <w:t>设备。”改为“可采用当前船舶上使用的主流设备或同型号的模拟设备。”</w:t>
            </w: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int="eastAsia"/>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56</w:t>
            </w:r>
          </w:p>
        </w:tc>
        <w:tc>
          <w:tcPr>
            <w:tcW w:w="1697" w:type="dxa"/>
            <w:vAlign w:val="center"/>
          </w:tcPr>
          <w:p w:rsidR="003623E6" w:rsidRPr="00B7591B" w:rsidRDefault="003623E6" w:rsidP="00ED4EB2">
            <w:pPr>
              <w:jc w:val="center"/>
              <w:rPr>
                <w:rFonts w:ascii="楷体_GB2312" w:eastAsia="楷体_GB2312" w:hAnsi="宋体" w:hint="eastAsia"/>
                <w:b/>
                <w:szCs w:val="21"/>
              </w:rPr>
            </w:pPr>
            <w:r w:rsidRPr="00B7591B">
              <w:rPr>
                <w:rFonts w:ascii="楷体_GB2312" w:eastAsia="楷体_GB2312" w:hAnsi="宋体" w:hint="eastAsia"/>
                <w:szCs w:val="21"/>
              </w:rPr>
              <w:t>冷却水温度自动控制系统</w:t>
            </w:r>
          </w:p>
        </w:tc>
        <w:tc>
          <w:tcPr>
            <w:tcW w:w="701" w:type="dxa"/>
            <w:vAlign w:val="center"/>
          </w:tcPr>
          <w:p w:rsidR="003623E6" w:rsidRPr="00B7591B" w:rsidRDefault="003623E6" w:rsidP="00ED4EB2">
            <w:pPr>
              <w:jc w:val="center"/>
              <w:rPr>
                <w:rFonts w:ascii="楷体_GB2312" w:eastAsia="楷体_GB2312" w:hAnsi="宋体" w:hint="eastAsia"/>
                <w:b/>
                <w:szCs w:val="21"/>
              </w:rPr>
            </w:pPr>
            <w:r w:rsidRPr="00B7591B">
              <w:rPr>
                <w:rFonts w:ascii="楷体_GB2312" w:eastAsia="楷体_GB2312" w:hAnsi="宋体" w:hint="eastAsia"/>
                <w:szCs w:val="21"/>
              </w:rPr>
              <w:t>2台</w:t>
            </w:r>
          </w:p>
        </w:tc>
        <w:tc>
          <w:tcPr>
            <w:tcW w:w="429" w:type="dxa"/>
            <w:vAlign w:val="center"/>
          </w:tcPr>
          <w:p w:rsidR="003623E6" w:rsidRPr="00B7591B" w:rsidRDefault="003623E6" w:rsidP="00ED4EB2">
            <w:pPr>
              <w:jc w:val="center"/>
              <w:rPr>
                <w:rFonts w:ascii="宋体" w:hAnsi="宋体" w:hint="eastAsia"/>
                <w:kern w:val="0"/>
                <w:szCs w:val="21"/>
              </w:rPr>
            </w:pPr>
          </w:p>
        </w:tc>
        <w:tc>
          <w:tcPr>
            <w:tcW w:w="427" w:type="dxa"/>
            <w:vAlign w:val="center"/>
          </w:tcPr>
          <w:p w:rsidR="003623E6" w:rsidRPr="00B7591B" w:rsidRDefault="003623E6" w:rsidP="00ED4EB2">
            <w:pPr>
              <w:jc w:val="center"/>
              <w:rPr>
                <w:rFonts w:ascii="宋体" w:hAnsi="宋体"/>
                <w:kern w:val="0"/>
                <w:szCs w:val="21"/>
              </w:rPr>
            </w:pPr>
            <w:r w:rsidRPr="00B7591B">
              <w:rPr>
                <w:rFonts w:ascii="宋体" w:hAnsi="宋体" w:hint="eastAsia"/>
                <w:kern w:val="0"/>
                <w:szCs w:val="21"/>
              </w:rPr>
              <w:t>√</w:t>
            </w:r>
          </w:p>
        </w:tc>
        <w:tc>
          <w:tcPr>
            <w:tcW w:w="427" w:type="dxa"/>
            <w:vAlign w:val="center"/>
          </w:tcPr>
          <w:p w:rsidR="003623E6" w:rsidRPr="00B7591B" w:rsidRDefault="003623E6" w:rsidP="00ED4EB2">
            <w:pPr>
              <w:jc w:val="center"/>
              <w:rPr>
                <w:rFonts w:ascii="宋体" w:hAnsi="宋体" w:hint="eastAsia"/>
                <w:kern w:val="0"/>
                <w:szCs w:val="21"/>
              </w:rP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701" w:type="dxa"/>
            <w:vAlign w:val="center"/>
          </w:tcPr>
          <w:p w:rsidR="003623E6" w:rsidRPr="00B7591B" w:rsidRDefault="003623E6" w:rsidP="00ED4EB2">
            <w:pPr>
              <w:jc w:val="center"/>
              <w:rPr>
                <w:rFonts w:ascii="楷体_GB2312" w:eastAsia="楷体_GB2312" w:hAnsi="宋体" w:hint="eastAsia"/>
                <w:b/>
                <w:strike/>
                <w:szCs w:val="21"/>
              </w:rPr>
            </w:pPr>
          </w:p>
        </w:tc>
        <w:tc>
          <w:tcPr>
            <w:tcW w:w="709" w:type="dxa"/>
            <w:vAlign w:val="center"/>
          </w:tcPr>
          <w:p w:rsidR="003623E6" w:rsidRPr="00B7591B" w:rsidRDefault="003623E6" w:rsidP="00ED4EB2">
            <w:pPr>
              <w:jc w:val="center"/>
              <w:rPr>
                <w:rFonts w:ascii="楷体_GB2312" w:eastAsia="楷体_GB2312" w:hAnsi="宋体" w:hint="eastAsia"/>
                <w:b/>
                <w:szCs w:val="21"/>
              </w:rPr>
            </w:pPr>
          </w:p>
        </w:tc>
        <w:tc>
          <w:tcPr>
            <w:tcW w:w="425" w:type="dxa"/>
            <w:vAlign w:val="center"/>
          </w:tcPr>
          <w:p w:rsidR="003623E6" w:rsidRPr="00B7591B" w:rsidRDefault="003623E6" w:rsidP="00ED4EB2">
            <w:pPr>
              <w:jc w:val="center"/>
              <w:rPr>
                <w:rFonts w:ascii="宋体" w:hAnsi="宋体" w:hint="eastAsia"/>
                <w:kern w:val="0"/>
                <w:szCs w:val="21"/>
              </w:rPr>
            </w:pPr>
          </w:p>
        </w:tc>
        <w:tc>
          <w:tcPr>
            <w:tcW w:w="425" w:type="dxa"/>
            <w:vAlign w:val="center"/>
          </w:tcPr>
          <w:p w:rsidR="003623E6" w:rsidRPr="00B7591B" w:rsidRDefault="003623E6" w:rsidP="00ED4EB2">
            <w:pPr>
              <w:jc w:val="center"/>
              <w:rPr>
                <w:rFonts w:ascii="宋体" w:hAnsi="宋体"/>
                <w:kern w:val="0"/>
                <w:szCs w:val="21"/>
              </w:rPr>
            </w:pPr>
          </w:p>
        </w:tc>
        <w:tc>
          <w:tcPr>
            <w:tcW w:w="425" w:type="dxa"/>
            <w:vAlign w:val="center"/>
          </w:tcPr>
          <w:p w:rsidR="003623E6" w:rsidRPr="00B7591B" w:rsidRDefault="003623E6" w:rsidP="00ED4EB2">
            <w:pPr>
              <w:jc w:val="center"/>
              <w:rPr>
                <w:rFonts w:ascii="宋体" w:hAnsi="宋体" w:hint="eastAsia"/>
                <w:kern w:val="0"/>
                <w:szCs w:val="21"/>
              </w:rP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98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040" w:type="dxa"/>
            <w:vMerge w:val="restart"/>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删除</w:t>
            </w:r>
          </w:p>
        </w:tc>
      </w:tr>
      <w:tr w:rsidR="003623E6" w:rsidRPr="00B7591B" w:rsidTr="003623E6">
        <w:trPr>
          <w:trHeight w:val="624"/>
          <w:jc w:val="center"/>
        </w:trPr>
        <w:tc>
          <w:tcPr>
            <w:tcW w:w="541" w:type="dxa"/>
            <w:vMerge w:val="restart"/>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57</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轮机模拟器（总成）</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985" w:type="dxa"/>
            <w:vMerge w:val="restart"/>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原04规则对轮机模拟器项目的要求，重新整合如57所示</w:t>
            </w:r>
          </w:p>
        </w:tc>
        <w:tc>
          <w:tcPr>
            <w:tcW w:w="2040"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r>
      <w:tr w:rsidR="003623E6" w:rsidRPr="00B7591B" w:rsidTr="003623E6">
        <w:trPr>
          <w:trHeight w:val="624"/>
          <w:jc w:val="center"/>
        </w:trPr>
        <w:tc>
          <w:tcPr>
            <w:tcW w:w="541"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1）主机及遥控系统模拟</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1台</w:t>
            </w:r>
          </w:p>
        </w:tc>
        <w:tc>
          <w:tcPr>
            <w:tcW w:w="429"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jc w:val="cente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425" w:type="dxa"/>
            <w:vAlign w:val="center"/>
          </w:tcPr>
          <w:p w:rsidR="003623E6" w:rsidRPr="00B7591B" w:rsidRDefault="003623E6" w:rsidP="00ED4EB2">
            <w:pPr>
              <w:jc w:val="center"/>
              <w:rPr>
                <w:strike/>
              </w:rPr>
            </w:pPr>
          </w:p>
        </w:tc>
        <w:tc>
          <w:tcPr>
            <w:tcW w:w="425" w:type="dxa"/>
            <w:vAlign w:val="center"/>
          </w:tcPr>
          <w:p w:rsidR="003623E6" w:rsidRPr="00B7591B" w:rsidRDefault="003623E6" w:rsidP="00ED4EB2">
            <w:pPr>
              <w:jc w:val="center"/>
              <w:rPr>
                <w:strike/>
              </w:rPr>
            </w:pPr>
          </w:p>
        </w:tc>
        <w:tc>
          <w:tcPr>
            <w:tcW w:w="425" w:type="dxa"/>
            <w:vAlign w:val="center"/>
          </w:tcPr>
          <w:p w:rsidR="003623E6" w:rsidRPr="00B7591B" w:rsidRDefault="003623E6" w:rsidP="00ED4EB2">
            <w:pPr>
              <w:jc w:val="cente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985"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040"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r>
      <w:tr w:rsidR="003623E6" w:rsidRPr="00B7591B" w:rsidTr="003623E6">
        <w:trPr>
          <w:trHeight w:val="624"/>
          <w:jc w:val="center"/>
        </w:trPr>
        <w:tc>
          <w:tcPr>
            <w:tcW w:w="541"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2）集中监视报警系统模拟</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1台</w:t>
            </w:r>
          </w:p>
        </w:tc>
        <w:tc>
          <w:tcPr>
            <w:tcW w:w="429"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jc w:val="cente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425" w:type="dxa"/>
            <w:vAlign w:val="center"/>
          </w:tcPr>
          <w:p w:rsidR="003623E6" w:rsidRPr="00B7591B" w:rsidRDefault="003623E6" w:rsidP="00ED4EB2">
            <w:pPr>
              <w:jc w:val="center"/>
              <w:rPr>
                <w:strike/>
              </w:rPr>
            </w:pPr>
          </w:p>
        </w:tc>
        <w:tc>
          <w:tcPr>
            <w:tcW w:w="425" w:type="dxa"/>
            <w:vAlign w:val="center"/>
          </w:tcPr>
          <w:p w:rsidR="003623E6" w:rsidRPr="00B7591B" w:rsidRDefault="003623E6" w:rsidP="00ED4EB2">
            <w:pPr>
              <w:jc w:val="center"/>
              <w:rPr>
                <w:strike/>
              </w:rPr>
            </w:pPr>
          </w:p>
        </w:tc>
        <w:tc>
          <w:tcPr>
            <w:tcW w:w="425" w:type="dxa"/>
            <w:vAlign w:val="center"/>
          </w:tcPr>
          <w:p w:rsidR="003623E6" w:rsidRPr="00B7591B" w:rsidRDefault="003623E6" w:rsidP="00ED4EB2">
            <w:pPr>
              <w:jc w:val="cente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985"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040"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r>
      <w:tr w:rsidR="003623E6" w:rsidRPr="00B7591B" w:rsidTr="003623E6">
        <w:trPr>
          <w:trHeight w:val="624"/>
          <w:jc w:val="center"/>
        </w:trPr>
        <w:tc>
          <w:tcPr>
            <w:tcW w:w="541"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3）辅机操作模拟器</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1套</w:t>
            </w:r>
          </w:p>
        </w:tc>
        <w:tc>
          <w:tcPr>
            <w:tcW w:w="429"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jc w:val="cente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425" w:type="dxa"/>
            <w:vAlign w:val="center"/>
          </w:tcPr>
          <w:p w:rsidR="003623E6" w:rsidRPr="00B7591B" w:rsidRDefault="003623E6" w:rsidP="00ED4EB2">
            <w:pPr>
              <w:jc w:val="center"/>
              <w:rPr>
                <w:strike/>
              </w:rPr>
            </w:pPr>
          </w:p>
        </w:tc>
        <w:tc>
          <w:tcPr>
            <w:tcW w:w="425" w:type="dxa"/>
            <w:vAlign w:val="center"/>
          </w:tcPr>
          <w:p w:rsidR="003623E6" w:rsidRPr="00B7591B" w:rsidRDefault="003623E6" w:rsidP="00ED4EB2">
            <w:pPr>
              <w:jc w:val="center"/>
              <w:rPr>
                <w:strike/>
              </w:rPr>
            </w:pPr>
          </w:p>
        </w:tc>
        <w:tc>
          <w:tcPr>
            <w:tcW w:w="425" w:type="dxa"/>
            <w:vAlign w:val="center"/>
          </w:tcPr>
          <w:p w:rsidR="003623E6" w:rsidRPr="00B7591B" w:rsidRDefault="003623E6" w:rsidP="00ED4EB2">
            <w:pPr>
              <w:jc w:val="cente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985"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040"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r>
      <w:tr w:rsidR="003623E6" w:rsidRPr="00B7591B" w:rsidTr="003623E6">
        <w:trPr>
          <w:trHeight w:val="624"/>
          <w:jc w:val="center"/>
        </w:trPr>
        <w:tc>
          <w:tcPr>
            <w:tcW w:w="541"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4）电站模拟器</w:t>
            </w:r>
          </w:p>
        </w:tc>
        <w:tc>
          <w:tcPr>
            <w:tcW w:w="701"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1套</w:t>
            </w:r>
          </w:p>
        </w:tc>
        <w:tc>
          <w:tcPr>
            <w:tcW w:w="429"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jc w:val="cente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709"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p>
        </w:tc>
        <w:tc>
          <w:tcPr>
            <w:tcW w:w="425" w:type="dxa"/>
            <w:vAlign w:val="center"/>
          </w:tcPr>
          <w:p w:rsidR="003623E6" w:rsidRPr="00B7591B" w:rsidRDefault="003623E6" w:rsidP="00ED4EB2">
            <w:pPr>
              <w:jc w:val="center"/>
              <w:rPr>
                <w:strike/>
              </w:rPr>
            </w:pPr>
          </w:p>
        </w:tc>
        <w:tc>
          <w:tcPr>
            <w:tcW w:w="425" w:type="dxa"/>
            <w:vAlign w:val="center"/>
          </w:tcPr>
          <w:p w:rsidR="003623E6" w:rsidRPr="00B7591B" w:rsidRDefault="003623E6" w:rsidP="00ED4EB2">
            <w:pPr>
              <w:jc w:val="center"/>
              <w:rPr>
                <w:strike/>
              </w:rPr>
            </w:pPr>
          </w:p>
        </w:tc>
        <w:tc>
          <w:tcPr>
            <w:tcW w:w="425" w:type="dxa"/>
            <w:vAlign w:val="center"/>
          </w:tcPr>
          <w:p w:rsidR="003623E6" w:rsidRPr="00B7591B" w:rsidRDefault="003623E6" w:rsidP="00ED4EB2">
            <w:pPr>
              <w:jc w:val="cente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985"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040"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r>
      <w:tr w:rsidR="003623E6" w:rsidRPr="00B7591B" w:rsidTr="003623E6">
        <w:trPr>
          <w:trHeight w:val="624"/>
          <w:jc w:val="center"/>
        </w:trPr>
        <w:tc>
          <w:tcPr>
            <w:tcW w:w="541"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5）模拟机舱</w:t>
            </w:r>
          </w:p>
        </w:tc>
        <w:tc>
          <w:tcPr>
            <w:tcW w:w="701"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1套</w:t>
            </w:r>
          </w:p>
        </w:tc>
        <w:tc>
          <w:tcPr>
            <w:tcW w:w="429"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jc w:val="cente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709"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p>
        </w:tc>
        <w:tc>
          <w:tcPr>
            <w:tcW w:w="425" w:type="dxa"/>
            <w:vAlign w:val="center"/>
          </w:tcPr>
          <w:p w:rsidR="003623E6" w:rsidRPr="00B7591B" w:rsidRDefault="003623E6" w:rsidP="00ED4EB2">
            <w:pPr>
              <w:jc w:val="center"/>
              <w:rPr>
                <w:strike/>
              </w:rPr>
            </w:pPr>
          </w:p>
        </w:tc>
        <w:tc>
          <w:tcPr>
            <w:tcW w:w="425" w:type="dxa"/>
            <w:vAlign w:val="center"/>
          </w:tcPr>
          <w:p w:rsidR="003623E6" w:rsidRPr="00B7591B" w:rsidRDefault="003623E6" w:rsidP="00ED4EB2">
            <w:pPr>
              <w:jc w:val="center"/>
              <w:rPr>
                <w:strike/>
              </w:rPr>
            </w:pPr>
          </w:p>
        </w:tc>
        <w:tc>
          <w:tcPr>
            <w:tcW w:w="425" w:type="dxa"/>
            <w:vAlign w:val="center"/>
          </w:tcPr>
          <w:p w:rsidR="003623E6" w:rsidRPr="00B7591B" w:rsidRDefault="003623E6" w:rsidP="00ED4EB2">
            <w:pPr>
              <w:jc w:val="cente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985"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040"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r>
      <w:tr w:rsidR="003623E6" w:rsidRPr="00B7591B" w:rsidTr="003623E6">
        <w:trPr>
          <w:trHeight w:val="624"/>
          <w:jc w:val="center"/>
        </w:trPr>
        <w:tc>
          <w:tcPr>
            <w:tcW w:w="541"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6）蒸汽系统模拟</w:t>
            </w:r>
          </w:p>
        </w:tc>
        <w:tc>
          <w:tcPr>
            <w:tcW w:w="701"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1套</w:t>
            </w:r>
          </w:p>
        </w:tc>
        <w:tc>
          <w:tcPr>
            <w:tcW w:w="429"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jc w:val="cente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709"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p>
        </w:tc>
        <w:tc>
          <w:tcPr>
            <w:tcW w:w="425" w:type="dxa"/>
            <w:vAlign w:val="center"/>
          </w:tcPr>
          <w:p w:rsidR="003623E6" w:rsidRPr="00B7591B" w:rsidRDefault="003623E6" w:rsidP="00ED4EB2">
            <w:pPr>
              <w:jc w:val="center"/>
              <w:rPr>
                <w:strike/>
              </w:rPr>
            </w:pPr>
          </w:p>
        </w:tc>
        <w:tc>
          <w:tcPr>
            <w:tcW w:w="425" w:type="dxa"/>
            <w:vAlign w:val="center"/>
          </w:tcPr>
          <w:p w:rsidR="003623E6" w:rsidRPr="00B7591B" w:rsidRDefault="003623E6" w:rsidP="00ED4EB2">
            <w:pPr>
              <w:jc w:val="center"/>
              <w:rPr>
                <w:strike/>
              </w:rPr>
            </w:pPr>
          </w:p>
        </w:tc>
        <w:tc>
          <w:tcPr>
            <w:tcW w:w="425" w:type="dxa"/>
            <w:vAlign w:val="center"/>
          </w:tcPr>
          <w:p w:rsidR="003623E6" w:rsidRPr="00B7591B" w:rsidRDefault="003623E6" w:rsidP="00ED4EB2">
            <w:pPr>
              <w:jc w:val="cente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985"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040"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r>
      <w:tr w:rsidR="003623E6" w:rsidRPr="00B7591B" w:rsidTr="003623E6">
        <w:trPr>
          <w:trHeight w:val="624"/>
          <w:jc w:val="center"/>
        </w:trPr>
        <w:tc>
          <w:tcPr>
            <w:tcW w:w="541"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7）调距</w:t>
            </w:r>
            <w:proofErr w:type="gramStart"/>
            <w:r w:rsidRPr="00B7591B">
              <w:rPr>
                <w:rFonts w:ascii="楷体_GB2312" w:eastAsia="楷体_GB2312" w:hAnsi="宋体" w:cs="宋体" w:hint="eastAsia"/>
                <w:kern w:val="0"/>
                <w:szCs w:val="21"/>
              </w:rPr>
              <w:t>桨</w:t>
            </w:r>
            <w:proofErr w:type="gramEnd"/>
            <w:r w:rsidRPr="00B7591B">
              <w:rPr>
                <w:rFonts w:ascii="楷体_GB2312" w:eastAsia="楷体_GB2312" w:hAnsi="宋体" w:cs="宋体" w:hint="eastAsia"/>
                <w:kern w:val="0"/>
                <w:szCs w:val="21"/>
              </w:rPr>
              <w:t>及其遥控系统模拟（可独立）</w:t>
            </w:r>
          </w:p>
        </w:tc>
        <w:tc>
          <w:tcPr>
            <w:tcW w:w="701" w:type="dxa"/>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cs="宋体" w:hint="eastAsia"/>
                <w:kern w:val="0"/>
                <w:szCs w:val="21"/>
              </w:rPr>
              <w:t>1套</w:t>
            </w:r>
          </w:p>
        </w:tc>
        <w:tc>
          <w:tcPr>
            <w:tcW w:w="429"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jc w:val="center"/>
            </w:pP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strike/>
                <w:kern w:val="0"/>
                <w:szCs w:val="21"/>
              </w:rPr>
            </w:pPr>
          </w:p>
        </w:tc>
        <w:tc>
          <w:tcPr>
            <w:tcW w:w="709" w:type="dxa"/>
            <w:vAlign w:val="center"/>
          </w:tcPr>
          <w:p w:rsidR="003623E6" w:rsidRPr="00B7591B" w:rsidRDefault="003623E6" w:rsidP="00ED4EB2">
            <w:pPr>
              <w:snapToGrid w:val="0"/>
              <w:spacing w:line="360" w:lineRule="auto"/>
              <w:jc w:val="center"/>
              <w:rPr>
                <w:rFonts w:ascii="楷体_GB2312" w:eastAsia="楷体_GB2312" w:hAnsi="宋体" w:hint="eastAsia"/>
                <w:strike/>
                <w:szCs w:val="21"/>
              </w:rPr>
            </w:pPr>
          </w:p>
        </w:tc>
        <w:tc>
          <w:tcPr>
            <w:tcW w:w="425" w:type="dxa"/>
            <w:vAlign w:val="center"/>
          </w:tcPr>
          <w:p w:rsidR="003623E6" w:rsidRPr="00B7591B" w:rsidRDefault="003623E6" w:rsidP="00ED4EB2">
            <w:pPr>
              <w:jc w:val="center"/>
              <w:rPr>
                <w:strike/>
              </w:rPr>
            </w:pPr>
          </w:p>
        </w:tc>
        <w:tc>
          <w:tcPr>
            <w:tcW w:w="425" w:type="dxa"/>
            <w:vAlign w:val="center"/>
          </w:tcPr>
          <w:p w:rsidR="003623E6" w:rsidRPr="00B7591B" w:rsidRDefault="003623E6" w:rsidP="00ED4EB2">
            <w:pPr>
              <w:jc w:val="center"/>
              <w:rPr>
                <w:strike/>
              </w:rPr>
            </w:pPr>
          </w:p>
        </w:tc>
        <w:tc>
          <w:tcPr>
            <w:tcW w:w="425" w:type="dxa"/>
            <w:vAlign w:val="center"/>
          </w:tcPr>
          <w:p w:rsidR="003623E6" w:rsidRPr="00B7591B" w:rsidRDefault="003623E6" w:rsidP="00ED4EB2">
            <w:pPr>
              <w:jc w:val="center"/>
            </w:pP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1985"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2040" w:type="dxa"/>
            <w:vMerge/>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57</w:t>
            </w:r>
          </w:p>
        </w:tc>
        <w:tc>
          <w:tcPr>
            <w:tcW w:w="1697" w:type="dxa"/>
            <w:vAlign w:val="center"/>
          </w:tcPr>
          <w:p w:rsidR="003623E6" w:rsidRPr="00B7591B" w:rsidRDefault="003623E6" w:rsidP="00ED4EB2">
            <w:pPr>
              <w:jc w:val="center"/>
              <w:rPr>
                <w:rFonts w:ascii="楷体_GB2312" w:eastAsia="楷体_GB2312" w:hAnsi="宋体" w:hint="eastAsia"/>
                <w:strike/>
                <w:szCs w:val="21"/>
              </w:rPr>
            </w:pPr>
            <w:r w:rsidRPr="00B7591B">
              <w:rPr>
                <w:rFonts w:ascii="楷体_GB2312" w:eastAsia="楷体_GB2312" w:hAnsi="宋体" w:hint="eastAsia"/>
                <w:szCs w:val="21"/>
              </w:rPr>
              <w:t>轮机模拟器</w:t>
            </w:r>
          </w:p>
        </w:tc>
        <w:tc>
          <w:tcPr>
            <w:tcW w:w="701"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cs="宋体" w:hint="eastAsia"/>
                <w:kern w:val="0"/>
                <w:szCs w:val="21"/>
              </w:rPr>
              <w:t>1套</w:t>
            </w:r>
          </w:p>
        </w:tc>
        <w:tc>
          <w:tcPr>
            <w:tcW w:w="429"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7" w:type="dxa"/>
            <w:vAlign w:val="center"/>
          </w:tcPr>
          <w:p w:rsidR="003623E6" w:rsidRPr="00B7591B" w:rsidRDefault="003623E6" w:rsidP="00ED4EB2">
            <w:pPr>
              <w:jc w:val="center"/>
            </w:pPr>
          </w:p>
        </w:tc>
        <w:tc>
          <w:tcPr>
            <w:tcW w:w="2300" w:type="dxa"/>
            <w:vAlign w:val="center"/>
          </w:tcPr>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轮机模拟器要求具有教学典型性、功能完整性和技术前瞻性。新建的轮机模拟器要求以最近下水的，满足AUT-0要求,具</w:t>
            </w:r>
            <w:r w:rsidRPr="00B7591B">
              <w:rPr>
                <w:rFonts w:ascii="楷体_GB2312" w:eastAsia="楷体_GB2312" w:hAnsi="宋体" w:hint="eastAsia"/>
                <w:sz w:val="21"/>
                <w:szCs w:val="21"/>
              </w:rPr>
              <w:lastRenderedPageBreak/>
              <w:t>有教学意义的大型典型商船为母型制作。包括船舶推进装置、辅助系统、电力系统、自动控制设备等的仿真内容，各机电系统要求按实船图纸完整制作，管路系统中的操作点和参数显示点要求与实船的布设点基本一致或更丰富。各设备的操作反应、故障设置与场景调用要求符合实船,逻辑严密与参数变化动态过程</w:t>
            </w:r>
            <w:r w:rsidRPr="00B7591B">
              <w:rPr>
                <w:rFonts w:ascii="楷体_GB2312" w:eastAsia="楷体_GB2312" w:hAnsi="宋体" w:hint="eastAsia"/>
                <w:sz w:val="21"/>
                <w:szCs w:val="21"/>
              </w:rPr>
              <w:lastRenderedPageBreak/>
              <w:t>正确。具有分布式多人协作训练和单机</w:t>
            </w:r>
            <w:proofErr w:type="gramStart"/>
            <w:r w:rsidRPr="00B7591B">
              <w:rPr>
                <w:rFonts w:ascii="楷体_GB2312" w:eastAsia="楷体_GB2312" w:hAnsi="宋体" w:hint="eastAsia"/>
                <w:sz w:val="21"/>
                <w:szCs w:val="21"/>
              </w:rPr>
              <w:t>全任务</w:t>
            </w:r>
            <w:proofErr w:type="gramEnd"/>
            <w:r w:rsidRPr="00B7591B">
              <w:rPr>
                <w:rFonts w:ascii="楷体_GB2312" w:eastAsia="楷体_GB2312" w:hAnsi="宋体" w:hint="eastAsia"/>
                <w:sz w:val="21"/>
                <w:szCs w:val="21"/>
              </w:rPr>
              <w:t>训练功能,具有考评功能。</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一、</w:t>
            </w:r>
            <w:proofErr w:type="gramStart"/>
            <w:r w:rsidRPr="00B7591B">
              <w:rPr>
                <w:rFonts w:ascii="楷体_GB2312" w:eastAsia="楷体_GB2312" w:hAnsi="宋体" w:hint="eastAsia"/>
                <w:sz w:val="21"/>
                <w:szCs w:val="21"/>
              </w:rPr>
              <w:t>硬件盘台要求</w:t>
            </w:r>
            <w:proofErr w:type="gramEnd"/>
            <w:r w:rsidRPr="00B7591B">
              <w:rPr>
                <w:rFonts w:ascii="楷体_GB2312" w:eastAsia="楷体_GB2312" w:hAnsi="宋体" w:hint="eastAsia"/>
                <w:sz w:val="21"/>
                <w:szCs w:val="21"/>
              </w:rPr>
              <w:t>：模拟器硬件的配置原则要求着重强调如实船的手感、视觉、声响以及配置完整性。</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1) 配设驾控和教练员台。驾控台中应至少包含主机遥控单元、延伸报警单元、船速与主机转速指示、舵机面板与舵角指</w:t>
            </w:r>
            <w:r w:rsidRPr="00B7591B">
              <w:rPr>
                <w:rFonts w:ascii="楷体_GB2312" w:eastAsia="楷体_GB2312" w:hAnsi="宋体" w:hint="eastAsia"/>
                <w:sz w:val="21"/>
                <w:szCs w:val="21"/>
              </w:rPr>
              <w:lastRenderedPageBreak/>
              <w:t>示。</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2) 集控台:至少设有主机遥控屏，重要参数显示屏，辅助设备监控屏(含轮机员安全系统，风油切断与急停控制),冗余的机舱监测报警系统屏,报警打印机等。</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3) 船舶自动化电站:至少包括发电机控制屏2屏、并车屏1屏、应急发电机控制屏1屏,组合启动屏、动力负载屏、照明负载屏</w:t>
            </w:r>
            <w:proofErr w:type="gramStart"/>
            <w:r w:rsidRPr="00B7591B">
              <w:rPr>
                <w:rFonts w:ascii="楷体_GB2312" w:eastAsia="楷体_GB2312" w:hAnsi="宋体" w:hint="eastAsia"/>
                <w:sz w:val="21"/>
                <w:szCs w:val="21"/>
              </w:rPr>
              <w:lastRenderedPageBreak/>
              <w:t>若干,</w:t>
            </w:r>
            <w:proofErr w:type="gramEnd"/>
            <w:r w:rsidRPr="00B7591B">
              <w:rPr>
                <w:rFonts w:ascii="楷体_GB2312" w:eastAsia="楷体_GB2312" w:hAnsi="宋体" w:hint="eastAsia"/>
                <w:sz w:val="21"/>
                <w:szCs w:val="21"/>
              </w:rPr>
              <w:t>要求全面体现船舶配电示教的完整性。按实船配设岸电箱，充放电屏或箱。要求体现手自动启停发电机，手</w:t>
            </w:r>
            <w:proofErr w:type="gramStart"/>
            <w:r w:rsidRPr="00B7591B">
              <w:rPr>
                <w:rFonts w:ascii="楷体_GB2312" w:eastAsia="楷体_GB2312" w:hAnsi="宋体" w:hint="eastAsia"/>
                <w:sz w:val="21"/>
                <w:szCs w:val="21"/>
              </w:rPr>
              <w:t>自动并车与</w:t>
            </w:r>
            <w:proofErr w:type="gramEnd"/>
            <w:r w:rsidRPr="00B7591B">
              <w:rPr>
                <w:rFonts w:ascii="楷体_GB2312" w:eastAsia="楷体_GB2312" w:hAnsi="宋体" w:hint="eastAsia"/>
                <w:sz w:val="21"/>
                <w:szCs w:val="21"/>
              </w:rPr>
              <w:t>解列，手自动</w:t>
            </w:r>
            <w:proofErr w:type="gramStart"/>
            <w:r w:rsidRPr="00B7591B">
              <w:rPr>
                <w:rFonts w:ascii="楷体_GB2312" w:eastAsia="楷体_GB2312" w:hAnsi="宋体" w:hint="eastAsia"/>
                <w:sz w:val="21"/>
                <w:szCs w:val="21"/>
              </w:rPr>
              <w:t>调频调载与</w:t>
            </w:r>
            <w:proofErr w:type="gramEnd"/>
            <w:r w:rsidRPr="00B7591B">
              <w:rPr>
                <w:rFonts w:ascii="楷体_GB2312" w:eastAsia="楷体_GB2312" w:hAnsi="宋体" w:hint="eastAsia"/>
                <w:sz w:val="21"/>
                <w:szCs w:val="21"/>
              </w:rPr>
              <w:t>调压，分级脱扣，应急切断等功能。</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4) 机旁控制台(箱)：配主机的机旁控制台(箱)，含应急车钟，操作部位切换，主机启停、换向与调速操作，主机转速表与相</w:t>
            </w:r>
            <w:r w:rsidRPr="00B7591B">
              <w:rPr>
                <w:rFonts w:ascii="楷体_GB2312" w:eastAsia="楷体_GB2312" w:hAnsi="宋体" w:hint="eastAsia"/>
                <w:sz w:val="21"/>
                <w:szCs w:val="21"/>
              </w:rPr>
              <w:lastRenderedPageBreak/>
              <w:t>关状态参数指示。如有主机的物理模型（可选项），则该控制台可与主机模型集成为一体。</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5) 机旁控制箱：至少配空压机控制箱、主发电柴油机控制箱、应急发电柴油机控制箱、舱底水处理控制箱、生活污水控制箱、焚烧炉控制箱、锅炉控制箱、滑油分油机控制箱、燃油分油机控制箱等各一套。其他控制箱作为可</w:t>
            </w:r>
            <w:r w:rsidRPr="00B7591B">
              <w:rPr>
                <w:rFonts w:ascii="楷体_GB2312" w:eastAsia="楷体_GB2312" w:hAnsi="宋体" w:hint="eastAsia"/>
                <w:sz w:val="21"/>
                <w:szCs w:val="21"/>
              </w:rPr>
              <w:lastRenderedPageBreak/>
              <w:t>选项。其他设备或同类型多套的其他套控制箱需通过计算机软件模拟实现。</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6）轮机系统示教屏：至少配置大幅面轮机</w:t>
            </w:r>
            <w:proofErr w:type="gramStart"/>
            <w:r w:rsidRPr="00B7591B">
              <w:rPr>
                <w:rFonts w:ascii="楷体_GB2312" w:eastAsia="楷体_GB2312" w:hAnsi="宋体" w:hint="eastAsia"/>
                <w:sz w:val="21"/>
                <w:szCs w:val="21"/>
              </w:rPr>
              <w:t>管系示教</w:t>
            </w:r>
            <w:proofErr w:type="gramEnd"/>
            <w:r w:rsidRPr="00B7591B">
              <w:rPr>
                <w:rFonts w:ascii="楷体_GB2312" w:eastAsia="楷体_GB2312" w:hAnsi="宋体" w:hint="eastAsia"/>
                <w:sz w:val="21"/>
                <w:szCs w:val="21"/>
              </w:rPr>
              <w:t>屏1套,可实时显示与操控。要求含主、辅机滑油、燃油驳运、净化与供给系统；海水、低温淡水，高温淡水系统；海水淡化系统；压缩空气系统；锅炉油、水、汽和排</w:t>
            </w:r>
            <w:r w:rsidRPr="00B7591B">
              <w:rPr>
                <w:rFonts w:ascii="楷体_GB2312" w:eastAsia="楷体_GB2312" w:hAnsi="宋体" w:hint="eastAsia"/>
                <w:sz w:val="21"/>
                <w:szCs w:val="21"/>
              </w:rPr>
              <w:lastRenderedPageBreak/>
              <w:t>污系统；发电柴油机及其辅助系统；焚烧炉、舱底水、日用淡水系统。对于已有模拟器的学校，则要求在软件或硬件上具有上述系统的仿真。示教屏的具体形式可为</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B7591B">
                <w:rPr>
                  <w:rFonts w:ascii="楷体_GB2312" w:eastAsia="楷体_GB2312" w:hAnsi="宋体" w:hint="eastAsia"/>
                  <w:sz w:val="21"/>
                  <w:szCs w:val="21"/>
                </w:rPr>
                <w:t>10米</w:t>
              </w:r>
            </w:smartTag>
            <w:r w:rsidRPr="00B7591B">
              <w:rPr>
                <w:rFonts w:ascii="楷体_GB2312" w:eastAsia="楷体_GB2312" w:hAnsi="宋体" w:hint="eastAsia"/>
                <w:sz w:val="21"/>
                <w:szCs w:val="21"/>
              </w:rPr>
              <w:t>长*</w:t>
            </w:r>
            <w:smartTag w:uri="urn:schemas-microsoft-com:office:smarttags" w:element="chmetcnv">
              <w:smartTagPr>
                <w:attr w:name="TCSC" w:val="0"/>
                <w:attr w:name="NumberType" w:val="1"/>
                <w:attr w:name="Negative" w:val="False"/>
                <w:attr w:name="HasSpace" w:val="False"/>
                <w:attr w:name="SourceValue" w:val="2.4"/>
                <w:attr w:name="UnitName" w:val="米"/>
              </w:smartTagPr>
              <w:r w:rsidRPr="00B7591B">
                <w:rPr>
                  <w:rFonts w:ascii="楷体_GB2312" w:eastAsia="楷体_GB2312" w:hAnsi="宋体" w:hint="eastAsia"/>
                  <w:sz w:val="21"/>
                  <w:szCs w:val="21"/>
                </w:rPr>
                <w:t>2.4米</w:t>
              </w:r>
            </w:smartTag>
            <w:r w:rsidRPr="00B7591B">
              <w:rPr>
                <w:rFonts w:ascii="楷体_GB2312" w:eastAsia="楷体_GB2312" w:hAnsi="宋体" w:hint="eastAsia"/>
                <w:sz w:val="21"/>
                <w:szCs w:val="21"/>
              </w:rPr>
              <w:t>高或以上马赛克屏、三套65英寸或以上大液晶触摸屏或三通道或以上大屏环幕。有条件的单位可加选主机气动、液压或电子等操纵系统</w:t>
            </w:r>
            <w:r w:rsidRPr="00B7591B">
              <w:rPr>
                <w:rFonts w:ascii="楷体_GB2312" w:eastAsia="楷体_GB2312" w:hAnsi="宋体" w:hint="eastAsia"/>
                <w:sz w:val="21"/>
                <w:szCs w:val="21"/>
              </w:rPr>
              <w:lastRenderedPageBreak/>
              <w:t>液晶触摸屏、成比例缩小的主机物理模型。</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7) 音箱与报警灯柱:要求配有音箱与报警灯柱。</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二、软件功能要求：模拟器软件的制作原则要求着重强调如实船的运行、故障与应急情景的模拟、如实船的机电系统动态过程的仿真、如实船的综合系统演练与处置环境再现。</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1) 能</w:t>
            </w:r>
            <w:proofErr w:type="gramStart"/>
            <w:r w:rsidRPr="00B7591B">
              <w:rPr>
                <w:rFonts w:ascii="楷体_GB2312" w:eastAsia="楷体_GB2312" w:hAnsi="宋体" w:hint="eastAsia"/>
                <w:sz w:val="21"/>
                <w:szCs w:val="21"/>
              </w:rPr>
              <w:t>完成冷船起动</w:t>
            </w:r>
            <w:proofErr w:type="gramEnd"/>
            <w:r w:rsidRPr="00B7591B">
              <w:rPr>
                <w:rFonts w:ascii="楷体_GB2312" w:eastAsia="楷体_GB2312" w:hAnsi="宋体" w:hint="eastAsia"/>
                <w:sz w:val="21"/>
                <w:szCs w:val="21"/>
              </w:rPr>
              <w:t>、备车</w:t>
            </w:r>
            <w:r w:rsidRPr="00B7591B">
              <w:rPr>
                <w:rFonts w:ascii="楷体_GB2312" w:eastAsia="楷体_GB2312" w:hAnsi="宋体" w:hint="eastAsia"/>
                <w:sz w:val="21"/>
                <w:szCs w:val="21"/>
              </w:rPr>
              <w:lastRenderedPageBreak/>
              <w:t>操作、定速航行、应急操作、设备及系统故障分析、轮机资源管理培训等功能。</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2) 主机遥控系统，机舱检测报警系统的风格和功能要求</w:t>
            </w:r>
            <w:proofErr w:type="gramStart"/>
            <w:r w:rsidRPr="00B7591B">
              <w:rPr>
                <w:rFonts w:ascii="楷体_GB2312" w:eastAsia="楷体_GB2312" w:hAnsi="宋体" w:hint="eastAsia"/>
                <w:sz w:val="21"/>
                <w:szCs w:val="21"/>
              </w:rPr>
              <w:t>仿国际</w:t>
            </w:r>
            <w:proofErr w:type="gramEnd"/>
            <w:r w:rsidRPr="00B7591B">
              <w:rPr>
                <w:rFonts w:ascii="楷体_GB2312" w:eastAsia="楷体_GB2312" w:hAnsi="宋体" w:hint="eastAsia"/>
                <w:sz w:val="21"/>
                <w:szCs w:val="21"/>
              </w:rPr>
              <w:t>大品牌，国内大型商船市场占有率前三的最新产品制作。主机控制要求驾控、集控、本地控制功能完整。</w:t>
            </w:r>
          </w:p>
          <w:p w:rsidR="003623E6" w:rsidRPr="00B7591B" w:rsidRDefault="003623E6" w:rsidP="00ED4EB2">
            <w:pPr>
              <w:autoSpaceDE w:val="0"/>
              <w:autoSpaceDN w:val="0"/>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3）其他系统：软件中要求配备下列系统的模拟：</w:t>
            </w:r>
            <w:r w:rsidRPr="00B7591B">
              <w:rPr>
                <w:rFonts w:ascii="楷体_GB2312" w:eastAsia="楷体_GB2312" w:hAnsi="宋体" w:hint="eastAsia"/>
                <w:szCs w:val="21"/>
              </w:rPr>
              <w:lastRenderedPageBreak/>
              <w:t>主、辅机滑油、燃油驳运、净化与供给系统；海水、低温淡水、高温淡水系统；海水淡化系统；压缩空气系统；锅炉油、水、汽和排污系统；发电柴油机及其辅助系统；焚烧炉、舱底水系统、日用淡水系统；生活污水处理系统；舵机液压系统；艉轴润滑系统；主机气缸电子注油系统；空调冷藏系统；防海生物污染系统；强制电流阴极保护系统；压载水系统、电力系统</w:t>
            </w:r>
            <w:r w:rsidRPr="00B7591B">
              <w:rPr>
                <w:rFonts w:ascii="楷体_GB2312" w:eastAsia="楷体_GB2312" w:hAnsi="宋体" w:hint="eastAsia"/>
                <w:szCs w:val="21"/>
              </w:rPr>
              <w:lastRenderedPageBreak/>
              <w:t>等。建议配套全机舱设备或系统的三维显示与操作软件。</w:t>
            </w:r>
          </w:p>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调距</w:t>
            </w:r>
            <w:proofErr w:type="gramStart"/>
            <w:r w:rsidRPr="00B7591B">
              <w:rPr>
                <w:rFonts w:ascii="楷体_GB2312" w:eastAsia="楷体_GB2312" w:hAnsi="宋体" w:cs="宋体" w:hint="eastAsia"/>
                <w:kern w:val="0"/>
                <w:szCs w:val="21"/>
              </w:rPr>
              <w:t>桨</w:t>
            </w:r>
            <w:proofErr w:type="gramEnd"/>
            <w:r w:rsidRPr="00B7591B">
              <w:rPr>
                <w:rFonts w:ascii="楷体_GB2312" w:eastAsia="楷体_GB2312" w:hAnsi="宋体" w:cs="宋体" w:hint="eastAsia"/>
                <w:kern w:val="0"/>
                <w:szCs w:val="21"/>
              </w:rPr>
              <w:t>模拟器: 三维调距</w:t>
            </w:r>
            <w:proofErr w:type="gramStart"/>
            <w:r w:rsidRPr="00B7591B">
              <w:rPr>
                <w:rFonts w:ascii="楷体_GB2312" w:eastAsia="楷体_GB2312" w:hAnsi="宋体" w:cs="宋体" w:hint="eastAsia"/>
                <w:kern w:val="0"/>
                <w:szCs w:val="21"/>
              </w:rPr>
              <w:t>桨</w:t>
            </w:r>
            <w:proofErr w:type="gramEnd"/>
            <w:r w:rsidRPr="00B7591B">
              <w:rPr>
                <w:rFonts w:ascii="楷体_GB2312" w:eastAsia="楷体_GB2312" w:hAnsi="宋体" w:cs="宋体" w:hint="eastAsia"/>
                <w:kern w:val="0"/>
                <w:szCs w:val="21"/>
              </w:rPr>
              <w:t>操纵模拟器1套,含</w:t>
            </w:r>
            <w:proofErr w:type="gramStart"/>
            <w:r w:rsidRPr="00B7591B">
              <w:rPr>
                <w:rFonts w:ascii="楷体_GB2312" w:eastAsia="楷体_GB2312" w:hAnsi="宋体" w:cs="宋体" w:hint="eastAsia"/>
                <w:kern w:val="0"/>
                <w:szCs w:val="21"/>
              </w:rPr>
              <w:t>调距桨的动作</w:t>
            </w:r>
            <w:proofErr w:type="gramEnd"/>
            <w:r w:rsidRPr="00B7591B">
              <w:rPr>
                <w:rFonts w:ascii="楷体_GB2312" w:eastAsia="楷体_GB2312" w:hAnsi="宋体" w:cs="宋体" w:hint="eastAsia"/>
                <w:kern w:val="0"/>
                <w:szCs w:val="21"/>
              </w:rPr>
              <w:t>原理展示,主机和螺距的机旁,驾控与集控操纵与控制位置转换。</w:t>
            </w:r>
          </w:p>
        </w:tc>
        <w:tc>
          <w:tcPr>
            <w:tcW w:w="1701" w:type="dxa"/>
            <w:vAlign w:val="center"/>
          </w:tcPr>
          <w:p w:rsidR="003623E6" w:rsidRPr="00B7591B" w:rsidRDefault="003623E6" w:rsidP="00ED4EB2">
            <w:pPr>
              <w:jc w:val="center"/>
              <w:rPr>
                <w:rFonts w:ascii="楷体_GB2312" w:eastAsia="楷体_GB2312" w:hAnsi="宋体" w:hint="eastAsia"/>
                <w:strike/>
                <w:szCs w:val="21"/>
              </w:rPr>
            </w:pPr>
            <w:r w:rsidRPr="00B7591B">
              <w:rPr>
                <w:rFonts w:ascii="楷体_GB2312" w:eastAsia="楷体_GB2312" w:hAnsi="宋体" w:hint="eastAsia"/>
                <w:szCs w:val="21"/>
              </w:rPr>
              <w:lastRenderedPageBreak/>
              <w:t>轮机模拟器</w:t>
            </w:r>
          </w:p>
        </w:tc>
        <w:tc>
          <w:tcPr>
            <w:tcW w:w="709"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cs="宋体" w:hint="eastAsia"/>
                <w:kern w:val="0"/>
                <w:szCs w:val="21"/>
              </w:rPr>
              <w:t>1套</w:t>
            </w:r>
          </w:p>
        </w:tc>
        <w:tc>
          <w:tcPr>
            <w:tcW w:w="425"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425" w:type="dxa"/>
            <w:vAlign w:val="center"/>
          </w:tcPr>
          <w:p w:rsidR="003623E6" w:rsidRPr="00B7591B" w:rsidRDefault="003623E6" w:rsidP="00ED4EB2">
            <w:pPr>
              <w:jc w:val="center"/>
            </w:pPr>
            <w:r w:rsidRPr="00B7591B">
              <w:rPr>
                <w:rFonts w:ascii="楷体_GB2312" w:eastAsia="楷体_GB2312" w:hint="eastAsia"/>
                <w:szCs w:val="21"/>
              </w:rPr>
              <w:t>√</w:t>
            </w:r>
          </w:p>
        </w:tc>
        <w:tc>
          <w:tcPr>
            <w:tcW w:w="2268" w:type="dxa"/>
            <w:vAlign w:val="center"/>
          </w:tcPr>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轮机模拟器要求具有教学典型性、功能完整性和技术前瞻性。新建的轮机模拟器要求以最近下水的，满足AUT-0要求,具</w:t>
            </w:r>
            <w:r w:rsidRPr="00B7591B">
              <w:rPr>
                <w:rFonts w:ascii="楷体_GB2312" w:eastAsia="楷体_GB2312" w:hAnsi="宋体" w:hint="eastAsia"/>
                <w:sz w:val="21"/>
                <w:szCs w:val="21"/>
              </w:rPr>
              <w:lastRenderedPageBreak/>
              <w:t>有教学意义的大型典型商船为母型制作。包括船舶推进装置、辅助系统、电力系统、自动控制设备等的仿真内容，各机电系统要求按实船图纸完整制作，管路系统中的操作点和参数显示点要求与实船的布设点基本一致或更丰富。各设备的操作反应、故障设置与场景调用要求符合实船,逻辑严密与参数变化动态过程</w:t>
            </w:r>
            <w:r w:rsidRPr="00B7591B">
              <w:rPr>
                <w:rFonts w:ascii="楷体_GB2312" w:eastAsia="楷体_GB2312" w:hAnsi="宋体" w:hint="eastAsia"/>
                <w:sz w:val="21"/>
                <w:szCs w:val="21"/>
              </w:rPr>
              <w:lastRenderedPageBreak/>
              <w:t>正确。具有分布式多人协作训练和单机</w:t>
            </w:r>
            <w:proofErr w:type="gramStart"/>
            <w:r w:rsidRPr="00B7591B">
              <w:rPr>
                <w:rFonts w:ascii="楷体_GB2312" w:eastAsia="楷体_GB2312" w:hAnsi="宋体" w:hint="eastAsia"/>
                <w:sz w:val="21"/>
                <w:szCs w:val="21"/>
              </w:rPr>
              <w:t>全任务</w:t>
            </w:r>
            <w:proofErr w:type="gramEnd"/>
            <w:r w:rsidRPr="00B7591B">
              <w:rPr>
                <w:rFonts w:ascii="楷体_GB2312" w:eastAsia="楷体_GB2312" w:hAnsi="宋体" w:hint="eastAsia"/>
                <w:sz w:val="21"/>
                <w:szCs w:val="21"/>
              </w:rPr>
              <w:t>训练功能,具有考评功能。</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一、</w:t>
            </w:r>
            <w:proofErr w:type="gramStart"/>
            <w:r w:rsidRPr="00B7591B">
              <w:rPr>
                <w:rFonts w:ascii="楷体_GB2312" w:eastAsia="楷体_GB2312" w:hAnsi="宋体" w:hint="eastAsia"/>
                <w:sz w:val="21"/>
                <w:szCs w:val="21"/>
              </w:rPr>
              <w:t>硬件盘台要求</w:t>
            </w:r>
            <w:proofErr w:type="gramEnd"/>
            <w:r w:rsidRPr="00B7591B">
              <w:rPr>
                <w:rFonts w:ascii="楷体_GB2312" w:eastAsia="楷体_GB2312" w:hAnsi="宋体" w:hint="eastAsia"/>
                <w:sz w:val="21"/>
                <w:szCs w:val="21"/>
              </w:rPr>
              <w:t>：模拟器硬件的配置原则要求着重强调如实船的手感、视觉、声响以及配置完整性。</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1) 配设驾控和教练员台。驾控台中应至少包含主机遥控单元、延伸报警单元、船速与主机转速指示、舵机面板与舵角指</w:t>
            </w:r>
            <w:r w:rsidRPr="00B7591B">
              <w:rPr>
                <w:rFonts w:ascii="楷体_GB2312" w:eastAsia="楷体_GB2312" w:hAnsi="宋体" w:hint="eastAsia"/>
                <w:sz w:val="21"/>
                <w:szCs w:val="21"/>
              </w:rPr>
              <w:lastRenderedPageBreak/>
              <w:t>示。</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2) 集控台:至少设有主机遥控屏，重要参数显示屏，辅助设备监控屏(含轮机员安全系统，风油切断与急停控制),冗余的机舱监测报警系统屏,报警打印机等。</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3) 船舶自动化电站:至少包括发电机控制屏2屏、并车屏1屏、应急发电机控制屏1屏,组合启动屏、动力负载屏、照明负载屏</w:t>
            </w:r>
            <w:proofErr w:type="gramStart"/>
            <w:r w:rsidRPr="00B7591B">
              <w:rPr>
                <w:rFonts w:ascii="楷体_GB2312" w:eastAsia="楷体_GB2312" w:hAnsi="宋体" w:hint="eastAsia"/>
                <w:sz w:val="21"/>
                <w:szCs w:val="21"/>
              </w:rPr>
              <w:lastRenderedPageBreak/>
              <w:t>若干,</w:t>
            </w:r>
            <w:proofErr w:type="gramEnd"/>
            <w:r w:rsidRPr="00B7591B">
              <w:rPr>
                <w:rFonts w:ascii="楷体_GB2312" w:eastAsia="楷体_GB2312" w:hAnsi="宋体" w:hint="eastAsia"/>
                <w:sz w:val="21"/>
                <w:szCs w:val="21"/>
              </w:rPr>
              <w:t>要求全面体现船舶配电示教的完整性。按实船配设岸电箱，充放电屏或箱。要求体现手自动启停发电机，手</w:t>
            </w:r>
            <w:proofErr w:type="gramStart"/>
            <w:r w:rsidRPr="00B7591B">
              <w:rPr>
                <w:rFonts w:ascii="楷体_GB2312" w:eastAsia="楷体_GB2312" w:hAnsi="宋体" w:hint="eastAsia"/>
                <w:sz w:val="21"/>
                <w:szCs w:val="21"/>
              </w:rPr>
              <w:t>自动并车与</w:t>
            </w:r>
            <w:proofErr w:type="gramEnd"/>
            <w:r w:rsidRPr="00B7591B">
              <w:rPr>
                <w:rFonts w:ascii="楷体_GB2312" w:eastAsia="楷体_GB2312" w:hAnsi="宋体" w:hint="eastAsia"/>
                <w:sz w:val="21"/>
                <w:szCs w:val="21"/>
              </w:rPr>
              <w:t>解列，手自动</w:t>
            </w:r>
            <w:proofErr w:type="gramStart"/>
            <w:r w:rsidRPr="00B7591B">
              <w:rPr>
                <w:rFonts w:ascii="楷体_GB2312" w:eastAsia="楷体_GB2312" w:hAnsi="宋体" w:hint="eastAsia"/>
                <w:sz w:val="21"/>
                <w:szCs w:val="21"/>
              </w:rPr>
              <w:t>调频调载与</w:t>
            </w:r>
            <w:proofErr w:type="gramEnd"/>
            <w:r w:rsidRPr="00B7591B">
              <w:rPr>
                <w:rFonts w:ascii="楷体_GB2312" w:eastAsia="楷体_GB2312" w:hAnsi="宋体" w:hint="eastAsia"/>
                <w:sz w:val="21"/>
                <w:szCs w:val="21"/>
              </w:rPr>
              <w:t>调压，分级脱扣，应急切断等功能。</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4) 机旁控制台(箱)：配主机的机旁控制台(箱)，含应急车钟，操作部位切换，主机启停、换向与调速操作，主机转速表与相</w:t>
            </w:r>
            <w:r w:rsidRPr="00B7591B">
              <w:rPr>
                <w:rFonts w:ascii="楷体_GB2312" w:eastAsia="楷体_GB2312" w:hAnsi="宋体" w:hint="eastAsia"/>
                <w:sz w:val="21"/>
                <w:szCs w:val="21"/>
              </w:rPr>
              <w:lastRenderedPageBreak/>
              <w:t>关状态参数指示。如有主机的物理模型（可选项），则该控制台可与主机模型集成为一体。</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5) 机旁控制箱：至少配空压机控制箱、主发电柴油机控制箱、应急发电柴油机控制箱、舱底水处理控制箱、生活污水控制箱、焚烧炉控制箱、锅炉控制箱、滑油分油机控制箱、燃油分油机控制箱等各一套。其他控制箱作为</w:t>
            </w:r>
            <w:r w:rsidRPr="00B7591B">
              <w:rPr>
                <w:rFonts w:ascii="楷体_GB2312" w:eastAsia="楷体_GB2312" w:hAnsi="宋体" w:hint="eastAsia"/>
                <w:sz w:val="21"/>
                <w:szCs w:val="21"/>
              </w:rPr>
              <w:lastRenderedPageBreak/>
              <w:t>可选项。其他设备或同类型多套的其他套控制箱需通过计算机软件模拟实现。</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6）轮机系统示教屏：至少配置大幅面轮机</w:t>
            </w:r>
            <w:proofErr w:type="gramStart"/>
            <w:r w:rsidRPr="00B7591B">
              <w:rPr>
                <w:rFonts w:ascii="楷体_GB2312" w:eastAsia="楷体_GB2312" w:hAnsi="宋体" w:hint="eastAsia"/>
                <w:sz w:val="21"/>
                <w:szCs w:val="21"/>
              </w:rPr>
              <w:t>管系示教</w:t>
            </w:r>
            <w:proofErr w:type="gramEnd"/>
            <w:r w:rsidRPr="00B7591B">
              <w:rPr>
                <w:rFonts w:ascii="楷体_GB2312" w:eastAsia="楷体_GB2312" w:hAnsi="宋体" w:hint="eastAsia"/>
                <w:sz w:val="21"/>
                <w:szCs w:val="21"/>
              </w:rPr>
              <w:t>屏1套,可实时显示与操控。要求含主、辅机滑油、燃油驳运、净化与供给系统；海水、低温淡水，高温淡水系统；海水淡化系统；压缩空气系统；锅炉油、水、汽和排</w:t>
            </w:r>
            <w:r w:rsidRPr="00B7591B">
              <w:rPr>
                <w:rFonts w:ascii="楷体_GB2312" w:eastAsia="楷体_GB2312" w:hAnsi="宋体" w:hint="eastAsia"/>
                <w:sz w:val="21"/>
                <w:szCs w:val="21"/>
              </w:rPr>
              <w:lastRenderedPageBreak/>
              <w:t>污系统；发电柴油机及其辅助系统；焚烧炉、舱底水、日用淡水系统。对于已有模拟器的学校，则要求在软件或硬件上具有上述系统的仿真。示教屏的具体形式可为</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B7591B">
                <w:rPr>
                  <w:rFonts w:ascii="楷体_GB2312" w:eastAsia="楷体_GB2312" w:hAnsi="宋体" w:hint="eastAsia"/>
                  <w:sz w:val="21"/>
                  <w:szCs w:val="21"/>
                </w:rPr>
                <w:t>10米</w:t>
              </w:r>
            </w:smartTag>
            <w:r w:rsidRPr="00B7591B">
              <w:rPr>
                <w:rFonts w:ascii="楷体_GB2312" w:eastAsia="楷体_GB2312" w:hAnsi="宋体" w:hint="eastAsia"/>
                <w:sz w:val="21"/>
                <w:szCs w:val="21"/>
              </w:rPr>
              <w:t>长*</w:t>
            </w:r>
            <w:smartTag w:uri="urn:schemas-microsoft-com:office:smarttags" w:element="chmetcnv">
              <w:smartTagPr>
                <w:attr w:name="TCSC" w:val="0"/>
                <w:attr w:name="NumberType" w:val="1"/>
                <w:attr w:name="Negative" w:val="False"/>
                <w:attr w:name="HasSpace" w:val="False"/>
                <w:attr w:name="SourceValue" w:val="2.4"/>
                <w:attr w:name="UnitName" w:val="米"/>
              </w:smartTagPr>
              <w:r w:rsidRPr="00B7591B">
                <w:rPr>
                  <w:rFonts w:ascii="楷体_GB2312" w:eastAsia="楷体_GB2312" w:hAnsi="宋体" w:hint="eastAsia"/>
                  <w:sz w:val="21"/>
                  <w:szCs w:val="21"/>
                </w:rPr>
                <w:t>2.4米</w:t>
              </w:r>
            </w:smartTag>
            <w:r w:rsidRPr="00B7591B">
              <w:rPr>
                <w:rFonts w:ascii="楷体_GB2312" w:eastAsia="楷体_GB2312" w:hAnsi="宋体" w:hint="eastAsia"/>
                <w:sz w:val="21"/>
                <w:szCs w:val="21"/>
              </w:rPr>
              <w:t>高或以上马赛克屏、三套65英寸或以上大液晶触摸屏或三通道或以上大屏环幕。有条件的单位可加选主机气动、液压或电子等操纵系统</w:t>
            </w:r>
            <w:r w:rsidRPr="00B7591B">
              <w:rPr>
                <w:rFonts w:ascii="楷体_GB2312" w:eastAsia="楷体_GB2312" w:hAnsi="宋体" w:hint="eastAsia"/>
                <w:sz w:val="21"/>
                <w:szCs w:val="21"/>
              </w:rPr>
              <w:lastRenderedPageBreak/>
              <w:t>液晶触摸屏、成比例缩小的主机物理模型。</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7) 音箱与报警灯柱:要求配有音箱与报警灯柱。</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二、软件功能要求：模拟器软件的制作原则要求着重强调如实船的运行、故障与应急情景的模拟、如实船的机电系统动态过程的仿真、如实船的综合系统演练与处置环境再现。</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1) 能</w:t>
            </w:r>
            <w:proofErr w:type="gramStart"/>
            <w:r w:rsidRPr="00B7591B">
              <w:rPr>
                <w:rFonts w:ascii="楷体_GB2312" w:eastAsia="楷体_GB2312" w:hAnsi="宋体" w:hint="eastAsia"/>
                <w:sz w:val="21"/>
                <w:szCs w:val="21"/>
              </w:rPr>
              <w:t>完成冷船起动</w:t>
            </w:r>
            <w:proofErr w:type="gramEnd"/>
            <w:r w:rsidRPr="00B7591B">
              <w:rPr>
                <w:rFonts w:ascii="楷体_GB2312" w:eastAsia="楷体_GB2312" w:hAnsi="宋体" w:hint="eastAsia"/>
                <w:sz w:val="21"/>
                <w:szCs w:val="21"/>
              </w:rPr>
              <w:t>、备</w:t>
            </w:r>
            <w:r w:rsidRPr="00B7591B">
              <w:rPr>
                <w:rFonts w:ascii="楷体_GB2312" w:eastAsia="楷体_GB2312" w:hAnsi="宋体" w:hint="eastAsia"/>
                <w:sz w:val="21"/>
                <w:szCs w:val="21"/>
              </w:rPr>
              <w:lastRenderedPageBreak/>
              <w:t>车操作、定速航行、应急操作、设备及系统故障分析、轮机资源管理培训等功能。</w:t>
            </w:r>
          </w:p>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2) 主机遥控系统，机舱检测报警系统的风格和功能要求</w:t>
            </w:r>
            <w:proofErr w:type="gramStart"/>
            <w:r w:rsidRPr="00B7591B">
              <w:rPr>
                <w:rFonts w:ascii="楷体_GB2312" w:eastAsia="楷体_GB2312" w:hAnsi="宋体" w:hint="eastAsia"/>
                <w:sz w:val="21"/>
                <w:szCs w:val="21"/>
              </w:rPr>
              <w:t>仿国际</w:t>
            </w:r>
            <w:proofErr w:type="gramEnd"/>
            <w:r w:rsidRPr="00B7591B">
              <w:rPr>
                <w:rFonts w:ascii="楷体_GB2312" w:eastAsia="楷体_GB2312" w:hAnsi="宋体" w:hint="eastAsia"/>
                <w:sz w:val="21"/>
                <w:szCs w:val="21"/>
              </w:rPr>
              <w:t>大品牌，国内大型商船市场占有率前三的最新产品制作。主机控制要求驾控、集控、本地控制功能完整。</w:t>
            </w:r>
          </w:p>
          <w:p w:rsidR="003623E6" w:rsidRPr="00B7591B" w:rsidRDefault="003623E6" w:rsidP="00ED4EB2">
            <w:pPr>
              <w:autoSpaceDE w:val="0"/>
              <w:autoSpaceDN w:val="0"/>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3）其他系统：软件中要求配备下列系统的模拟：</w:t>
            </w:r>
            <w:r w:rsidRPr="00B7591B">
              <w:rPr>
                <w:rFonts w:ascii="楷体_GB2312" w:eastAsia="楷体_GB2312" w:hAnsi="宋体" w:hint="eastAsia"/>
                <w:szCs w:val="21"/>
              </w:rPr>
              <w:lastRenderedPageBreak/>
              <w:t>主、辅机滑油、燃油驳运、净化与供给系统；海水、低温淡水、高温淡水系统；海水淡化系统；压缩空气系统；锅炉油、水、汽和排污系统；发电柴油机及其辅助系统；焚烧炉、舱底水系统、日用淡水系统；生活污水处理系统；舵机液压系统；艉轴润滑系统；主机气缸电子注油系统；空调冷藏系统；防海生物污染系统；强制电流阴极保护系统；压载水系统、电力系统</w:t>
            </w:r>
            <w:r w:rsidRPr="00B7591B">
              <w:rPr>
                <w:rFonts w:ascii="楷体_GB2312" w:eastAsia="楷体_GB2312" w:hAnsi="宋体" w:hint="eastAsia"/>
                <w:szCs w:val="21"/>
              </w:rPr>
              <w:lastRenderedPageBreak/>
              <w:t>等。建议配套全机舱设备或系统的三维显示与操作软件。</w:t>
            </w:r>
          </w:p>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调距</w:t>
            </w:r>
            <w:proofErr w:type="gramStart"/>
            <w:r w:rsidRPr="00B7591B">
              <w:rPr>
                <w:rFonts w:ascii="楷体_GB2312" w:eastAsia="楷体_GB2312" w:hAnsi="宋体" w:cs="宋体" w:hint="eastAsia"/>
                <w:kern w:val="0"/>
                <w:szCs w:val="21"/>
              </w:rPr>
              <w:t>桨</w:t>
            </w:r>
            <w:proofErr w:type="gramEnd"/>
            <w:r w:rsidRPr="00B7591B">
              <w:rPr>
                <w:rFonts w:ascii="楷体_GB2312" w:eastAsia="楷体_GB2312" w:hAnsi="宋体" w:cs="宋体" w:hint="eastAsia"/>
                <w:kern w:val="0"/>
                <w:szCs w:val="21"/>
              </w:rPr>
              <w:t>模拟器: 三维调距</w:t>
            </w:r>
            <w:proofErr w:type="gramStart"/>
            <w:r w:rsidRPr="00B7591B">
              <w:rPr>
                <w:rFonts w:ascii="楷体_GB2312" w:eastAsia="楷体_GB2312" w:hAnsi="宋体" w:cs="宋体" w:hint="eastAsia"/>
                <w:kern w:val="0"/>
                <w:szCs w:val="21"/>
              </w:rPr>
              <w:t>桨</w:t>
            </w:r>
            <w:proofErr w:type="gramEnd"/>
            <w:r w:rsidRPr="00B7591B">
              <w:rPr>
                <w:rFonts w:ascii="楷体_GB2312" w:eastAsia="楷体_GB2312" w:hAnsi="宋体" w:cs="宋体" w:hint="eastAsia"/>
                <w:kern w:val="0"/>
                <w:szCs w:val="21"/>
              </w:rPr>
              <w:t>操纵模拟器1套,含</w:t>
            </w:r>
            <w:proofErr w:type="gramStart"/>
            <w:r w:rsidRPr="00B7591B">
              <w:rPr>
                <w:rFonts w:ascii="楷体_GB2312" w:eastAsia="楷体_GB2312" w:hAnsi="宋体" w:cs="宋体" w:hint="eastAsia"/>
                <w:kern w:val="0"/>
                <w:szCs w:val="21"/>
              </w:rPr>
              <w:t>调距桨的动作</w:t>
            </w:r>
            <w:proofErr w:type="gramEnd"/>
            <w:r w:rsidRPr="00B7591B">
              <w:rPr>
                <w:rFonts w:ascii="楷体_GB2312" w:eastAsia="楷体_GB2312" w:hAnsi="宋体" w:cs="宋体" w:hint="eastAsia"/>
                <w:kern w:val="0"/>
                <w:szCs w:val="21"/>
              </w:rPr>
              <w:t>原理展示,主机和螺距的机旁,驾控与集控操纵与控制位置转换。</w:t>
            </w:r>
          </w:p>
        </w:tc>
        <w:tc>
          <w:tcPr>
            <w:tcW w:w="1985" w:type="dxa"/>
            <w:vAlign w:val="center"/>
          </w:tcPr>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cs="宋体" w:hint="eastAsia"/>
                <w:szCs w:val="21"/>
              </w:rPr>
              <w:lastRenderedPageBreak/>
              <w:t>由原来的轮机模拟器整合而成，并增加对三管轮的要求</w:t>
            </w:r>
          </w:p>
        </w:tc>
        <w:tc>
          <w:tcPr>
            <w:tcW w:w="2040" w:type="dxa"/>
            <w:vAlign w:val="center"/>
          </w:tcPr>
          <w:p w:rsidR="003623E6" w:rsidRPr="00B7591B" w:rsidRDefault="003623E6" w:rsidP="00ED4EB2">
            <w:pPr>
              <w:pStyle w:val="a9"/>
              <w:pBdr>
                <w:top w:val="none" w:sz="0" w:space="1" w:color="auto"/>
                <w:left w:val="none" w:sz="0" w:space="4" w:color="auto"/>
                <w:bottom w:val="none" w:sz="0" w:space="1" w:color="auto"/>
                <w:right w:val="none" w:sz="0" w:space="4" w:color="auto"/>
              </w:pBdr>
              <w:spacing w:before="0" w:beforeAutospacing="0" w:after="0" w:afterAutospacing="0"/>
              <w:jc w:val="center"/>
              <w:rPr>
                <w:rFonts w:ascii="楷体_GB2312" w:eastAsia="楷体_GB2312" w:hAnsi="宋体" w:hint="eastAsia"/>
                <w:sz w:val="21"/>
                <w:szCs w:val="21"/>
              </w:rPr>
            </w:pPr>
          </w:p>
        </w:tc>
      </w:tr>
      <w:tr w:rsidR="003623E6" w:rsidRPr="00B7591B" w:rsidTr="003623E6">
        <w:trPr>
          <w:trHeight w:val="624"/>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58</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金工工艺实验室</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1个</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场地至少20平米，能容纳5张标准钳工作业台（桌），保持一定的安全使用间隔，每张钳工作业台（桌）安装4套台虎钳，对面作业须有安全网隔</w:t>
            </w:r>
            <w:r w:rsidRPr="00B7591B">
              <w:rPr>
                <w:rFonts w:ascii="楷体_GB2312" w:eastAsia="楷体_GB2312" w:hAnsi="宋体" w:cs="宋体" w:hint="eastAsia"/>
                <w:kern w:val="0"/>
                <w:szCs w:val="21"/>
              </w:rPr>
              <w:lastRenderedPageBreak/>
              <w:t>开。通风、照明光线良好。配备钳工操作所具有的常用工具、量具、划线平台、研磨平台、钻床、</w:t>
            </w:r>
            <w:proofErr w:type="gramStart"/>
            <w:r w:rsidRPr="00B7591B">
              <w:rPr>
                <w:rFonts w:ascii="楷体_GB2312" w:eastAsia="楷体_GB2312" w:hAnsi="宋体" w:cs="宋体" w:hint="eastAsia"/>
                <w:kern w:val="0"/>
                <w:szCs w:val="21"/>
              </w:rPr>
              <w:t>砂轮机</w:t>
            </w:r>
            <w:proofErr w:type="gramEnd"/>
            <w:r w:rsidRPr="00B7591B">
              <w:rPr>
                <w:rFonts w:ascii="楷体_GB2312" w:eastAsia="楷体_GB2312" w:hAnsi="宋体" w:cs="宋体" w:hint="eastAsia"/>
                <w:kern w:val="0"/>
                <w:szCs w:val="21"/>
              </w:rPr>
              <w:t>等，三角刮刀必须专人安全保管。场地配有足够的灭火器材。</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金工工艺实验室</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1个</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场地至少20平米，能容纳5张标准钳工作业台（桌），保持一定的安全使用间隔，每张钳工作业台（桌）安装4套台虎钳，对面作业须有安全网隔</w:t>
            </w:r>
            <w:r w:rsidRPr="00B7591B">
              <w:rPr>
                <w:rFonts w:ascii="楷体_GB2312" w:eastAsia="楷体_GB2312" w:hAnsi="宋体" w:cs="宋体" w:hint="eastAsia"/>
                <w:kern w:val="0"/>
                <w:szCs w:val="21"/>
              </w:rPr>
              <w:lastRenderedPageBreak/>
              <w:t>开。通风、照明光线良好。配备钳工操作所具有的常用工具、量具、划线平台、研磨平台、钻床、</w:t>
            </w:r>
            <w:proofErr w:type="gramStart"/>
            <w:r w:rsidRPr="00B7591B">
              <w:rPr>
                <w:rFonts w:ascii="楷体_GB2312" w:eastAsia="楷体_GB2312" w:hAnsi="宋体" w:cs="宋体" w:hint="eastAsia"/>
                <w:kern w:val="0"/>
                <w:szCs w:val="21"/>
              </w:rPr>
              <w:t>砂轮机</w:t>
            </w:r>
            <w:proofErr w:type="gramEnd"/>
            <w:r w:rsidRPr="00B7591B">
              <w:rPr>
                <w:rFonts w:ascii="楷体_GB2312" w:eastAsia="楷体_GB2312" w:hAnsi="宋体" w:cs="宋体" w:hint="eastAsia"/>
                <w:kern w:val="0"/>
                <w:szCs w:val="21"/>
              </w:rPr>
              <w:t>等，三角刮刀必须专人安全保管。场地配有足够的灭火器材。</w:t>
            </w:r>
          </w:p>
        </w:tc>
        <w:tc>
          <w:tcPr>
            <w:tcW w:w="1985" w:type="dxa"/>
            <w:vAlign w:val="center"/>
          </w:tcPr>
          <w:p w:rsidR="003623E6" w:rsidRPr="00B7591B" w:rsidRDefault="003623E6" w:rsidP="00ED4EB2">
            <w:pPr>
              <w:jc w:val="center"/>
            </w:pP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无改动</w:t>
            </w:r>
          </w:p>
        </w:tc>
      </w:tr>
      <w:tr w:rsidR="003623E6" w:rsidRPr="00B7591B" w:rsidTr="003623E6">
        <w:trPr>
          <w:trHeight w:val="446"/>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59</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钳工操作台</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20台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roofErr w:type="gramStart"/>
            <w:r w:rsidRPr="00B7591B">
              <w:rPr>
                <w:rFonts w:ascii="楷体_GB2312" w:eastAsia="楷体_GB2312" w:hAnsi="宋体" w:cs="宋体" w:hint="eastAsia"/>
                <w:kern w:val="0"/>
                <w:szCs w:val="21"/>
              </w:rPr>
              <w:t>完好能</w:t>
            </w:r>
            <w:proofErr w:type="gramEnd"/>
            <w:r w:rsidRPr="00B7591B">
              <w:rPr>
                <w:rFonts w:ascii="楷体_GB2312" w:eastAsia="楷体_GB2312" w:hAnsi="宋体" w:cs="宋体" w:hint="eastAsia"/>
                <w:kern w:val="0"/>
                <w:szCs w:val="21"/>
              </w:rPr>
              <w:t>正常安全使用。安装位置正确，固定的钳口工作面必须与钳工桌边缘平齐。安装牢固，钳身不松动。</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钳工操作台</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20台</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int="eastAsia"/>
                <w:szCs w:val="21"/>
              </w:rPr>
              <w:t>品牌产品，</w:t>
            </w:r>
            <w:proofErr w:type="gramStart"/>
            <w:r w:rsidRPr="00B7591B">
              <w:rPr>
                <w:rFonts w:ascii="楷体_GB2312" w:eastAsia="楷体_GB2312" w:hAnsi="宋体" w:cs="宋体" w:hint="eastAsia"/>
                <w:kern w:val="0"/>
                <w:szCs w:val="21"/>
              </w:rPr>
              <w:t>完好能</w:t>
            </w:r>
            <w:proofErr w:type="gramEnd"/>
            <w:r w:rsidRPr="00B7591B">
              <w:rPr>
                <w:rFonts w:ascii="楷体_GB2312" w:eastAsia="楷体_GB2312" w:hAnsi="宋体" w:cs="宋体" w:hint="eastAsia"/>
                <w:kern w:val="0"/>
                <w:szCs w:val="21"/>
              </w:rPr>
              <w:t>正常安全使用。安装位置正确，固定的钳口工作面必须与钳工桌边缘平齐。安装牢固，钳身不松动。</w:t>
            </w:r>
          </w:p>
        </w:tc>
        <w:tc>
          <w:tcPr>
            <w:tcW w:w="1985" w:type="dxa"/>
            <w:vAlign w:val="center"/>
          </w:tcPr>
          <w:p w:rsidR="003623E6" w:rsidRPr="00B7591B" w:rsidRDefault="003623E6" w:rsidP="00ED4EB2">
            <w:pPr>
              <w:jc w:val="center"/>
            </w:pPr>
            <w:r w:rsidRPr="00B7591B">
              <w:rPr>
                <w:rFonts w:ascii="楷体_GB2312" w:eastAsia="楷体_GB2312" w:hint="eastAsia"/>
                <w:szCs w:val="21"/>
              </w:rPr>
              <w:t>增加“品牌产品”，描述更详细</w:t>
            </w: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int="eastAsia"/>
                <w:szCs w:val="21"/>
              </w:rPr>
            </w:pPr>
          </w:p>
        </w:tc>
      </w:tr>
      <w:tr w:rsidR="003623E6" w:rsidRPr="00B7591B" w:rsidTr="003623E6">
        <w:trPr>
          <w:trHeight w:val="446"/>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60</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车床车间</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1间</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场地至少40平米，能容纳10台普通车床，通风、照明光线良好，车床间隔保</w:t>
            </w:r>
            <w:r w:rsidRPr="00B7591B">
              <w:rPr>
                <w:rFonts w:ascii="楷体_GB2312" w:eastAsia="楷体_GB2312" w:hAnsi="宋体" w:cs="宋体" w:hint="eastAsia"/>
                <w:kern w:val="0"/>
                <w:szCs w:val="21"/>
              </w:rPr>
              <w:lastRenderedPageBreak/>
              <w:t>持一定的安全距离，能满足车床安装安全角度要求。配备常用的工具、量具、砂轮机、安全防护眼镜等。有工具、量具柜。场地有安全可靠的电源配电箱、必须有安全可靠的接地线柱。场地配有足够的灭火器材。</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车床车间</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1间</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场地至少40平米，能容纳10台普通车床，通风、照明光线良好，车床间隔保</w:t>
            </w:r>
            <w:r w:rsidRPr="00B7591B">
              <w:rPr>
                <w:rFonts w:ascii="楷体_GB2312" w:eastAsia="楷体_GB2312" w:hAnsi="宋体" w:cs="宋体" w:hint="eastAsia"/>
                <w:kern w:val="0"/>
                <w:szCs w:val="21"/>
              </w:rPr>
              <w:lastRenderedPageBreak/>
              <w:t>持一定的安全距离，能满足车床安装安全角度要求。配备常用的工具、量具、砂轮机、安全防护眼镜等。有工具、量具柜。场地有安全可靠的电源配电箱、必须有安全可靠的接地线柱。场地配有足够的灭火器材。</w:t>
            </w:r>
          </w:p>
        </w:tc>
        <w:tc>
          <w:tcPr>
            <w:tcW w:w="1985" w:type="dxa"/>
            <w:vAlign w:val="center"/>
          </w:tcPr>
          <w:p w:rsidR="003623E6" w:rsidRPr="00B7591B" w:rsidRDefault="003623E6" w:rsidP="00ED4EB2">
            <w:pPr>
              <w:jc w:val="center"/>
            </w:pP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无改动</w:t>
            </w:r>
          </w:p>
        </w:tc>
      </w:tr>
      <w:tr w:rsidR="003623E6" w:rsidRPr="00B7591B" w:rsidTr="003623E6">
        <w:trPr>
          <w:trHeight w:val="446"/>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61</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车床</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10台</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普通车床，车床设备性能良好，外观完好，能完成各项操作，加工精度符合要求，车床安装的位置、角度正确，符合安全要求，车床接线正确，接地</w:t>
            </w:r>
            <w:r w:rsidRPr="00B7591B">
              <w:rPr>
                <w:rFonts w:ascii="楷体_GB2312" w:eastAsia="楷体_GB2312" w:hAnsi="宋体" w:cs="宋体" w:hint="eastAsia"/>
                <w:kern w:val="0"/>
                <w:szCs w:val="21"/>
              </w:rPr>
              <w:lastRenderedPageBreak/>
              <w:t>良好、安全可靠。</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车床</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10台</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int="eastAsia"/>
                <w:szCs w:val="21"/>
              </w:rPr>
              <w:t>品牌产品，</w:t>
            </w:r>
            <w:r w:rsidRPr="00B7591B">
              <w:rPr>
                <w:rFonts w:ascii="楷体_GB2312" w:eastAsia="楷体_GB2312" w:hAnsi="宋体" w:cs="宋体" w:hint="eastAsia"/>
                <w:kern w:val="0"/>
                <w:szCs w:val="21"/>
              </w:rPr>
              <w:t>普通车床，车床设备性能良好，外观完好，能完成各项操作，加工精度符合要求，车床安装的位置、角度正确，符合安全要求，车床接线正</w:t>
            </w:r>
            <w:r w:rsidRPr="00B7591B">
              <w:rPr>
                <w:rFonts w:ascii="楷体_GB2312" w:eastAsia="楷体_GB2312" w:hAnsi="宋体" w:cs="宋体" w:hint="eastAsia"/>
                <w:kern w:val="0"/>
                <w:szCs w:val="21"/>
              </w:rPr>
              <w:lastRenderedPageBreak/>
              <w:t>确，接地良好、安全可靠。</w:t>
            </w:r>
          </w:p>
        </w:tc>
        <w:tc>
          <w:tcPr>
            <w:tcW w:w="1985" w:type="dxa"/>
            <w:vAlign w:val="center"/>
          </w:tcPr>
          <w:p w:rsidR="003623E6" w:rsidRPr="00B7591B" w:rsidRDefault="003623E6" w:rsidP="00ED4EB2">
            <w:pPr>
              <w:jc w:val="center"/>
            </w:pPr>
            <w:r w:rsidRPr="00B7591B">
              <w:rPr>
                <w:rFonts w:ascii="楷体_GB2312" w:eastAsia="楷体_GB2312" w:hint="eastAsia"/>
                <w:szCs w:val="21"/>
              </w:rPr>
              <w:lastRenderedPageBreak/>
              <w:t>增加“品牌产品”，描述更详细</w:t>
            </w: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int="eastAsia"/>
                <w:szCs w:val="21"/>
              </w:rPr>
            </w:pPr>
          </w:p>
        </w:tc>
      </w:tr>
      <w:tr w:rsidR="003623E6" w:rsidRPr="00B7591B" w:rsidTr="003623E6">
        <w:trPr>
          <w:trHeight w:val="446"/>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62</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电、</w:t>
            </w:r>
            <w:proofErr w:type="gramStart"/>
            <w:r w:rsidRPr="00B7591B">
              <w:rPr>
                <w:rFonts w:ascii="楷体_GB2312" w:eastAsia="楷体_GB2312" w:hAnsi="宋体" w:cs="宋体" w:hint="eastAsia"/>
                <w:kern w:val="0"/>
                <w:szCs w:val="21"/>
              </w:rPr>
              <w:t>气焊室</w:t>
            </w:r>
            <w:proofErr w:type="gramEnd"/>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1间</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独立的电焊、气焊操作场地。</w:t>
            </w:r>
          </w:p>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电焊</w:t>
            </w:r>
            <w:proofErr w:type="gramStart"/>
            <w:r w:rsidRPr="00B7591B">
              <w:rPr>
                <w:rFonts w:ascii="楷体_GB2312" w:eastAsia="楷体_GB2312" w:hAnsi="宋体" w:cs="宋体" w:hint="eastAsia"/>
                <w:kern w:val="0"/>
                <w:szCs w:val="21"/>
              </w:rPr>
              <w:t>操作室须能</w:t>
            </w:r>
            <w:proofErr w:type="gramEnd"/>
            <w:r w:rsidRPr="00B7591B">
              <w:rPr>
                <w:rFonts w:ascii="楷体_GB2312" w:eastAsia="楷体_GB2312" w:hAnsi="宋体" w:cs="宋体" w:hint="eastAsia"/>
                <w:kern w:val="0"/>
                <w:szCs w:val="21"/>
              </w:rPr>
              <w:t>容纳10个电焊操作台，各操作台须有电弧隔离保护。周围无易燃易爆物品，场地干燥，通风良好。有符合要求的专用电源配电箱，有安全可靠的电源接地线柱。有足够的灭火器材和电焊安全防护用品。</w:t>
            </w:r>
          </w:p>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气焊</w:t>
            </w:r>
            <w:proofErr w:type="gramStart"/>
            <w:r w:rsidRPr="00B7591B">
              <w:rPr>
                <w:rFonts w:ascii="楷体_GB2312" w:eastAsia="楷体_GB2312" w:hAnsi="宋体" w:cs="宋体" w:hint="eastAsia"/>
                <w:kern w:val="0"/>
                <w:szCs w:val="21"/>
              </w:rPr>
              <w:t>操作室须具有</w:t>
            </w:r>
            <w:proofErr w:type="gramEnd"/>
            <w:r w:rsidRPr="00B7591B">
              <w:rPr>
                <w:rFonts w:ascii="楷体_GB2312" w:eastAsia="楷体_GB2312" w:hAnsi="宋体" w:cs="宋体" w:hint="eastAsia"/>
                <w:kern w:val="0"/>
                <w:szCs w:val="21"/>
              </w:rPr>
              <w:t>能容纳10个气焊操作台位置的空间。能分别独立存放</w:t>
            </w:r>
            <w:r w:rsidRPr="00B7591B">
              <w:rPr>
                <w:rFonts w:ascii="楷体_GB2312" w:eastAsia="楷体_GB2312" w:hAnsi="宋体" w:cs="宋体" w:hint="eastAsia"/>
                <w:kern w:val="0"/>
                <w:szCs w:val="21"/>
              </w:rPr>
              <w:lastRenderedPageBreak/>
              <w:t>10套氧气瓶和10套乙炔瓶的专用间，且两种气瓶放置的间隔距离要</w:t>
            </w:r>
            <w:smartTag w:uri="urn:schemas-microsoft-com:office:smarttags" w:element="chmetcnv">
              <w:smartTagPr>
                <w:attr w:name="TCSC" w:val="0"/>
                <w:attr w:name="NumberType" w:val="1"/>
                <w:attr w:name="Negative" w:val="False"/>
                <w:attr w:name="HasSpace" w:val="False"/>
                <w:attr w:name="SourceValue" w:val="3"/>
                <w:attr w:name="UnitName" w:val="米"/>
              </w:smartTagPr>
              <w:r w:rsidRPr="00B7591B">
                <w:rPr>
                  <w:rFonts w:ascii="楷体_GB2312" w:eastAsia="楷体_GB2312" w:hAnsi="宋体" w:cs="宋体" w:hint="eastAsia"/>
                  <w:kern w:val="0"/>
                  <w:szCs w:val="21"/>
                </w:rPr>
                <w:t>3米</w:t>
              </w:r>
            </w:smartTag>
            <w:r w:rsidRPr="00B7591B">
              <w:rPr>
                <w:rFonts w:ascii="楷体_GB2312" w:eastAsia="楷体_GB2312" w:hAnsi="宋体" w:cs="宋体" w:hint="eastAsia"/>
                <w:kern w:val="0"/>
                <w:szCs w:val="21"/>
              </w:rPr>
              <w:t>以上，气瓶间的照明须装有防爆灯、防暴开关。通风良好，周围无明火或火星。不允许阳光直接暴晒气瓶。</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电、</w:t>
            </w:r>
            <w:proofErr w:type="gramStart"/>
            <w:r w:rsidRPr="00B7591B">
              <w:rPr>
                <w:rFonts w:ascii="楷体_GB2312" w:eastAsia="楷体_GB2312" w:hAnsi="宋体" w:cs="宋体" w:hint="eastAsia"/>
                <w:kern w:val="0"/>
                <w:szCs w:val="21"/>
              </w:rPr>
              <w:t>气焊室</w:t>
            </w:r>
            <w:proofErr w:type="gramEnd"/>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1间</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独立的电焊、气焊操作场地。</w:t>
            </w:r>
          </w:p>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电焊</w:t>
            </w:r>
            <w:proofErr w:type="gramStart"/>
            <w:r w:rsidRPr="00B7591B">
              <w:rPr>
                <w:rFonts w:ascii="楷体_GB2312" w:eastAsia="楷体_GB2312" w:hAnsi="宋体" w:cs="宋体" w:hint="eastAsia"/>
                <w:kern w:val="0"/>
                <w:szCs w:val="21"/>
              </w:rPr>
              <w:t>操作室须能</w:t>
            </w:r>
            <w:proofErr w:type="gramEnd"/>
            <w:r w:rsidRPr="00B7591B">
              <w:rPr>
                <w:rFonts w:ascii="楷体_GB2312" w:eastAsia="楷体_GB2312" w:hAnsi="宋体" w:cs="宋体" w:hint="eastAsia"/>
                <w:kern w:val="0"/>
                <w:szCs w:val="21"/>
              </w:rPr>
              <w:t>容纳10个电焊操作台，各操作台须有电弧隔离保护。周围无易燃易爆物品，场地干燥，通风良好。有符合要求的专用电源配电箱，有安全可靠的电源接地线柱。有足够的灭火器材和电焊安全防护用品。</w:t>
            </w:r>
          </w:p>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气焊</w:t>
            </w:r>
            <w:proofErr w:type="gramStart"/>
            <w:r w:rsidRPr="00B7591B">
              <w:rPr>
                <w:rFonts w:ascii="楷体_GB2312" w:eastAsia="楷体_GB2312" w:hAnsi="宋体" w:cs="宋体" w:hint="eastAsia"/>
                <w:kern w:val="0"/>
                <w:szCs w:val="21"/>
              </w:rPr>
              <w:t>操作室须具有</w:t>
            </w:r>
            <w:proofErr w:type="gramEnd"/>
            <w:r w:rsidRPr="00B7591B">
              <w:rPr>
                <w:rFonts w:ascii="楷体_GB2312" w:eastAsia="楷体_GB2312" w:hAnsi="宋体" w:cs="宋体" w:hint="eastAsia"/>
                <w:kern w:val="0"/>
                <w:szCs w:val="21"/>
              </w:rPr>
              <w:t>能容纳10个气焊操作台位置的空间。能分别独立存放</w:t>
            </w:r>
            <w:r w:rsidRPr="00B7591B">
              <w:rPr>
                <w:rFonts w:ascii="楷体_GB2312" w:eastAsia="楷体_GB2312" w:hAnsi="宋体" w:cs="宋体" w:hint="eastAsia"/>
                <w:kern w:val="0"/>
                <w:szCs w:val="21"/>
              </w:rPr>
              <w:lastRenderedPageBreak/>
              <w:t>10套氧气瓶和10套乙炔瓶的专用间，且两种气瓶放置的间隔距离要</w:t>
            </w:r>
            <w:smartTag w:uri="urn:schemas-microsoft-com:office:smarttags" w:element="chmetcnv">
              <w:smartTagPr>
                <w:attr w:name="TCSC" w:val="0"/>
                <w:attr w:name="NumberType" w:val="1"/>
                <w:attr w:name="Negative" w:val="False"/>
                <w:attr w:name="HasSpace" w:val="False"/>
                <w:attr w:name="SourceValue" w:val="3"/>
                <w:attr w:name="UnitName" w:val="米"/>
              </w:smartTagPr>
              <w:r w:rsidRPr="00B7591B">
                <w:rPr>
                  <w:rFonts w:ascii="楷体_GB2312" w:eastAsia="楷体_GB2312" w:hAnsi="宋体" w:cs="宋体" w:hint="eastAsia"/>
                  <w:kern w:val="0"/>
                  <w:szCs w:val="21"/>
                </w:rPr>
                <w:t>3米</w:t>
              </w:r>
            </w:smartTag>
            <w:r w:rsidRPr="00B7591B">
              <w:rPr>
                <w:rFonts w:ascii="楷体_GB2312" w:eastAsia="楷体_GB2312" w:hAnsi="宋体" w:cs="宋体" w:hint="eastAsia"/>
                <w:kern w:val="0"/>
                <w:szCs w:val="21"/>
              </w:rPr>
              <w:t>以上，气瓶间的照明须装有防爆灯、防暴开关。通风良好，周围无明火或火星。不允许阳光直接暴晒气瓶。</w:t>
            </w:r>
          </w:p>
        </w:tc>
        <w:tc>
          <w:tcPr>
            <w:tcW w:w="1985" w:type="dxa"/>
            <w:vAlign w:val="center"/>
          </w:tcPr>
          <w:p w:rsidR="003623E6" w:rsidRPr="00B7591B" w:rsidRDefault="003623E6" w:rsidP="00ED4EB2">
            <w:pPr>
              <w:jc w:val="center"/>
            </w:pP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无改动</w:t>
            </w:r>
          </w:p>
        </w:tc>
      </w:tr>
      <w:tr w:rsidR="003623E6" w:rsidRPr="00B7591B" w:rsidTr="003623E6">
        <w:trPr>
          <w:trHeight w:val="446"/>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63</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电焊设备</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交流电焊机，可调节焊接电流大小，外观完好，设备性能良好，绝缘符合规定。电焊机接线牢固，接地安全可靠，电缆截面</w:t>
            </w:r>
            <w:proofErr w:type="gramStart"/>
            <w:r w:rsidRPr="00B7591B">
              <w:rPr>
                <w:rFonts w:ascii="楷体_GB2312" w:eastAsia="楷体_GB2312" w:hAnsi="宋体" w:cs="宋体" w:hint="eastAsia"/>
                <w:kern w:val="0"/>
                <w:szCs w:val="21"/>
              </w:rPr>
              <w:t>积满足</w:t>
            </w:r>
            <w:proofErr w:type="gramEnd"/>
            <w:r w:rsidRPr="00B7591B">
              <w:rPr>
                <w:rFonts w:ascii="楷体_GB2312" w:eastAsia="楷体_GB2312" w:hAnsi="宋体" w:cs="宋体" w:hint="eastAsia"/>
                <w:kern w:val="0"/>
                <w:szCs w:val="21"/>
              </w:rPr>
              <w:t>要求。</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电焊设备</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int="eastAsia"/>
                <w:szCs w:val="21"/>
              </w:rPr>
              <w:t>品牌产品，</w:t>
            </w:r>
            <w:r w:rsidRPr="00B7591B">
              <w:rPr>
                <w:rFonts w:ascii="楷体_GB2312" w:eastAsia="楷体_GB2312" w:hAnsi="宋体" w:cs="宋体" w:hint="eastAsia"/>
                <w:kern w:val="0"/>
                <w:szCs w:val="21"/>
              </w:rPr>
              <w:t>交流电焊机，可调节焊接电流大小，外观完好，设备性能良好，绝缘符合规定。电焊机接线牢固，接地安全可靠，电缆截面</w:t>
            </w:r>
            <w:proofErr w:type="gramStart"/>
            <w:r w:rsidRPr="00B7591B">
              <w:rPr>
                <w:rFonts w:ascii="楷体_GB2312" w:eastAsia="楷体_GB2312" w:hAnsi="宋体" w:cs="宋体" w:hint="eastAsia"/>
                <w:kern w:val="0"/>
                <w:szCs w:val="21"/>
              </w:rPr>
              <w:t>积满足</w:t>
            </w:r>
            <w:proofErr w:type="gramEnd"/>
            <w:r w:rsidRPr="00B7591B">
              <w:rPr>
                <w:rFonts w:ascii="楷体_GB2312" w:eastAsia="楷体_GB2312" w:hAnsi="宋体" w:cs="宋体" w:hint="eastAsia"/>
                <w:kern w:val="0"/>
                <w:szCs w:val="21"/>
              </w:rPr>
              <w:t>要求。</w:t>
            </w:r>
          </w:p>
        </w:tc>
        <w:tc>
          <w:tcPr>
            <w:tcW w:w="1985" w:type="dxa"/>
            <w:vAlign w:val="center"/>
          </w:tcPr>
          <w:p w:rsidR="003623E6" w:rsidRPr="00B7591B" w:rsidRDefault="003623E6" w:rsidP="00ED4EB2">
            <w:pPr>
              <w:jc w:val="center"/>
            </w:pPr>
            <w:r w:rsidRPr="00B7591B">
              <w:rPr>
                <w:rFonts w:ascii="楷体_GB2312" w:eastAsia="楷体_GB2312" w:hint="eastAsia"/>
                <w:szCs w:val="21"/>
              </w:rPr>
              <w:t>增加“品牌产品”，描述更详细</w:t>
            </w: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int="eastAsia"/>
                <w:szCs w:val="21"/>
              </w:rPr>
            </w:pPr>
          </w:p>
        </w:tc>
      </w:tr>
      <w:tr w:rsidR="003623E6" w:rsidRPr="00B7591B" w:rsidTr="003623E6">
        <w:trPr>
          <w:trHeight w:val="446"/>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64</w:t>
            </w:r>
          </w:p>
        </w:tc>
        <w:tc>
          <w:tcPr>
            <w:tcW w:w="169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气焊设备</w:t>
            </w:r>
          </w:p>
        </w:tc>
        <w:tc>
          <w:tcPr>
            <w:tcW w:w="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10套</w:t>
            </w:r>
          </w:p>
        </w:tc>
        <w:tc>
          <w:tcPr>
            <w:tcW w:w="42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7"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230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氧气瓶、</w:t>
            </w:r>
            <w:proofErr w:type="gramStart"/>
            <w:r w:rsidRPr="00B7591B">
              <w:rPr>
                <w:rFonts w:ascii="楷体_GB2312" w:eastAsia="楷体_GB2312" w:hAnsi="宋体" w:cs="宋体" w:hint="eastAsia"/>
                <w:kern w:val="0"/>
                <w:szCs w:val="21"/>
              </w:rPr>
              <w:t>乙炔瓶须是</w:t>
            </w:r>
            <w:proofErr w:type="gramEnd"/>
            <w:r w:rsidRPr="00B7591B">
              <w:rPr>
                <w:rFonts w:ascii="楷体_GB2312" w:eastAsia="楷体_GB2312" w:hAnsi="宋体" w:cs="宋体" w:hint="eastAsia"/>
                <w:kern w:val="0"/>
                <w:szCs w:val="21"/>
              </w:rPr>
              <w:t>规定厂家产品，符合国标要求，须有安全检验，不漏气。放置安全牢固，气瓶外观好，保持整洁，不得沾有油脂，不允许超量灌装。</w:t>
            </w:r>
          </w:p>
        </w:tc>
        <w:tc>
          <w:tcPr>
            <w:tcW w:w="170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气焊设备</w:t>
            </w:r>
          </w:p>
        </w:tc>
        <w:tc>
          <w:tcPr>
            <w:tcW w:w="709"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10套</w:t>
            </w: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p>
        </w:tc>
        <w:tc>
          <w:tcPr>
            <w:tcW w:w="425" w:type="dxa"/>
            <w:vAlign w:val="center"/>
          </w:tcPr>
          <w:p w:rsidR="003623E6" w:rsidRPr="00B7591B" w:rsidRDefault="003623E6" w:rsidP="00ED4EB2">
            <w:pPr>
              <w:jc w:val="center"/>
            </w:pPr>
            <w:r w:rsidRPr="00B7591B">
              <w:rPr>
                <w:rFonts w:ascii="楷体_GB2312" w:eastAsia="楷体_GB2312" w:hAnsi="宋体" w:cs="宋体" w:hint="eastAsia"/>
                <w:kern w:val="0"/>
                <w:szCs w:val="21"/>
              </w:rPr>
              <w:t>√</w:t>
            </w:r>
          </w:p>
        </w:tc>
        <w:tc>
          <w:tcPr>
            <w:tcW w:w="2268"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氧气瓶、</w:t>
            </w:r>
            <w:proofErr w:type="gramStart"/>
            <w:r w:rsidRPr="00B7591B">
              <w:rPr>
                <w:rFonts w:ascii="楷体_GB2312" w:eastAsia="楷体_GB2312" w:hAnsi="宋体" w:cs="宋体" w:hint="eastAsia"/>
                <w:kern w:val="0"/>
                <w:szCs w:val="21"/>
              </w:rPr>
              <w:t>乙炔瓶须是</w:t>
            </w:r>
            <w:proofErr w:type="gramEnd"/>
            <w:r w:rsidRPr="00B7591B">
              <w:rPr>
                <w:rFonts w:ascii="楷体_GB2312" w:eastAsia="楷体_GB2312" w:hAnsi="宋体" w:cs="宋体" w:hint="eastAsia"/>
                <w:kern w:val="0"/>
                <w:szCs w:val="21"/>
              </w:rPr>
              <w:t>规定厂家产品，符合国标要求，须有安全检验，不漏气。放置安全牢固，气瓶外观好，保持整洁，不得沾有油脂，不允许超量灌装。</w:t>
            </w:r>
          </w:p>
        </w:tc>
        <w:tc>
          <w:tcPr>
            <w:tcW w:w="1985" w:type="dxa"/>
            <w:vAlign w:val="center"/>
          </w:tcPr>
          <w:p w:rsidR="003623E6" w:rsidRPr="00B7591B" w:rsidRDefault="003623E6" w:rsidP="00ED4EB2">
            <w:pPr>
              <w:jc w:val="center"/>
            </w:pPr>
          </w:p>
        </w:tc>
        <w:tc>
          <w:tcPr>
            <w:tcW w:w="2040"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无改动</w:t>
            </w:r>
          </w:p>
        </w:tc>
      </w:tr>
      <w:tr w:rsidR="003623E6" w:rsidRPr="00B7591B" w:rsidTr="003623E6">
        <w:trPr>
          <w:trHeight w:val="446"/>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65</w:t>
            </w:r>
          </w:p>
        </w:tc>
        <w:tc>
          <w:tcPr>
            <w:tcW w:w="1697" w:type="dxa"/>
            <w:vAlign w:val="center"/>
          </w:tcPr>
          <w:p w:rsidR="003623E6" w:rsidRPr="00B7591B" w:rsidRDefault="003623E6" w:rsidP="00ED4EB2">
            <w:pPr>
              <w:jc w:val="center"/>
              <w:rPr>
                <w:rFonts w:ascii="楷体_GB2312" w:eastAsia="楷体_GB2312" w:hint="eastAsia"/>
                <w:szCs w:val="21"/>
              </w:rPr>
            </w:pPr>
          </w:p>
        </w:tc>
        <w:tc>
          <w:tcPr>
            <w:tcW w:w="701" w:type="dxa"/>
            <w:vAlign w:val="center"/>
          </w:tcPr>
          <w:p w:rsidR="003623E6" w:rsidRPr="00B7591B" w:rsidRDefault="003623E6" w:rsidP="00ED4EB2">
            <w:pPr>
              <w:jc w:val="center"/>
              <w:rPr>
                <w:rFonts w:ascii="楷体_GB2312" w:eastAsia="楷体_GB2312" w:hAnsi="宋体" w:hint="eastAsia"/>
                <w:szCs w:val="21"/>
              </w:rPr>
            </w:pPr>
          </w:p>
        </w:tc>
        <w:tc>
          <w:tcPr>
            <w:tcW w:w="429" w:type="dxa"/>
            <w:vAlign w:val="center"/>
          </w:tcPr>
          <w:p w:rsidR="003623E6" w:rsidRPr="00B7591B" w:rsidRDefault="003623E6" w:rsidP="00ED4EB2">
            <w:pPr>
              <w:jc w:val="center"/>
              <w:rPr>
                <w:rFonts w:ascii="楷体_GB2312" w:eastAsia="楷体_GB2312" w:hAnsi="宋体" w:hint="eastAsia"/>
                <w:kern w:val="0"/>
                <w:szCs w:val="21"/>
              </w:rPr>
            </w:pPr>
          </w:p>
        </w:tc>
        <w:tc>
          <w:tcPr>
            <w:tcW w:w="427" w:type="dxa"/>
            <w:vAlign w:val="center"/>
          </w:tcPr>
          <w:p w:rsidR="003623E6" w:rsidRPr="00B7591B" w:rsidRDefault="003623E6" w:rsidP="00ED4EB2">
            <w:pPr>
              <w:jc w:val="center"/>
              <w:rPr>
                <w:rFonts w:ascii="楷体_GB2312" w:eastAsia="楷体_GB2312" w:hAnsi="宋体" w:hint="eastAsia"/>
                <w:szCs w:val="21"/>
              </w:rPr>
            </w:pPr>
          </w:p>
        </w:tc>
        <w:tc>
          <w:tcPr>
            <w:tcW w:w="427" w:type="dxa"/>
            <w:vAlign w:val="center"/>
          </w:tcPr>
          <w:p w:rsidR="003623E6" w:rsidRPr="00B7591B" w:rsidRDefault="003623E6" w:rsidP="00ED4EB2">
            <w:pPr>
              <w:jc w:val="center"/>
              <w:rPr>
                <w:rFonts w:ascii="楷体_GB2312" w:eastAsia="楷体_GB2312" w:hAnsi="宋体" w:hint="eastAsia"/>
                <w:kern w:val="0"/>
                <w:szCs w:val="21"/>
              </w:rPr>
            </w:pPr>
          </w:p>
        </w:tc>
        <w:tc>
          <w:tcPr>
            <w:tcW w:w="2300" w:type="dxa"/>
            <w:vAlign w:val="center"/>
          </w:tcPr>
          <w:p w:rsidR="003623E6" w:rsidRPr="00B7591B" w:rsidRDefault="003623E6" w:rsidP="00ED4EB2">
            <w:pPr>
              <w:jc w:val="center"/>
              <w:rPr>
                <w:rFonts w:ascii="楷体_GB2312" w:eastAsia="楷体_GB2312" w:hAnsi="宋体" w:hint="eastAsia"/>
                <w:szCs w:val="21"/>
              </w:rPr>
            </w:pPr>
          </w:p>
        </w:tc>
        <w:tc>
          <w:tcPr>
            <w:tcW w:w="1701" w:type="dxa"/>
            <w:vAlign w:val="center"/>
          </w:tcPr>
          <w:p w:rsidR="003623E6" w:rsidRPr="00B7591B" w:rsidRDefault="003623E6" w:rsidP="00ED4EB2">
            <w:pPr>
              <w:jc w:val="center"/>
              <w:rPr>
                <w:rFonts w:ascii="楷体_GB2312" w:eastAsia="楷体_GB2312" w:hint="eastAsia"/>
                <w:szCs w:val="21"/>
              </w:rPr>
            </w:pPr>
            <w:r w:rsidRPr="00B7591B">
              <w:rPr>
                <w:rFonts w:ascii="楷体_GB2312" w:eastAsia="楷体_GB2312" w:hint="eastAsia"/>
                <w:szCs w:val="21"/>
              </w:rPr>
              <w:t>锅炉燃烧器</w:t>
            </w:r>
          </w:p>
        </w:tc>
        <w:tc>
          <w:tcPr>
            <w:tcW w:w="709"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1套</w:t>
            </w:r>
          </w:p>
        </w:tc>
        <w:tc>
          <w:tcPr>
            <w:tcW w:w="425" w:type="dxa"/>
            <w:vAlign w:val="center"/>
          </w:tcPr>
          <w:p w:rsidR="003623E6" w:rsidRPr="00B7591B" w:rsidRDefault="003623E6" w:rsidP="00ED4EB2">
            <w:pPr>
              <w:jc w:val="center"/>
              <w:rPr>
                <w:rFonts w:ascii="楷体_GB2312" w:eastAsia="楷体_GB2312" w:hAnsi="宋体" w:hint="eastAsia"/>
                <w:kern w:val="0"/>
                <w:szCs w:val="21"/>
              </w:rPr>
            </w:pPr>
          </w:p>
        </w:tc>
        <w:tc>
          <w:tcPr>
            <w:tcW w:w="425" w:type="dxa"/>
            <w:vAlign w:val="center"/>
          </w:tcPr>
          <w:p w:rsidR="003623E6" w:rsidRPr="00B7591B" w:rsidRDefault="003623E6" w:rsidP="00ED4EB2">
            <w:pPr>
              <w:jc w:val="center"/>
              <w:rPr>
                <w:rFonts w:ascii="楷体_GB2312" w:eastAsia="楷体_GB2312" w:hAnsi="宋体" w:hint="eastAsia"/>
                <w:szCs w:val="21"/>
              </w:rPr>
            </w:pPr>
          </w:p>
        </w:tc>
        <w:tc>
          <w:tcPr>
            <w:tcW w:w="425" w:type="dxa"/>
            <w:vAlign w:val="center"/>
          </w:tcPr>
          <w:p w:rsidR="003623E6" w:rsidRPr="00B7591B" w:rsidRDefault="003623E6" w:rsidP="00ED4EB2">
            <w:pPr>
              <w:jc w:val="center"/>
              <w:rPr>
                <w:rFonts w:ascii="楷体_GB2312" w:eastAsia="楷体_GB2312" w:hAnsi="宋体" w:hint="eastAsia"/>
                <w:kern w:val="0"/>
                <w:szCs w:val="21"/>
              </w:rPr>
            </w:pPr>
            <w:r w:rsidRPr="00B7591B">
              <w:rPr>
                <w:rFonts w:ascii="楷体_GB2312" w:eastAsia="楷体_GB2312" w:hAnsi="宋体" w:hint="eastAsia"/>
                <w:kern w:val="0"/>
                <w:szCs w:val="21"/>
              </w:rPr>
              <w:t>√</w:t>
            </w:r>
          </w:p>
        </w:tc>
        <w:tc>
          <w:tcPr>
            <w:tcW w:w="2268"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用于拆装，包括点火电极、点火油头、主燃烧器、配风器等</w:t>
            </w:r>
          </w:p>
        </w:tc>
        <w:tc>
          <w:tcPr>
            <w:tcW w:w="1985" w:type="dxa"/>
            <w:vAlign w:val="center"/>
          </w:tcPr>
          <w:p w:rsidR="003623E6" w:rsidRPr="00B7591B" w:rsidRDefault="003623E6" w:rsidP="00ED4EB2">
            <w:pPr>
              <w:jc w:val="center"/>
              <w:rPr>
                <w:rFonts w:ascii="楷体_GB2312" w:eastAsia="楷体_GB2312" w:hAnsi="宋体" w:hint="eastAsia"/>
                <w:szCs w:val="21"/>
              </w:rPr>
            </w:pPr>
          </w:p>
        </w:tc>
        <w:tc>
          <w:tcPr>
            <w:tcW w:w="2040" w:type="dxa"/>
            <w:vAlign w:val="center"/>
          </w:tcPr>
          <w:p w:rsidR="003623E6" w:rsidRPr="00B7591B" w:rsidRDefault="003623E6" w:rsidP="00ED4EB2">
            <w:pPr>
              <w:jc w:val="center"/>
            </w:pPr>
            <w:r w:rsidRPr="00B7591B">
              <w:rPr>
                <w:rFonts w:ascii="楷体_GB2312" w:eastAsia="楷体_GB2312" w:hAnsi="宋体" w:cs="宋体" w:hint="eastAsia"/>
                <w:kern w:val="0"/>
                <w:szCs w:val="21"/>
              </w:rPr>
              <w:t>新增项目</w:t>
            </w:r>
          </w:p>
        </w:tc>
      </w:tr>
      <w:tr w:rsidR="003623E6" w:rsidRPr="00B7591B" w:rsidTr="003623E6">
        <w:trPr>
          <w:trHeight w:val="446"/>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66</w:t>
            </w:r>
          </w:p>
        </w:tc>
        <w:tc>
          <w:tcPr>
            <w:tcW w:w="1697" w:type="dxa"/>
            <w:vAlign w:val="center"/>
          </w:tcPr>
          <w:p w:rsidR="003623E6" w:rsidRPr="00B7591B" w:rsidRDefault="003623E6" w:rsidP="00ED4EB2">
            <w:pPr>
              <w:jc w:val="center"/>
              <w:rPr>
                <w:rFonts w:ascii="楷体_GB2312" w:eastAsia="楷体_GB2312" w:hint="eastAsia"/>
                <w:szCs w:val="21"/>
              </w:rPr>
            </w:pPr>
          </w:p>
        </w:tc>
        <w:tc>
          <w:tcPr>
            <w:tcW w:w="701" w:type="dxa"/>
            <w:vAlign w:val="center"/>
          </w:tcPr>
          <w:p w:rsidR="003623E6" w:rsidRPr="00B7591B" w:rsidRDefault="003623E6" w:rsidP="00ED4EB2">
            <w:pPr>
              <w:jc w:val="center"/>
              <w:rPr>
                <w:rFonts w:ascii="楷体_GB2312" w:eastAsia="楷体_GB2312" w:hAnsi="宋体" w:hint="eastAsia"/>
                <w:szCs w:val="21"/>
              </w:rPr>
            </w:pPr>
          </w:p>
        </w:tc>
        <w:tc>
          <w:tcPr>
            <w:tcW w:w="429" w:type="dxa"/>
            <w:vAlign w:val="center"/>
          </w:tcPr>
          <w:p w:rsidR="003623E6" w:rsidRPr="00B7591B" w:rsidRDefault="003623E6" w:rsidP="00ED4EB2">
            <w:pPr>
              <w:jc w:val="center"/>
              <w:rPr>
                <w:rFonts w:ascii="楷体_GB2312" w:eastAsia="楷体_GB2312" w:hAnsi="宋体" w:hint="eastAsia"/>
                <w:kern w:val="0"/>
                <w:szCs w:val="21"/>
              </w:rPr>
            </w:pPr>
          </w:p>
        </w:tc>
        <w:tc>
          <w:tcPr>
            <w:tcW w:w="427" w:type="dxa"/>
            <w:vAlign w:val="center"/>
          </w:tcPr>
          <w:p w:rsidR="003623E6" w:rsidRPr="00B7591B" w:rsidRDefault="003623E6" w:rsidP="00ED4EB2">
            <w:pPr>
              <w:jc w:val="center"/>
              <w:rPr>
                <w:rFonts w:ascii="楷体_GB2312" w:eastAsia="楷体_GB2312" w:hAnsi="宋体" w:hint="eastAsia"/>
                <w:szCs w:val="21"/>
              </w:rPr>
            </w:pPr>
          </w:p>
        </w:tc>
        <w:tc>
          <w:tcPr>
            <w:tcW w:w="427" w:type="dxa"/>
            <w:vAlign w:val="center"/>
          </w:tcPr>
          <w:p w:rsidR="003623E6" w:rsidRPr="00B7591B" w:rsidRDefault="003623E6" w:rsidP="00ED4EB2">
            <w:pPr>
              <w:jc w:val="center"/>
              <w:rPr>
                <w:rFonts w:ascii="楷体_GB2312" w:eastAsia="楷体_GB2312" w:hAnsi="宋体" w:hint="eastAsia"/>
                <w:kern w:val="0"/>
                <w:szCs w:val="21"/>
              </w:rPr>
            </w:pPr>
          </w:p>
        </w:tc>
        <w:tc>
          <w:tcPr>
            <w:tcW w:w="2300" w:type="dxa"/>
            <w:vAlign w:val="center"/>
          </w:tcPr>
          <w:p w:rsidR="003623E6" w:rsidRPr="00B7591B" w:rsidRDefault="003623E6" w:rsidP="00ED4EB2">
            <w:pPr>
              <w:jc w:val="center"/>
              <w:rPr>
                <w:rFonts w:ascii="楷体_GB2312" w:eastAsia="楷体_GB2312" w:hAnsi="宋体" w:hint="eastAsia"/>
                <w:szCs w:val="21"/>
              </w:rPr>
            </w:pPr>
          </w:p>
        </w:tc>
        <w:tc>
          <w:tcPr>
            <w:tcW w:w="1701" w:type="dxa"/>
            <w:vAlign w:val="center"/>
          </w:tcPr>
          <w:p w:rsidR="003623E6" w:rsidRPr="00B7591B" w:rsidRDefault="003623E6" w:rsidP="00ED4EB2">
            <w:pPr>
              <w:jc w:val="center"/>
              <w:rPr>
                <w:rFonts w:ascii="楷体_GB2312" w:eastAsia="楷体_GB2312" w:hint="eastAsia"/>
                <w:szCs w:val="21"/>
              </w:rPr>
            </w:pPr>
            <w:r w:rsidRPr="00B7591B">
              <w:rPr>
                <w:rFonts w:ascii="楷体_GB2312" w:eastAsia="楷体_GB2312" w:hint="eastAsia"/>
                <w:szCs w:val="21"/>
              </w:rPr>
              <w:t>液压甲板机械系统图</w:t>
            </w:r>
          </w:p>
        </w:tc>
        <w:tc>
          <w:tcPr>
            <w:tcW w:w="709"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各1张</w:t>
            </w:r>
          </w:p>
        </w:tc>
        <w:tc>
          <w:tcPr>
            <w:tcW w:w="425" w:type="dxa"/>
            <w:vAlign w:val="center"/>
          </w:tcPr>
          <w:p w:rsidR="003623E6" w:rsidRPr="00B7591B" w:rsidRDefault="003623E6" w:rsidP="00ED4EB2">
            <w:pPr>
              <w:jc w:val="center"/>
              <w:rPr>
                <w:rFonts w:ascii="楷体_GB2312" w:eastAsia="楷体_GB2312" w:hAnsi="宋体" w:hint="eastAsia"/>
                <w:kern w:val="0"/>
                <w:szCs w:val="21"/>
              </w:rPr>
            </w:pPr>
          </w:p>
        </w:tc>
        <w:tc>
          <w:tcPr>
            <w:tcW w:w="425" w:type="dxa"/>
            <w:vAlign w:val="center"/>
          </w:tcPr>
          <w:p w:rsidR="003623E6" w:rsidRPr="00B7591B" w:rsidRDefault="003623E6" w:rsidP="00ED4EB2">
            <w:pPr>
              <w:jc w:val="center"/>
              <w:rPr>
                <w:rFonts w:ascii="楷体_GB2312" w:eastAsia="楷体_GB2312" w:hAnsi="宋体" w:hint="eastAsia"/>
                <w:szCs w:val="21"/>
              </w:rPr>
            </w:pPr>
          </w:p>
        </w:tc>
        <w:tc>
          <w:tcPr>
            <w:tcW w:w="425" w:type="dxa"/>
            <w:vAlign w:val="center"/>
          </w:tcPr>
          <w:p w:rsidR="003623E6" w:rsidRPr="00B7591B" w:rsidRDefault="003623E6" w:rsidP="00ED4EB2">
            <w:pPr>
              <w:jc w:val="center"/>
              <w:rPr>
                <w:rFonts w:ascii="楷体_GB2312" w:eastAsia="楷体_GB2312" w:hAnsi="宋体" w:hint="eastAsia"/>
                <w:kern w:val="0"/>
                <w:szCs w:val="21"/>
              </w:rPr>
            </w:pPr>
            <w:r w:rsidRPr="00B7591B">
              <w:rPr>
                <w:rFonts w:ascii="楷体_GB2312" w:eastAsia="楷体_GB2312" w:hAnsi="宋体" w:hint="eastAsia"/>
                <w:kern w:val="0"/>
                <w:szCs w:val="21"/>
              </w:rPr>
              <w:t>√</w:t>
            </w:r>
          </w:p>
        </w:tc>
        <w:tc>
          <w:tcPr>
            <w:tcW w:w="2268"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挂图，起货机1张，锚机或绞缆机1张</w:t>
            </w:r>
          </w:p>
        </w:tc>
        <w:tc>
          <w:tcPr>
            <w:tcW w:w="1985" w:type="dxa"/>
            <w:vAlign w:val="center"/>
          </w:tcPr>
          <w:p w:rsidR="003623E6" w:rsidRPr="00B7591B" w:rsidRDefault="003623E6" w:rsidP="00ED4EB2">
            <w:pPr>
              <w:jc w:val="center"/>
              <w:rPr>
                <w:rFonts w:ascii="楷体_GB2312" w:eastAsia="楷体_GB2312" w:hAnsi="宋体" w:hint="eastAsia"/>
                <w:szCs w:val="21"/>
              </w:rPr>
            </w:pPr>
          </w:p>
        </w:tc>
        <w:tc>
          <w:tcPr>
            <w:tcW w:w="2040" w:type="dxa"/>
            <w:vAlign w:val="center"/>
          </w:tcPr>
          <w:p w:rsidR="003623E6" w:rsidRPr="00B7591B" w:rsidRDefault="003623E6" w:rsidP="00ED4EB2">
            <w:pPr>
              <w:jc w:val="center"/>
            </w:pPr>
            <w:r w:rsidRPr="00B7591B">
              <w:rPr>
                <w:rFonts w:ascii="楷体_GB2312" w:eastAsia="楷体_GB2312" w:hAnsi="宋体" w:cs="宋体" w:hint="eastAsia"/>
                <w:kern w:val="0"/>
                <w:szCs w:val="21"/>
              </w:rPr>
              <w:t>新增项目</w:t>
            </w:r>
          </w:p>
        </w:tc>
      </w:tr>
      <w:tr w:rsidR="003623E6" w:rsidRPr="00B7591B" w:rsidTr="003623E6">
        <w:trPr>
          <w:trHeight w:val="446"/>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67</w:t>
            </w:r>
          </w:p>
        </w:tc>
        <w:tc>
          <w:tcPr>
            <w:tcW w:w="1697" w:type="dxa"/>
            <w:vAlign w:val="center"/>
          </w:tcPr>
          <w:p w:rsidR="003623E6" w:rsidRPr="00B7591B" w:rsidRDefault="003623E6" w:rsidP="00ED4EB2">
            <w:pPr>
              <w:jc w:val="center"/>
              <w:rPr>
                <w:rFonts w:ascii="楷体_GB2312" w:eastAsia="楷体_GB2312" w:hint="eastAsia"/>
                <w:szCs w:val="21"/>
              </w:rPr>
            </w:pPr>
          </w:p>
        </w:tc>
        <w:tc>
          <w:tcPr>
            <w:tcW w:w="701" w:type="dxa"/>
            <w:vAlign w:val="center"/>
          </w:tcPr>
          <w:p w:rsidR="003623E6" w:rsidRPr="00B7591B" w:rsidRDefault="003623E6" w:rsidP="00ED4EB2">
            <w:pPr>
              <w:jc w:val="center"/>
              <w:rPr>
                <w:rFonts w:ascii="楷体_GB2312" w:eastAsia="楷体_GB2312" w:hAnsi="宋体" w:hint="eastAsia"/>
                <w:szCs w:val="21"/>
              </w:rPr>
            </w:pPr>
          </w:p>
        </w:tc>
        <w:tc>
          <w:tcPr>
            <w:tcW w:w="429" w:type="dxa"/>
            <w:vAlign w:val="center"/>
          </w:tcPr>
          <w:p w:rsidR="003623E6" w:rsidRPr="00B7591B" w:rsidRDefault="003623E6" w:rsidP="00ED4EB2">
            <w:pPr>
              <w:jc w:val="center"/>
              <w:rPr>
                <w:rFonts w:ascii="楷体_GB2312" w:eastAsia="楷体_GB2312" w:hAnsi="宋体" w:hint="eastAsia"/>
                <w:kern w:val="0"/>
                <w:szCs w:val="21"/>
              </w:rPr>
            </w:pPr>
          </w:p>
        </w:tc>
        <w:tc>
          <w:tcPr>
            <w:tcW w:w="427" w:type="dxa"/>
            <w:vAlign w:val="center"/>
          </w:tcPr>
          <w:p w:rsidR="003623E6" w:rsidRPr="00B7591B" w:rsidRDefault="003623E6" w:rsidP="00ED4EB2">
            <w:pPr>
              <w:jc w:val="center"/>
              <w:rPr>
                <w:rFonts w:ascii="楷体_GB2312" w:eastAsia="楷体_GB2312" w:hAnsi="宋体" w:hint="eastAsia"/>
                <w:szCs w:val="21"/>
              </w:rPr>
            </w:pPr>
          </w:p>
        </w:tc>
        <w:tc>
          <w:tcPr>
            <w:tcW w:w="427" w:type="dxa"/>
            <w:vAlign w:val="center"/>
          </w:tcPr>
          <w:p w:rsidR="003623E6" w:rsidRPr="00B7591B" w:rsidRDefault="003623E6" w:rsidP="00ED4EB2">
            <w:pPr>
              <w:jc w:val="center"/>
              <w:rPr>
                <w:rFonts w:ascii="楷体_GB2312" w:eastAsia="楷体_GB2312" w:hAnsi="宋体" w:hint="eastAsia"/>
                <w:kern w:val="0"/>
                <w:szCs w:val="21"/>
              </w:rPr>
            </w:pPr>
          </w:p>
        </w:tc>
        <w:tc>
          <w:tcPr>
            <w:tcW w:w="2300" w:type="dxa"/>
            <w:vAlign w:val="center"/>
          </w:tcPr>
          <w:p w:rsidR="003623E6" w:rsidRPr="00B7591B" w:rsidRDefault="003623E6" w:rsidP="00ED4EB2">
            <w:pPr>
              <w:jc w:val="center"/>
              <w:rPr>
                <w:rFonts w:ascii="楷体_GB2312" w:eastAsia="楷体_GB2312" w:hAnsi="宋体" w:hint="eastAsia"/>
                <w:szCs w:val="21"/>
              </w:rPr>
            </w:pPr>
          </w:p>
        </w:tc>
        <w:tc>
          <w:tcPr>
            <w:tcW w:w="1701" w:type="dxa"/>
            <w:vAlign w:val="center"/>
          </w:tcPr>
          <w:p w:rsidR="003623E6" w:rsidRPr="00B7591B" w:rsidRDefault="003623E6" w:rsidP="00ED4EB2">
            <w:pPr>
              <w:jc w:val="center"/>
              <w:rPr>
                <w:rFonts w:ascii="楷体_GB2312" w:eastAsia="楷体_GB2312" w:hint="eastAsia"/>
                <w:szCs w:val="21"/>
              </w:rPr>
            </w:pPr>
            <w:r w:rsidRPr="00B7591B">
              <w:rPr>
                <w:rFonts w:ascii="楷体_GB2312" w:eastAsia="楷体_GB2312" w:hint="eastAsia"/>
                <w:szCs w:val="21"/>
              </w:rPr>
              <w:t>管路系统图</w:t>
            </w:r>
          </w:p>
        </w:tc>
        <w:tc>
          <w:tcPr>
            <w:tcW w:w="709"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各1张</w:t>
            </w:r>
          </w:p>
        </w:tc>
        <w:tc>
          <w:tcPr>
            <w:tcW w:w="425" w:type="dxa"/>
            <w:vAlign w:val="center"/>
          </w:tcPr>
          <w:p w:rsidR="003623E6" w:rsidRPr="00B7591B" w:rsidRDefault="003623E6" w:rsidP="00ED4EB2">
            <w:pPr>
              <w:jc w:val="center"/>
              <w:rPr>
                <w:rFonts w:ascii="楷体_GB2312" w:eastAsia="楷体_GB2312" w:hAnsi="宋体" w:hint="eastAsia"/>
                <w:kern w:val="0"/>
                <w:szCs w:val="21"/>
              </w:rPr>
            </w:pPr>
          </w:p>
        </w:tc>
        <w:tc>
          <w:tcPr>
            <w:tcW w:w="425" w:type="dxa"/>
            <w:vAlign w:val="center"/>
          </w:tcPr>
          <w:p w:rsidR="003623E6" w:rsidRPr="00B7591B" w:rsidRDefault="003623E6" w:rsidP="00ED4EB2">
            <w:pPr>
              <w:jc w:val="center"/>
              <w:rPr>
                <w:rFonts w:ascii="楷体_GB2312" w:eastAsia="楷体_GB2312" w:hAnsi="宋体" w:hint="eastAsia"/>
                <w:szCs w:val="21"/>
              </w:rPr>
            </w:pPr>
          </w:p>
        </w:tc>
        <w:tc>
          <w:tcPr>
            <w:tcW w:w="425" w:type="dxa"/>
            <w:vAlign w:val="center"/>
          </w:tcPr>
          <w:p w:rsidR="003623E6" w:rsidRPr="00B7591B" w:rsidRDefault="003623E6" w:rsidP="00ED4EB2">
            <w:pPr>
              <w:jc w:val="center"/>
              <w:rPr>
                <w:rFonts w:ascii="楷体_GB2312" w:eastAsia="楷体_GB2312" w:hAnsi="宋体" w:hint="eastAsia"/>
                <w:kern w:val="0"/>
                <w:szCs w:val="21"/>
              </w:rPr>
            </w:pPr>
            <w:r w:rsidRPr="00B7591B">
              <w:rPr>
                <w:rFonts w:ascii="楷体_GB2312" w:eastAsia="楷体_GB2312" w:hAnsi="宋体" w:hint="eastAsia"/>
                <w:kern w:val="0"/>
                <w:szCs w:val="21"/>
              </w:rPr>
              <w:t>√</w:t>
            </w:r>
          </w:p>
        </w:tc>
        <w:tc>
          <w:tcPr>
            <w:tcW w:w="2268"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挂图，燃油、滑油系统、冷却水、压缩空气、舱底</w:t>
            </w:r>
            <w:r w:rsidRPr="00B7591B">
              <w:rPr>
                <w:rFonts w:ascii="楷体_GB2312" w:eastAsia="楷体_GB2312" w:hAnsi="宋体" w:hint="eastAsia"/>
                <w:szCs w:val="21"/>
              </w:rPr>
              <w:lastRenderedPageBreak/>
              <w:t>水、压载水、消防（水、CO</w:t>
            </w:r>
            <w:r w:rsidRPr="00B7591B">
              <w:rPr>
                <w:rFonts w:ascii="楷体_GB2312" w:eastAsia="楷体_GB2312" w:hAnsi="宋体" w:hint="eastAsia"/>
                <w:szCs w:val="21"/>
                <w:vertAlign w:val="subscript"/>
              </w:rPr>
              <w:t>2</w:t>
            </w:r>
            <w:r w:rsidRPr="00B7591B">
              <w:rPr>
                <w:rFonts w:ascii="楷体_GB2312" w:eastAsia="楷体_GB2312" w:hAnsi="宋体" w:hint="eastAsia"/>
                <w:szCs w:val="21"/>
              </w:rPr>
              <w:t>）系统图各1张</w:t>
            </w:r>
          </w:p>
        </w:tc>
        <w:tc>
          <w:tcPr>
            <w:tcW w:w="1985" w:type="dxa"/>
            <w:vAlign w:val="center"/>
          </w:tcPr>
          <w:p w:rsidR="003623E6" w:rsidRPr="00B7591B" w:rsidRDefault="003623E6" w:rsidP="00ED4EB2">
            <w:pPr>
              <w:jc w:val="center"/>
              <w:rPr>
                <w:rFonts w:ascii="楷体_GB2312" w:eastAsia="楷体_GB2312" w:hAnsi="宋体" w:hint="eastAsia"/>
                <w:szCs w:val="21"/>
              </w:rPr>
            </w:pPr>
          </w:p>
        </w:tc>
        <w:tc>
          <w:tcPr>
            <w:tcW w:w="2040" w:type="dxa"/>
            <w:vAlign w:val="center"/>
          </w:tcPr>
          <w:p w:rsidR="003623E6" w:rsidRPr="00B7591B" w:rsidRDefault="003623E6" w:rsidP="00ED4EB2">
            <w:pPr>
              <w:jc w:val="center"/>
            </w:pPr>
            <w:r w:rsidRPr="00B7591B">
              <w:rPr>
                <w:rFonts w:ascii="楷体_GB2312" w:eastAsia="楷体_GB2312" w:hAnsi="宋体" w:cs="宋体" w:hint="eastAsia"/>
                <w:kern w:val="0"/>
                <w:szCs w:val="21"/>
              </w:rPr>
              <w:t>新增项目</w:t>
            </w:r>
          </w:p>
        </w:tc>
      </w:tr>
      <w:tr w:rsidR="003623E6" w:rsidRPr="00B7591B" w:rsidTr="003623E6">
        <w:trPr>
          <w:trHeight w:val="446"/>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68</w:t>
            </w:r>
          </w:p>
        </w:tc>
        <w:tc>
          <w:tcPr>
            <w:tcW w:w="1697" w:type="dxa"/>
            <w:vAlign w:val="center"/>
          </w:tcPr>
          <w:p w:rsidR="003623E6" w:rsidRPr="00B7591B" w:rsidRDefault="003623E6" w:rsidP="00ED4EB2">
            <w:pPr>
              <w:jc w:val="center"/>
              <w:rPr>
                <w:rFonts w:ascii="楷体_GB2312" w:eastAsia="楷体_GB2312" w:hint="eastAsia"/>
                <w:szCs w:val="21"/>
              </w:rPr>
            </w:pPr>
          </w:p>
        </w:tc>
        <w:tc>
          <w:tcPr>
            <w:tcW w:w="701" w:type="dxa"/>
            <w:vAlign w:val="center"/>
          </w:tcPr>
          <w:p w:rsidR="003623E6" w:rsidRPr="00B7591B" w:rsidRDefault="003623E6" w:rsidP="00ED4EB2">
            <w:pPr>
              <w:jc w:val="center"/>
              <w:rPr>
                <w:rFonts w:ascii="楷体_GB2312" w:eastAsia="楷体_GB2312" w:hAnsi="宋体" w:hint="eastAsia"/>
                <w:szCs w:val="21"/>
              </w:rPr>
            </w:pPr>
          </w:p>
        </w:tc>
        <w:tc>
          <w:tcPr>
            <w:tcW w:w="429" w:type="dxa"/>
            <w:vAlign w:val="center"/>
          </w:tcPr>
          <w:p w:rsidR="003623E6" w:rsidRPr="00B7591B" w:rsidRDefault="003623E6" w:rsidP="00ED4EB2">
            <w:pPr>
              <w:jc w:val="center"/>
              <w:rPr>
                <w:rFonts w:ascii="楷体_GB2312" w:eastAsia="楷体_GB2312" w:hAnsi="宋体" w:hint="eastAsia"/>
                <w:kern w:val="0"/>
                <w:szCs w:val="21"/>
              </w:rPr>
            </w:pPr>
          </w:p>
        </w:tc>
        <w:tc>
          <w:tcPr>
            <w:tcW w:w="427" w:type="dxa"/>
            <w:vAlign w:val="center"/>
          </w:tcPr>
          <w:p w:rsidR="003623E6" w:rsidRPr="00B7591B" w:rsidRDefault="003623E6" w:rsidP="00ED4EB2">
            <w:pPr>
              <w:jc w:val="center"/>
              <w:rPr>
                <w:rFonts w:ascii="楷体_GB2312" w:eastAsia="楷体_GB2312" w:hAnsi="宋体" w:hint="eastAsia"/>
                <w:szCs w:val="21"/>
              </w:rPr>
            </w:pPr>
          </w:p>
        </w:tc>
        <w:tc>
          <w:tcPr>
            <w:tcW w:w="427" w:type="dxa"/>
            <w:vAlign w:val="center"/>
          </w:tcPr>
          <w:p w:rsidR="003623E6" w:rsidRPr="00B7591B" w:rsidRDefault="003623E6" w:rsidP="00ED4EB2">
            <w:pPr>
              <w:jc w:val="center"/>
              <w:rPr>
                <w:rFonts w:ascii="楷体_GB2312" w:eastAsia="楷体_GB2312" w:hAnsi="宋体" w:hint="eastAsia"/>
                <w:kern w:val="0"/>
                <w:szCs w:val="21"/>
              </w:rPr>
            </w:pPr>
          </w:p>
        </w:tc>
        <w:tc>
          <w:tcPr>
            <w:tcW w:w="2300" w:type="dxa"/>
            <w:vAlign w:val="center"/>
          </w:tcPr>
          <w:p w:rsidR="003623E6" w:rsidRPr="00B7591B" w:rsidRDefault="003623E6" w:rsidP="00ED4EB2">
            <w:pPr>
              <w:jc w:val="center"/>
              <w:rPr>
                <w:rFonts w:ascii="楷体_GB2312" w:eastAsia="楷体_GB2312" w:hAnsi="宋体" w:hint="eastAsia"/>
                <w:szCs w:val="21"/>
              </w:rPr>
            </w:pPr>
          </w:p>
        </w:tc>
        <w:tc>
          <w:tcPr>
            <w:tcW w:w="1701" w:type="dxa"/>
            <w:vAlign w:val="center"/>
          </w:tcPr>
          <w:p w:rsidR="003623E6" w:rsidRPr="00B7591B" w:rsidRDefault="003623E6" w:rsidP="00ED4EB2">
            <w:pPr>
              <w:jc w:val="center"/>
              <w:rPr>
                <w:rFonts w:ascii="楷体_GB2312" w:eastAsia="楷体_GB2312" w:hint="eastAsia"/>
                <w:szCs w:val="21"/>
              </w:rPr>
            </w:pPr>
            <w:r w:rsidRPr="00B7591B">
              <w:rPr>
                <w:rFonts w:ascii="楷体_GB2312" w:eastAsia="楷体_GB2312" w:hint="eastAsia"/>
                <w:szCs w:val="21"/>
              </w:rPr>
              <w:t>电子示功器</w:t>
            </w:r>
          </w:p>
        </w:tc>
        <w:tc>
          <w:tcPr>
            <w:tcW w:w="709"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1套</w:t>
            </w:r>
          </w:p>
        </w:tc>
        <w:tc>
          <w:tcPr>
            <w:tcW w:w="425" w:type="dxa"/>
            <w:vAlign w:val="center"/>
          </w:tcPr>
          <w:p w:rsidR="003623E6" w:rsidRPr="00B7591B" w:rsidRDefault="003623E6" w:rsidP="00ED4EB2">
            <w:pPr>
              <w:jc w:val="center"/>
              <w:rPr>
                <w:rFonts w:ascii="楷体_GB2312" w:eastAsia="楷体_GB2312" w:hAnsi="宋体" w:hint="eastAsia"/>
                <w:kern w:val="0"/>
                <w:szCs w:val="21"/>
              </w:rPr>
            </w:pPr>
          </w:p>
        </w:tc>
        <w:tc>
          <w:tcPr>
            <w:tcW w:w="425"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kern w:val="0"/>
                <w:szCs w:val="21"/>
              </w:rPr>
              <w:t>√</w:t>
            </w:r>
          </w:p>
        </w:tc>
        <w:tc>
          <w:tcPr>
            <w:tcW w:w="425" w:type="dxa"/>
            <w:vAlign w:val="center"/>
          </w:tcPr>
          <w:p w:rsidR="003623E6" w:rsidRPr="00B7591B" w:rsidRDefault="003623E6" w:rsidP="00ED4EB2">
            <w:pPr>
              <w:jc w:val="center"/>
              <w:rPr>
                <w:rFonts w:ascii="楷体_GB2312" w:eastAsia="楷体_GB2312" w:hAnsi="宋体" w:hint="eastAsia"/>
                <w:kern w:val="0"/>
                <w:szCs w:val="21"/>
              </w:rPr>
            </w:pPr>
          </w:p>
        </w:tc>
        <w:tc>
          <w:tcPr>
            <w:tcW w:w="2268"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int="eastAsia"/>
                <w:szCs w:val="21"/>
              </w:rPr>
              <w:t>品牌产品，</w:t>
            </w:r>
            <w:r w:rsidRPr="00B7591B">
              <w:rPr>
                <w:rFonts w:ascii="楷体_GB2312" w:eastAsia="楷体_GB2312" w:hAnsi="宋体" w:cs="宋体" w:hint="eastAsia"/>
                <w:kern w:val="0"/>
                <w:szCs w:val="21"/>
              </w:rPr>
              <w:t>外观完好，</w:t>
            </w:r>
            <w:r w:rsidRPr="00B7591B">
              <w:rPr>
                <w:rFonts w:ascii="楷体_GB2312" w:eastAsia="楷体_GB2312" w:hAnsi="宋体" w:hint="eastAsia"/>
                <w:szCs w:val="21"/>
              </w:rPr>
              <w:t>可与计算机连接进行操作</w:t>
            </w:r>
          </w:p>
        </w:tc>
        <w:tc>
          <w:tcPr>
            <w:tcW w:w="1985" w:type="dxa"/>
            <w:vAlign w:val="center"/>
          </w:tcPr>
          <w:p w:rsidR="003623E6" w:rsidRPr="00B7591B" w:rsidRDefault="003623E6" w:rsidP="00ED4EB2">
            <w:pPr>
              <w:jc w:val="center"/>
              <w:rPr>
                <w:rFonts w:ascii="楷体_GB2312" w:eastAsia="楷体_GB2312" w:hint="eastAsia"/>
                <w:szCs w:val="21"/>
              </w:rPr>
            </w:pPr>
          </w:p>
        </w:tc>
        <w:tc>
          <w:tcPr>
            <w:tcW w:w="2040" w:type="dxa"/>
            <w:vAlign w:val="center"/>
          </w:tcPr>
          <w:p w:rsidR="003623E6" w:rsidRPr="00B7591B" w:rsidRDefault="003623E6" w:rsidP="00ED4EB2">
            <w:pPr>
              <w:jc w:val="center"/>
            </w:pPr>
            <w:r w:rsidRPr="00B7591B">
              <w:rPr>
                <w:rFonts w:ascii="楷体_GB2312" w:eastAsia="楷体_GB2312" w:hAnsi="宋体" w:cs="宋体" w:hint="eastAsia"/>
                <w:kern w:val="0"/>
                <w:szCs w:val="21"/>
              </w:rPr>
              <w:t>新增项目</w:t>
            </w:r>
          </w:p>
        </w:tc>
      </w:tr>
      <w:tr w:rsidR="003623E6" w:rsidRPr="00B7591B" w:rsidTr="003623E6">
        <w:trPr>
          <w:trHeight w:val="446"/>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69</w:t>
            </w:r>
          </w:p>
        </w:tc>
        <w:tc>
          <w:tcPr>
            <w:tcW w:w="1697" w:type="dxa"/>
            <w:vAlign w:val="center"/>
          </w:tcPr>
          <w:p w:rsidR="003623E6" w:rsidRPr="00B7591B" w:rsidRDefault="003623E6" w:rsidP="00ED4EB2">
            <w:pPr>
              <w:jc w:val="center"/>
              <w:rPr>
                <w:rFonts w:ascii="楷体_GB2312" w:eastAsia="楷体_GB2312" w:hint="eastAsia"/>
                <w:szCs w:val="21"/>
              </w:rPr>
            </w:pPr>
          </w:p>
        </w:tc>
        <w:tc>
          <w:tcPr>
            <w:tcW w:w="701" w:type="dxa"/>
            <w:vAlign w:val="center"/>
          </w:tcPr>
          <w:p w:rsidR="003623E6" w:rsidRPr="00B7591B" w:rsidRDefault="003623E6" w:rsidP="00ED4EB2">
            <w:pPr>
              <w:jc w:val="center"/>
              <w:rPr>
                <w:rFonts w:ascii="楷体_GB2312" w:eastAsia="楷体_GB2312" w:hAnsi="宋体" w:hint="eastAsia"/>
                <w:szCs w:val="21"/>
              </w:rPr>
            </w:pPr>
          </w:p>
        </w:tc>
        <w:tc>
          <w:tcPr>
            <w:tcW w:w="429" w:type="dxa"/>
            <w:vAlign w:val="center"/>
          </w:tcPr>
          <w:p w:rsidR="003623E6" w:rsidRPr="00B7591B" w:rsidRDefault="003623E6" w:rsidP="00ED4EB2">
            <w:pPr>
              <w:jc w:val="center"/>
              <w:rPr>
                <w:rFonts w:ascii="楷体_GB2312" w:eastAsia="楷体_GB2312" w:hAnsi="宋体" w:hint="eastAsia"/>
                <w:kern w:val="0"/>
                <w:szCs w:val="21"/>
              </w:rPr>
            </w:pPr>
          </w:p>
        </w:tc>
        <w:tc>
          <w:tcPr>
            <w:tcW w:w="427" w:type="dxa"/>
            <w:vAlign w:val="center"/>
          </w:tcPr>
          <w:p w:rsidR="003623E6" w:rsidRPr="00B7591B" w:rsidRDefault="003623E6" w:rsidP="00ED4EB2">
            <w:pPr>
              <w:jc w:val="center"/>
              <w:rPr>
                <w:rFonts w:ascii="楷体_GB2312" w:eastAsia="楷体_GB2312" w:hAnsi="宋体" w:hint="eastAsia"/>
                <w:szCs w:val="21"/>
              </w:rPr>
            </w:pPr>
          </w:p>
        </w:tc>
        <w:tc>
          <w:tcPr>
            <w:tcW w:w="427" w:type="dxa"/>
            <w:vAlign w:val="center"/>
          </w:tcPr>
          <w:p w:rsidR="003623E6" w:rsidRPr="00B7591B" w:rsidRDefault="003623E6" w:rsidP="00ED4EB2">
            <w:pPr>
              <w:jc w:val="center"/>
              <w:rPr>
                <w:rFonts w:ascii="楷体_GB2312" w:eastAsia="楷体_GB2312" w:hAnsi="宋体" w:hint="eastAsia"/>
                <w:kern w:val="0"/>
                <w:szCs w:val="21"/>
              </w:rPr>
            </w:pPr>
          </w:p>
        </w:tc>
        <w:tc>
          <w:tcPr>
            <w:tcW w:w="2300" w:type="dxa"/>
            <w:vAlign w:val="center"/>
          </w:tcPr>
          <w:p w:rsidR="003623E6" w:rsidRPr="00B7591B" w:rsidRDefault="003623E6" w:rsidP="00ED4EB2">
            <w:pPr>
              <w:jc w:val="center"/>
              <w:rPr>
                <w:rFonts w:ascii="楷体_GB2312" w:eastAsia="楷体_GB2312" w:hAnsi="宋体" w:hint="eastAsia"/>
                <w:szCs w:val="21"/>
              </w:rPr>
            </w:pPr>
          </w:p>
        </w:tc>
        <w:tc>
          <w:tcPr>
            <w:tcW w:w="1701" w:type="dxa"/>
            <w:vAlign w:val="center"/>
          </w:tcPr>
          <w:p w:rsidR="003623E6" w:rsidRPr="00B7591B" w:rsidRDefault="003623E6" w:rsidP="00ED4EB2">
            <w:pPr>
              <w:jc w:val="center"/>
              <w:rPr>
                <w:rFonts w:ascii="楷体_GB2312" w:eastAsia="楷体_GB2312" w:hint="eastAsia"/>
                <w:szCs w:val="21"/>
              </w:rPr>
            </w:pPr>
            <w:r w:rsidRPr="00B7591B">
              <w:rPr>
                <w:rFonts w:ascii="楷体_GB2312" w:eastAsia="楷体_GB2312" w:hint="eastAsia"/>
                <w:szCs w:val="21"/>
              </w:rPr>
              <w:t>转速测量仪表</w:t>
            </w:r>
          </w:p>
        </w:tc>
        <w:tc>
          <w:tcPr>
            <w:tcW w:w="709"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各1套</w:t>
            </w:r>
          </w:p>
        </w:tc>
        <w:tc>
          <w:tcPr>
            <w:tcW w:w="425" w:type="dxa"/>
            <w:vAlign w:val="center"/>
          </w:tcPr>
          <w:p w:rsidR="003623E6" w:rsidRPr="00B7591B" w:rsidRDefault="003623E6" w:rsidP="00ED4EB2">
            <w:pPr>
              <w:jc w:val="center"/>
              <w:rPr>
                <w:rFonts w:ascii="楷体_GB2312" w:eastAsia="楷体_GB2312" w:hAnsi="宋体" w:hint="eastAsia"/>
                <w:kern w:val="0"/>
                <w:szCs w:val="21"/>
              </w:rPr>
            </w:pPr>
          </w:p>
        </w:tc>
        <w:tc>
          <w:tcPr>
            <w:tcW w:w="425"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kern w:val="0"/>
                <w:szCs w:val="21"/>
              </w:rPr>
              <w:t>√</w:t>
            </w:r>
          </w:p>
        </w:tc>
        <w:tc>
          <w:tcPr>
            <w:tcW w:w="425" w:type="dxa"/>
            <w:vAlign w:val="center"/>
          </w:tcPr>
          <w:p w:rsidR="003623E6" w:rsidRPr="00B7591B" w:rsidRDefault="003623E6" w:rsidP="00ED4EB2">
            <w:pPr>
              <w:jc w:val="center"/>
              <w:rPr>
                <w:rFonts w:ascii="楷体_GB2312" w:eastAsia="楷体_GB2312" w:hAnsi="宋体" w:hint="eastAsia"/>
                <w:kern w:val="0"/>
                <w:szCs w:val="21"/>
              </w:rPr>
            </w:pPr>
          </w:p>
        </w:tc>
        <w:tc>
          <w:tcPr>
            <w:tcW w:w="2268"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接触式、非接触式各1套。</w:t>
            </w:r>
            <w:r w:rsidRPr="00B7591B">
              <w:rPr>
                <w:rFonts w:ascii="楷体_GB2312" w:eastAsia="楷体_GB2312" w:hint="eastAsia"/>
                <w:szCs w:val="21"/>
              </w:rPr>
              <w:t>品牌产品，</w:t>
            </w:r>
            <w:r w:rsidRPr="00B7591B">
              <w:rPr>
                <w:rFonts w:ascii="楷体_GB2312" w:eastAsia="楷体_GB2312" w:hAnsi="宋体" w:cs="宋体" w:hint="eastAsia"/>
                <w:kern w:val="0"/>
                <w:szCs w:val="21"/>
              </w:rPr>
              <w:t>外观完好，</w:t>
            </w:r>
            <w:r w:rsidRPr="00B7591B">
              <w:rPr>
                <w:rFonts w:ascii="楷体_GB2312" w:eastAsia="楷体_GB2312" w:hAnsi="宋体" w:hint="eastAsia"/>
                <w:szCs w:val="21"/>
              </w:rPr>
              <w:t>可用安装于运行柴油机上的同类仪表代替</w:t>
            </w:r>
          </w:p>
        </w:tc>
        <w:tc>
          <w:tcPr>
            <w:tcW w:w="1985" w:type="dxa"/>
            <w:vAlign w:val="center"/>
          </w:tcPr>
          <w:p w:rsidR="003623E6" w:rsidRPr="00B7591B" w:rsidRDefault="003623E6" w:rsidP="00ED4EB2">
            <w:pPr>
              <w:jc w:val="center"/>
              <w:rPr>
                <w:rFonts w:ascii="楷体_GB2312" w:eastAsia="楷体_GB2312" w:hAnsi="宋体" w:hint="eastAsia"/>
                <w:szCs w:val="21"/>
              </w:rPr>
            </w:pPr>
          </w:p>
        </w:tc>
        <w:tc>
          <w:tcPr>
            <w:tcW w:w="2040" w:type="dxa"/>
            <w:vAlign w:val="center"/>
          </w:tcPr>
          <w:p w:rsidR="003623E6" w:rsidRPr="00B7591B" w:rsidRDefault="003623E6" w:rsidP="00ED4EB2">
            <w:pPr>
              <w:jc w:val="center"/>
            </w:pPr>
            <w:r w:rsidRPr="00B7591B">
              <w:rPr>
                <w:rFonts w:ascii="楷体_GB2312" w:eastAsia="楷体_GB2312" w:hAnsi="宋体" w:cs="宋体" w:hint="eastAsia"/>
                <w:kern w:val="0"/>
                <w:szCs w:val="21"/>
              </w:rPr>
              <w:t>新增项目</w:t>
            </w:r>
          </w:p>
        </w:tc>
      </w:tr>
      <w:tr w:rsidR="003623E6" w:rsidRPr="00B7591B" w:rsidTr="003623E6">
        <w:trPr>
          <w:trHeight w:val="446"/>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70</w:t>
            </w:r>
          </w:p>
        </w:tc>
        <w:tc>
          <w:tcPr>
            <w:tcW w:w="1697" w:type="dxa"/>
            <w:vAlign w:val="center"/>
          </w:tcPr>
          <w:p w:rsidR="003623E6" w:rsidRPr="00B7591B" w:rsidRDefault="003623E6" w:rsidP="00ED4EB2">
            <w:pPr>
              <w:jc w:val="center"/>
              <w:rPr>
                <w:rFonts w:ascii="楷体_GB2312" w:eastAsia="楷体_GB2312" w:hAnsi="宋体" w:hint="eastAsia"/>
                <w:szCs w:val="21"/>
              </w:rPr>
            </w:pPr>
          </w:p>
        </w:tc>
        <w:tc>
          <w:tcPr>
            <w:tcW w:w="701" w:type="dxa"/>
            <w:vAlign w:val="center"/>
          </w:tcPr>
          <w:p w:rsidR="003623E6" w:rsidRPr="00B7591B" w:rsidRDefault="003623E6" w:rsidP="00ED4EB2">
            <w:pPr>
              <w:jc w:val="center"/>
              <w:rPr>
                <w:rFonts w:ascii="楷体_GB2312" w:eastAsia="楷体_GB2312" w:hAnsi="宋体" w:hint="eastAsia"/>
                <w:szCs w:val="21"/>
              </w:rPr>
            </w:pPr>
          </w:p>
        </w:tc>
        <w:tc>
          <w:tcPr>
            <w:tcW w:w="429" w:type="dxa"/>
            <w:vAlign w:val="center"/>
          </w:tcPr>
          <w:p w:rsidR="003623E6" w:rsidRPr="00B7591B" w:rsidRDefault="003623E6" w:rsidP="00ED4EB2">
            <w:pPr>
              <w:jc w:val="center"/>
              <w:rPr>
                <w:rFonts w:ascii="楷体_GB2312" w:eastAsia="楷体_GB2312" w:hAnsi="宋体" w:hint="eastAsia"/>
                <w:kern w:val="0"/>
                <w:szCs w:val="21"/>
              </w:rPr>
            </w:pPr>
          </w:p>
        </w:tc>
        <w:tc>
          <w:tcPr>
            <w:tcW w:w="427" w:type="dxa"/>
            <w:vAlign w:val="center"/>
          </w:tcPr>
          <w:p w:rsidR="003623E6" w:rsidRPr="00B7591B" w:rsidRDefault="003623E6" w:rsidP="00ED4EB2">
            <w:pPr>
              <w:jc w:val="center"/>
              <w:rPr>
                <w:rFonts w:ascii="楷体_GB2312" w:eastAsia="楷体_GB2312" w:hint="eastAsia"/>
                <w:szCs w:val="21"/>
              </w:rPr>
            </w:pPr>
          </w:p>
        </w:tc>
        <w:tc>
          <w:tcPr>
            <w:tcW w:w="427" w:type="dxa"/>
            <w:vAlign w:val="center"/>
          </w:tcPr>
          <w:p w:rsidR="003623E6" w:rsidRPr="00B7591B" w:rsidRDefault="003623E6" w:rsidP="00ED4EB2">
            <w:pPr>
              <w:jc w:val="center"/>
              <w:rPr>
                <w:rFonts w:ascii="楷体_GB2312" w:eastAsia="楷体_GB2312" w:hint="eastAsia"/>
                <w:szCs w:val="21"/>
              </w:rPr>
            </w:pPr>
          </w:p>
        </w:tc>
        <w:tc>
          <w:tcPr>
            <w:tcW w:w="2300" w:type="dxa"/>
            <w:vAlign w:val="center"/>
          </w:tcPr>
          <w:p w:rsidR="003623E6" w:rsidRPr="00B7591B" w:rsidRDefault="003623E6" w:rsidP="00ED4EB2">
            <w:pPr>
              <w:jc w:val="center"/>
              <w:rPr>
                <w:rFonts w:ascii="楷体_GB2312" w:eastAsia="楷体_GB2312" w:hAnsi="宋体" w:hint="eastAsia"/>
                <w:szCs w:val="21"/>
              </w:rPr>
            </w:pPr>
          </w:p>
        </w:tc>
        <w:tc>
          <w:tcPr>
            <w:tcW w:w="1701"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自动化仪表试验台</w:t>
            </w:r>
          </w:p>
        </w:tc>
        <w:tc>
          <w:tcPr>
            <w:tcW w:w="709"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10台</w:t>
            </w:r>
          </w:p>
        </w:tc>
        <w:tc>
          <w:tcPr>
            <w:tcW w:w="425" w:type="dxa"/>
            <w:vAlign w:val="center"/>
          </w:tcPr>
          <w:p w:rsidR="003623E6" w:rsidRPr="00B7591B" w:rsidRDefault="003623E6" w:rsidP="00ED4EB2">
            <w:pPr>
              <w:jc w:val="center"/>
              <w:rPr>
                <w:rFonts w:ascii="楷体_GB2312" w:eastAsia="楷体_GB2312" w:hAnsi="宋体" w:hint="eastAsia"/>
                <w:kern w:val="0"/>
                <w:szCs w:val="21"/>
              </w:rPr>
            </w:pPr>
          </w:p>
        </w:tc>
        <w:tc>
          <w:tcPr>
            <w:tcW w:w="425" w:type="dxa"/>
            <w:vAlign w:val="center"/>
          </w:tcPr>
          <w:p w:rsidR="003623E6" w:rsidRPr="00B7591B" w:rsidRDefault="003623E6" w:rsidP="00ED4EB2">
            <w:pPr>
              <w:jc w:val="center"/>
              <w:rPr>
                <w:rFonts w:ascii="楷体_GB2312" w:eastAsia="楷体_GB2312" w:hint="eastAsia"/>
                <w:szCs w:val="21"/>
              </w:rPr>
            </w:pPr>
            <w:r w:rsidRPr="00B7591B">
              <w:rPr>
                <w:rFonts w:ascii="楷体_GB2312" w:eastAsia="楷体_GB2312" w:hAnsi="宋体" w:hint="eastAsia"/>
                <w:kern w:val="0"/>
                <w:szCs w:val="21"/>
              </w:rPr>
              <w:t>√</w:t>
            </w:r>
          </w:p>
        </w:tc>
        <w:tc>
          <w:tcPr>
            <w:tcW w:w="425" w:type="dxa"/>
            <w:vAlign w:val="center"/>
          </w:tcPr>
          <w:p w:rsidR="003623E6" w:rsidRPr="00B7591B" w:rsidRDefault="003623E6" w:rsidP="00ED4EB2">
            <w:pPr>
              <w:jc w:val="center"/>
              <w:rPr>
                <w:rFonts w:ascii="楷体_GB2312" w:eastAsia="楷体_GB2312" w:hint="eastAsia"/>
                <w:szCs w:val="21"/>
              </w:rPr>
            </w:pPr>
            <w:r w:rsidRPr="00B7591B">
              <w:rPr>
                <w:rFonts w:ascii="楷体_GB2312" w:eastAsia="楷体_GB2312" w:hAnsi="宋体" w:hint="eastAsia"/>
                <w:kern w:val="0"/>
                <w:szCs w:val="21"/>
              </w:rPr>
              <w:t>√</w:t>
            </w:r>
          </w:p>
        </w:tc>
        <w:tc>
          <w:tcPr>
            <w:tcW w:w="2268"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可进行船用</w:t>
            </w:r>
            <w:proofErr w:type="gramStart"/>
            <w:r w:rsidRPr="00B7591B">
              <w:rPr>
                <w:rFonts w:ascii="楷体_GB2312" w:eastAsia="楷体_GB2312" w:hAnsi="宋体" w:hint="eastAsia"/>
                <w:szCs w:val="21"/>
              </w:rPr>
              <w:t>气动和</w:t>
            </w:r>
            <w:proofErr w:type="gramEnd"/>
            <w:r w:rsidRPr="00B7591B">
              <w:rPr>
                <w:rFonts w:ascii="楷体_GB2312" w:eastAsia="楷体_GB2312" w:hAnsi="宋体" w:hint="eastAsia"/>
                <w:szCs w:val="21"/>
              </w:rPr>
              <w:t>电动仪表如电动差压变送器，PID调节器,温度传感器，压力开关，压力传感器等的试验。配PID调节器气</w:t>
            </w:r>
            <w:r w:rsidRPr="00B7591B">
              <w:rPr>
                <w:rFonts w:ascii="楷体_GB2312" w:eastAsia="楷体_GB2312" w:hAnsi="宋体" w:hint="eastAsia"/>
                <w:szCs w:val="21"/>
              </w:rPr>
              <w:lastRenderedPageBreak/>
              <w:t>动式10套，数字式10套，电动差压变送器10套，压力开关10套。</w:t>
            </w:r>
          </w:p>
        </w:tc>
        <w:tc>
          <w:tcPr>
            <w:tcW w:w="1985" w:type="dxa"/>
            <w:vAlign w:val="center"/>
          </w:tcPr>
          <w:p w:rsidR="003623E6" w:rsidRPr="00B7591B" w:rsidRDefault="003623E6" w:rsidP="00ED4EB2">
            <w:pPr>
              <w:jc w:val="center"/>
              <w:rPr>
                <w:rFonts w:ascii="楷体_GB2312" w:eastAsia="楷体_GB2312" w:hAnsi="宋体" w:hint="eastAsia"/>
                <w:szCs w:val="21"/>
              </w:rPr>
            </w:pPr>
          </w:p>
        </w:tc>
        <w:tc>
          <w:tcPr>
            <w:tcW w:w="2040" w:type="dxa"/>
            <w:vAlign w:val="center"/>
          </w:tcPr>
          <w:p w:rsidR="003623E6" w:rsidRPr="00B7591B" w:rsidRDefault="003623E6" w:rsidP="00ED4EB2">
            <w:pPr>
              <w:jc w:val="center"/>
            </w:pPr>
            <w:r w:rsidRPr="00B7591B">
              <w:rPr>
                <w:rFonts w:ascii="楷体_GB2312" w:eastAsia="楷体_GB2312" w:hAnsi="宋体" w:cs="宋体" w:hint="eastAsia"/>
                <w:kern w:val="0"/>
                <w:szCs w:val="21"/>
              </w:rPr>
              <w:t>新增项目</w:t>
            </w:r>
          </w:p>
        </w:tc>
      </w:tr>
      <w:tr w:rsidR="003623E6" w:rsidRPr="00B7591B" w:rsidTr="003623E6">
        <w:trPr>
          <w:trHeight w:val="446"/>
          <w:jc w:val="center"/>
        </w:trPr>
        <w:tc>
          <w:tcPr>
            <w:tcW w:w="541" w:type="dxa"/>
            <w:vAlign w:val="center"/>
          </w:tcPr>
          <w:p w:rsidR="003623E6" w:rsidRPr="00B7591B" w:rsidRDefault="003623E6" w:rsidP="00ED4EB2">
            <w:pPr>
              <w:autoSpaceDE w:val="0"/>
              <w:autoSpaceDN w:val="0"/>
              <w:snapToGrid w:val="0"/>
              <w:spacing w:line="360" w:lineRule="auto"/>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lastRenderedPageBreak/>
              <w:t>71</w:t>
            </w:r>
          </w:p>
        </w:tc>
        <w:tc>
          <w:tcPr>
            <w:tcW w:w="1697" w:type="dxa"/>
            <w:vAlign w:val="center"/>
          </w:tcPr>
          <w:p w:rsidR="003623E6" w:rsidRPr="00B7591B" w:rsidRDefault="003623E6" w:rsidP="00ED4EB2">
            <w:pPr>
              <w:jc w:val="center"/>
              <w:rPr>
                <w:rFonts w:ascii="楷体_GB2312" w:eastAsia="楷体_GB2312" w:hAnsi="宋体" w:hint="eastAsia"/>
                <w:szCs w:val="21"/>
              </w:rPr>
            </w:pPr>
          </w:p>
        </w:tc>
        <w:tc>
          <w:tcPr>
            <w:tcW w:w="701" w:type="dxa"/>
            <w:vAlign w:val="center"/>
          </w:tcPr>
          <w:p w:rsidR="003623E6" w:rsidRPr="00B7591B" w:rsidRDefault="003623E6" w:rsidP="00ED4EB2">
            <w:pPr>
              <w:jc w:val="center"/>
              <w:rPr>
                <w:rFonts w:ascii="楷体_GB2312" w:eastAsia="楷体_GB2312" w:hAnsi="宋体" w:hint="eastAsia"/>
                <w:szCs w:val="21"/>
              </w:rPr>
            </w:pPr>
          </w:p>
        </w:tc>
        <w:tc>
          <w:tcPr>
            <w:tcW w:w="429" w:type="dxa"/>
            <w:vAlign w:val="center"/>
          </w:tcPr>
          <w:p w:rsidR="003623E6" w:rsidRPr="00B7591B" w:rsidRDefault="003623E6" w:rsidP="00ED4EB2">
            <w:pPr>
              <w:jc w:val="center"/>
              <w:rPr>
                <w:rFonts w:ascii="楷体_GB2312" w:eastAsia="楷体_GB2312" w:hAnsi="宋体" w:hint="eastAsia"/>
                <w:kern w:val="0"/>
                <w:szCs w:val="21"/>
              </w:rPr>
            </w:pPr>
          </w:p>
        </w:tc>
        <w:tc>
          <w:tcPr>
            <w:tcW w:w="427" w:type="dxa"/>
            <w:vAlign w:val="center"/>
          </w:tcPr>
          <w:p w:rsidR="003623E6" w:rsidRPr="00B7591B" w:rsidRDefault="003623E6" w:rsidP="00ED4EB2">
            <w:pPr>
              <w:jc w:val="center"/>
              <w:rPr>
                <w:rFonts w:ascii="楷体_GB2312" w:eastAsia="楷体_GB2312" w:hint="eastAsia"/>
                <w:szCs w:val="21"/>
              </w:rPr>
            </w:pPr>
          </w:p>
        </w:tc>
        <w:tc>
          <w:tcPr>
            <w:tcW w:w="427" w:type="dxa"/>
            <w:vAlign w:val="center"/>
          </w:tcPr>
          <w:p w:rsidR="003623E6" w:rsidRPr="00B7591B" w:rsidRDefault="003623E6" w:rsidP="00ED4EB2">
            <w:pPr>
              <w:jc w:val="center"/>
              <w:rPr>
                <w:rFonts w:ascii="楷体_GB2312" w:eastAsia="楷体_GB2312" w:hint="eastAsia"/>
                <w:szCs w:val="21"/>
              </w:rPr>
            </w:pPr>
          </w:p>
        </w:tc>
        <w:tc>
          <w:tcPr>
            <w:tcW w:w="2300" w:type="dxa"/>
            <w:vAlign w:val="center"/>
          </w:tcPr>
          <w:p w:rsidR="003623E6" w:rsidRPr="00B7591B" w:rsidRDefault="003623E6" w:rsidP="00ED4EB2">
            <w:pPr>
              <w:jc w:val="center"/>
              <w:rPr>
                <w:rFonts w:ascii="楷体_GB2312" w:eastAsia="楷体_GB2312" w:hAnsi="宋体" w:hint="eastAsia"/>
                <w:szCs w:val="21"/>
              </w:rPr>
            </w:pPr>
          </w:p>
        </w:tc>
        <w:tc>
          <w:tcPr>
            <w:tcW w:w="1701"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火警探测装置（或模拟系统）</w:t>
            </w:r>
          </w:p>
        </w:tc>
        <w:tc>
          <w:tcPr>
            <w:tcW w:w="709"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1套</w:t>
            </w:r>
          </w:p>
        </w:tc>
        <w:tc>
          <w:tcPr>
            <w:tcW w:w="425" w:type="dxa"/>
            <w:vAlign w:val="center"/>
          </w:tcPr>
          <w:p w:rsidR="003623E6" w:rsidRPr="00B7591B" w:rsidRDefault="003623E6" w:rsidP="00ED4EB2">
            <w:pPr>
              <w:jc w:val="center"/>
              <w:rPr>
                <w:rFonts w:ascii="楷体_GB2312" w:eastAsia="楷体_GB2312" w:hAnsi="宋体" w:hint="eastAsia"/>
                <w:kern w:val="0"/>
                <w:szCs w:val="21"/>
              </w:rPr>
            </w:pPr>
          </w:p>
        </w:tc>
        <w:tc>
          <w:tcPr>
            <w:tcW w:w="425" w:type="dxa"/>
            <w:vAlign w:val="center"/>
          </w:tcPr>
          <w:p w:rsidR="003623E6" w:rsidRPr="00B7591B" w:rsidRDefault="003623E6" w:rsidP="00ED4EB2">
            <w:pPr>
              <w:jc w:val="center"/>
              <w:rPr>
                <w:rFonts w:ascii="楷体_GB2312" w:eastAsia="楷体_GB2312" w:hint="eastAsia"/>
                <w:szCs w:val="21"/>
              </w:rPr>
            </w:pPr>
            <w:r w:rsidRPr="00B7591B">
              <w:rPr>
                <w:rFonts w:ascii="楷体_GB2312" w:eastAsia="楷体_GB2312" w:hAnsi="宋体" w:hint="eastAsia"/>
                <w:kern w:val="0"/>
                <w:szCs w:val="21"/>
              </w:rPr>
              <w:t>√</w:t>
            </w:r>
          </w:p>
        </w:tc>
        <w:tc>
          <w:tcPr>
            <w:tcW w:w="425" w:type="dxa"/>
            <w:vAlign w:val="center"/>
          </w:tcPr>
          <w:p w:rsidR="003623E6" w:rsidRPr="00B7591B" w:rsidRDefault="003623E6" w:rsidP="00ED4EB2">
            <w:pPr>
              <w:jc w:val="center"/>
              <w:rPr>
                <w:rFonts w:ascii="楷体_GB2312" w:eastAsia="楷体_GB2312" w:hint="eastAsia"/>
                <w:szCs w:val="21"/>
              </w:rPr>
            </w:pPr>
            <w:r w:rsidRPr="00B7591B">
              <w:rPr>
                <w:rFonts w:ascii="楷体_GB2312" w:eastAsia="楷体_GB2312" w:hAnsi="宋体" w:hint="eastAsia"/>
                <w:kern w:val="0"/>
                <w:szCs w:val="21"/>
              </w:rPr>
              <w:t>√</w:t>
            </w:r>
          </w:p>
        </w:tc>
        <w:tc>
          <w:tcPr>
            <w:tcW w:w="2268" w:type="dxa"/>
            <w:vAlign w:val="center"/>
          </w:tcPr>
          <w:p w:rsidR="003623E6" w:rsidRPr="00B7591B" w:rsidRDefault="003623E6" w:rsidP="00ED4EB2">
            <w:pPr>
              <w:jc w:val="center"/>
              <w:rPr>
                <w:rFonts w:ascii="楷体_GB2312" w:eastAsia="楷体_GB2312" w:hAnsi="宋体" w:hint="eastAsia"/>
                <w:szCs w:val="21"/>
              </w:rPr>
            </w:pPr>
            <w:r w:rsidRPr="00B7591B">
              <w:rPr>
                <w:rFonts w:ascii="楷体_GB2312" w:eastAsia="楷体_GB2312" w:hAnsi="宋体" w:hint="eastAsia"/>
                <w:szCs w:val="21"/>
              </w:rPr>
              <w:t>总线型，可进行功能设置，要求至少配有警铃1个，控制主机1个，各种类型探头分别2个。</w:t>
            </w:r>
          </w:p>
        </w:tc>
        <w:tc>
          <w:tcPr>
            <w:tcW w:w="1985" w:type="dxa"/>
            <w:vAlign w:val="center"/>
          </w:tcPr>
          <w:p w:rsidR="003623E6" w:rsidRPr="00B7591B" w:rsidRDefault="003623E6" w:rsidP="00ED4EB2">
            <w:pPr>
              <w:jc w:val="center"/>
              <w:rPr>
                <w:rFonts w:ascii="楷体_GB2312" w:eastAsia="楷体_GB2312" w:hAnsi="宋体" w:hint="eastAsia"/>
                <w:szCs w:val="21"/>
              </w:rPr>
            </w:pPr>
          </w:p>
        </w:tc>
        <w:tc>
          <w:tcPr>
            <w:tcW w:w="2040" w:type="dxa"/>
            <w:vAlign w:val="center"/>
          </w:tcPr>
          <w:p w:rsidR="003623E6" w:rsidRPr="00B7591B" w:rsidRDefault="003623E6" w:rsidP="00ED4EB2">
            <w:pPr>
              <w:jc w:val="center"/>
            </w:pPr>
            <w:r w:rsidRPr="00B7591B">
              <w:rPr>
                <w:rFonts w:ascii="楷体_GB2312" w:eastAsia="楷体_GB2312" w:hAnsi="宋体" w:cs="宋体" w:hint="eastAsia"/>
                <w:kern w:val="0"/>
                <w:szCs w:val="21"/>
              </w:rPr>
              <w:t>新增项目</w:t>
            </w:r>
          </w:p>
        </w:tc>
      </w:tr>
      <w:tr w:rsidR="003623E6" w:rsidRPr="00B7591B" w:rsidTr="003623E6">
        <w:trPr>
          <w:trHeight w:val="446"/>
          <w:jc w:val="center"/>
        </w:trPr>
        <w:tc>
          <w:tcPr>
            <w:tcW w:w="16500" w:type="dxa"/>
            <w:gridSpan w:val="15"/>
            <w:vAlign w:val="center"/>
          </w:tcPr>
          <w:p w:rsidR="003623E6" w:rsidRPr="00B7591B" w:rsidRDefault="003623E6" w:rsidP="00ED4EB2">
            <w:pPr>
              <w:snapToGrid w:val="0"/>
              <w:spacing w:line="360" w:lineRule="auto"/>
              <w:jc w:val="center"/>
              <w:rPr>
                <w:rFonts w:ascii="楷体_GB2312" w:eastAsia="楷体_GB2312" w:hAnsi="宋体" w:hint="eastAsia"/>
                <w:szCs w:val="21"/>
              </w:rPr>
            </w:pPr>
            <w:r w:rsidRPr="00B7591B">
              <w:rPr>
                <w:rFonts w:ascii="楷体_GB2312" w:eastAsia="楷体_GB2312" w:hAnsi="宋体" w:hint="eastAsia"/>
                <w:szCs w:val="21"/>
              </w:rPr>
              <w:t>注：1. 同时开课的每个班（40人）应当各配备一间教室。</w:t>
            </w:r>
          </w:p>
          <w:p w:rsidR="003623E6" w:rsidRPr="00B7591B" w:rsidRDefault="003623E6" w:rsidP="00ED4EB2">
            <w:pPr>
              <w:jc w:val="center"/>
              <w:rPr>
                <w:rFonts w:ascii="楷体_GB2312" w:eastAsia="楷体_GB2312" w:hAnsi="宋体" w:cs="宋体" w:hint="eastAsia"/>
                <w:kern w:val="0"/>
                <w:szCs w:val="21"/>
              </w:rPr>
            </w:pPr>
            <w:r w:rsidRPr="00B7591B">
              <w:rPr>
                <w:rFonts w:ascii="楷体_GB2312" w:eastAsia="楷体_GB2312" w:hAnsi="宋体" w:hint="eastAsia"/>
                <w:szCs w:val="21"/>
              </w:rPr>
              <w:t>2. 场地、设施、设备的数量满足1个班开课，考虑到设备利用率，该配备最多可供4个班交叉使用。</w:t>
            </w:r>
          </w:p>
        </w:tc>
      </w:tr>
    </w:tbl>
    <w:p w:rsidR="003623E6" w:rsidRDefault="003623E6"/>
    <w:p w:rsidR="003623E6" w:rsidRDefault="003623E6" w:rsidP="003623E6">
      <w:pPr>
        <w:widowControl/>
        <w:jc w:val="left"/>
        <w:rPr>
          <w:rFonts w:hint="eastAsia"/>
        </w:rPr>
      </w:pPr>
    </w:p>
    <w:p w:rsidR="003623E6" w:rsidRDefault="003623E6">
      <w:pPr>
        <w:widowControl/>
        <w:jc w:val="left"/>
      </w:pPr>
      <w:r>
        <w:br w:type="page"/>
      </w:r>
    </w:p>
    <w:p w:rsidR="003623E6" w:rsidRPr="00E95B55" w:rsidRDefault="003C5BE4" w:rsidP="003623E6">
      <w:pPr>
        <w:widowControl/>
        <w:jc w:val="left"/>
        <w:rPr>
          <w:rFonts w:hint="eastAsia"/>
          <w:sz w:val="28"/>
          <w:szCs w:val="28"/>
        </w:rPr>
      </w:pPr>
      <w:r>
        <w:rPr>
          <w:rFonts w:hint="eastAsia"/>
          <w:b/>
          <w:sz w:val="28"/>
          <w:szCs w:val="28"/>
        </w:rPr>
        <w:lastRenderedPageBreak/>
        <w:t>4</w:t>
      </w:r>
      <w:r w:rsidR="003623E6" w:rsidRPr="00E95B55">
        <w:rPr>
          <w:rFonts w:hint="eastAsia"/>
          <w:b/>
          <w:sz w:val="28"/>
          <w:szCs w:val="28"/>
        </w:rPr>
        <w:t>.</w:t>
      </w:r>
      <w:r w:rsidR="003623E6" w:rsidRPr="00E95B55">
        <w:rPr>
          <w:rFonts w:hint="eastAsia"/>
          <w:b/>
          <w:sz w:val="28"/>
          <w:szCs w:val="28"/>
        </w:rPr>
        <w:t>电子电气员</w:t>
      </w:r>
    </w:p>
    <w:tbl>
      <w:tblPr>
        <w:tblStyle w:val="af2"/>
        <w:tblW w:w="1391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414"/>
        <w:gridCol w:w="1063"/>
        <w:gridCol w:w="1064"/>
        <w:gridCol w:w="3008"/>
        <w:gridCol w:w="536"/>
        <w:gridCol w:w="1172"/>
        <w:gridCol w:w="936"/>
        <w:gridCol w:w="3264"/>
        <w:gridCol w:w="2460"/>
      </w:tblGrid>
      <w:tr w:rsidR="003623E6" w:rsidRPr="00E95B55" w:rsidTr="00ED4EB2">
        <w:trPr>
          <w:trHeight w:val="663"/>
        </w:trPr>
        <w:tc>
          <w:tcPr>
            <w:tcW w:w="5549" w:type="dxa"/>
            <w:gridSpan w:val="4"/>
            <w:tcBorders>
              <w:top w:val="single" w:sz="12" w:space="0" w:color="auto"/>
              <w:bottom w:val="single" w:sz="12" w:space="0" w:color="auto"/>
              <w:right w:val="single" w:sz="18" w:space="0" w:color="auto"/>
            </w:tcBorders>
            <w:tcMar>
              <w:left w:w="57" w:type="dxa"/>
              <w:right w:w="57" w:type="dxa"/>
            </w:tcMar>
            <w:vAlign w:val="center"/>
          </w:tcPr>
          <w:p w:rsidR="003623E6" w:rsidRPr="00E95B55" w:rsidRDefault="003623E6" w:rsidP="00ED4EB2">
            <w:pPr>
              <w:jc w:val="center"/>
              <w:rPr>
                <w:rFonts w:hint="eastAsia"/>
                <w:b/>
                <w:sz w:val="21"/>
                <w:szCs w:val="21"/>
              </w:rPr>
            </w:pPr>
            <w:r w:rsidRPr="00E95B55">
              <w:rPr>
                <w:rFonts w:hint="eastAsia"/>
                <w:b/>
                <w:sz w:val="21"/>
                <w:szCs w:val="21"/>
              </w:rPr>
              <w:t>旧标准</w:t>
            </w:r>
          </w:p>
        </w:tc>
        <w:tc>
          <w:tcPr>
            <w:tcW w:w="5908" w:type="dxa"/>
            <w:gridSpan w:val="4"/>
            <w:tcBorders>
              <w:top w:val="single" w:sz="12" w:space="0" w:color="auto"/>
              <w:left w:val="single" w:sz="18" w:space="0" w:color="auto"/>
              <w:bottom w:val="single" w:sz="12" w:space="0" w:color="auto"/>
            </w:tcBorders>
            <w:vAlign w:val="center"/>
          </w:tcPr>
          <w:p w:rsidR="003623E6" w:rsidRPr="00E95B55" w:rsidRDefault="003623E6" w:rsidP="00ED4EB2">
            <w:pPr>
              <w:jc w:val="center"/>
              <w:rPr>
                <w:rFonts w:hint="eastAsia"/>
                <w:b/>
                <w:sz w:val="21"/>
                <w:szCs w:val="21"/>
              </w:rPr>
            </w:pPr>
            <w:r w:rsidRPr="00E95B55">
              <w:rPr>
                <w:rFonts w:hint="eastAsia"/>
                <w:b/>
                <w:sz w:val="21"/>
                <w:szCs w:val="21"/>
              </w:rPr>
              <w:t>新标准</w:t>
            </w:r>
          </w:p>
        </w:tc>
        <w:tc>
          <w:tcPr>
            <w:tcW w:w="2460" w:type="dxa"/>
            <w:tcBorders>
              <w:top w:val="single" w:sz="12" w:space="0" w:color="auto"/>
              <w:bottom w:val="single" w:sz="12" w:space="0" w:color="auto"/>
            </w:tcBorders>
            <w:vAlign w:val="center"/>
          </w:tcPr>
          <w:p w:rsidR="003623E6" w:rsidRPr="00E95B55" w:rsidRDefault="003623E6" w:rsidP="00ED4EB2">
            <w:pPr>
              <w:jc w:val="center"/>
              <w:rPr>
                <w:rFonts w:hint="eastAsia"/>
                <w:b/>
                <w:sz w:val="21"/>
                <w:szCs w:val="21"/>
              </w:rPr>
            </w:pPr>
            <w:r w:rsidRPr="00E95B55">
              <w:rPr>
                <w:rFonts w:hint="eastAsia"/>
                <w:b/>
                <w:sz w:val="21"/>
                <w:szCs w:val="21"/>
              </w:rPr>
              <w:t>修改说明</w:t>
            </w:r>
          </w:p>
        </w:tc>
      </w:tr>
      <w:tr w:rsidR="003623E6" w:rsidRPr="00E95B55" w:rsidTr="00ED4EB2">
        <w:trPr>
          <w:trHeight w:val="663"/>
        </w:trPr>
        <w:tc>
          <w:tcPr>
            <w:tcW w:w="414" w:type="dxa"/>
            <w:tcBorders>
              <w:top w:val="single" w:sz="12"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序号</w:t>
            </w:r>
          </w:p>
        </w:tc>
        <w:tc>
          <w:tcPr>
            <w:tcW w:w="1063" w:type="dxa"/>
            <w:tcBorders>
              <w:top w:val="single" w:sz="12"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场地、设施、设备</w:t>
            </w:r>
          </w:p>
        </w:tc>
        <w:tc>
          <w:tcPr>
            <w:tcW w:w="1064" w:type="dxa"/>
            <w:tcBorders>
              <w:top w:val="single" w:sz="12"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要</w:t>
            </w:r>
            <w:r w:rsidRPr="00E95B55">
              <w:rPr>
                <w:rFonts w:hint="eastAsia"/>
                <w:sz w:val="21"/>
                <w:szCs w:val="21"/>
              </w:rPr>
              <w:t xml:space="preserve">  </w:t>
            </w:r>
            <w:r w:rsidRPr="00E95B55">
              <w:rPr>
                <w:rFonts w:hint="eastAsia"/>
                <w:sz w:val="21"/>
                <w:szCs w:val="21"/>
              </w:rPr>
              <w:t>求</w:t>
            </w:r>
          </w:p>
        </w:tc>
        <w:tc>
          <w:tcPr>
            <w:tcW w:w="3008" w:type="dxa"/>
            <w:tcBorders>
              <w:top w:val="single" w:sz="12" w:space="0" w:color="auto"/>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备</w:t>
            </w:r>
            <w:r w:rsidRPr="00E95B55">
              <w:rPr>
                <w:rFonts w:hint="eastAsia"/>
                <w:sz w:val="21"/>
                <w:szCs w:val="21"/>
              </w:rPr>
              <w:t xml:space="preserve">  </w:t>
            </w:r>
            <w:r w:rsidRPr="00E95B55">
              <w:rPr>
                <w:rFonts w:hint="eastAsia"/>
                <w:sz w:val="21"/>
                <w:szCs w:val="21"/>
              </w:rPr>
              <w:t>注</w:t>
            </w:r>
          </w:p>
        </w:tc>
        <w:tc>
          <w:tcPr>
            <w:tcW w:w="536" w:type="dxa"/>
            <w:tcBorders>
              <w:top w:val="single" w:sz="12" w:space="0" w:color="auto"/>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序号</w:t>
            </w:r>
          </w:p>
        </w:tc>
        <w:tc>
          <w:tcPr>
            <w:tcW w:w="1172" w:type="dxa"/>
            <w:tcBorders>
              <w:top w:val="single" w:sz="12"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场地、设施、设备</w:t>
            </w:r>
          </w:p>
        </w:tc>
        <w:tc>
          <w:tcPr>
            <w:tcW w:w="936" w:type="dxa"/>
            <w:tcBorders>
              <w:top w:val="single" w:sz="12" w:space="0" w:color="auto"/>
            </w:tcBorders>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数量</w:t>
            </w:r>
          </w:p>
        </w:tc>
        <w:tc>
          <w:tcPr>
            <w:tcW w:w="3264" w:type="dxa"/>
            <w:tcBorders>
              <w:top w:val="single" w:sz="12" w:space="0" w:color="auto"/>
            </w:tcBorders>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要</w:t>
            </w:r>
            <w:r w:rsidRPr="00E95B55">
              <w:rPr>
                <w:rFonts w:hint="eastAsia"/>
                <w:sz w:val="21"/>
                <w:szCs w:val="21"/>
              </w:rPr>
              <w:t xml:space="preserve">  </w:t>
            </w:r>
            <w:r w:rsidRPr="00E95B55">
              <w:rPr>
                <w:rFonts w:hint="eastAsia"/>
                <w:sz w:val="21"/>
                <w:szCs w:val="21"/>
              </w:rPr>
              <w:t>求</w:t>
            </w:r>
          </w:p>
        </w:tc>
        <w:tc>
          <w:tcPr>
            <w:tcW w:w="2460" w:type="dxa"/>
            <w:tcBorders>
              <w:top w:val="single" w:sz="12" w:space="0" w:color="auto"/>
            </w:tcBorders>
            <w:vAlign w:val="center"/>
          </w:tcPr>
          <w:p w:rsidR="003623E6" w:rsidRPr="00E95B55" w:rsidRDefault="003623E6" w:rsidP="00ED4EB2">
            <w:pPr>
              <w:jc w:val="center"/>
              <w:rPr>
                <w:rFonts w:hint="eastAsia"/>
                <w:sz w:val="21"/>
                <w:szCs w:val="21"/>
              </w:rPr>
            </w:pP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多媒体教室</w:t>
            </w:r>
          </w:p>
        </w:tc>
        <w:tc>
          <w:tcPr>
            <w:tcW w:w="1064"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1</w:t>
            </w:r>
            <w:r w:rsidRPr="00E95B55">
              <w:rPr>
                <w:rFonts w:hint="eastAsia"/>
                <w:sz w:val="21"/>
                <w:szCs w:val="21"/>
              </w:rPr>
              <w:t>间，具有</w:t>
            </w:r>
            <w:r w:rsidRPr="00E95B55">
              <w:rPr>
                <w:rFonts w:hint="eastAsia"/>
                <w:sz w:val="21"/>
                <w:szCs w:val="21"/>
              </w:rPr>
              <w:t>40</w:t>
            </w:r>
            <w:r w:rsidRPr="00E95B55">
              <w:rPr>
                <w:rFonts w:hint="eastAsia"/>
                <w:sz w:val="21"/>
                <w:szCs w:val="21"/>
              </w:rPr>
              <w:t>个座位</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1</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多媒体教室</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间</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具有</w:t>
            </w:r>
            <w:r w:rsidRPr="00E95B55">
              <w:rPr>
                <w:rFonts w:hint="eastAsia"/>
                <w:sz w:val="21"/>
                <w:szCs w:val="21"/>
              </w:rPr>
              <w:t>40</w:t>
            </w:r>
            <w:r w:rsidRPr="00E95B55">
              <w:rPr>
                <w:rFonts w:hint="eastAsia"/>
                <w:sz w:val="21"/>
                <w:szCs w:val="21"/>
              </w:rPr>
              <w:t>个座位；具有投影、音响设备</w:t>
            </w:r>
          </w:p>
        </w:tc>
        <w:tc>
          <w:tcPr>
            <w:tcW w:w="2460" w:type="dxa"/>
          </w:tcPr>
          <w:p w:rsidR="003623E6" w:rsidRPr="00E95B55" w:rsidRDefault="003623E6" w:rsidP="00ED4EB2">
            <w:pPr>
              <w:jc w:val="center"/>
              <w:rPr>
                <w:rFonts w:hint="eastAsia"/>
                <w:sz w:val="21"/>
                <w:szCs w:val="21"/>
              </w:rPr>
            </w:pP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电脑机房</w:t>
            </w:r>
          </w:p>
        </w:tc>
        <w:tc>
          <w:tcPr>
            <w:tcW w:w="1064"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1</w:t>
            </w:r>
            <w:r w:rsidRPr="00E95B55">
              <w:rPr>
                <w:rFonts w:hint="eastAsia"/>
                <w:sz w:val="21"/>
                <w:szCs w:val="21"/>
              </w:rPr>
              <w:t>间，能容纳</w:t>
            </w:r>
            <w:r w:rsidRPr="00E95B55">
              <w:rPr>
                <w:rFonts w:hint="eastAsia"/>
                <w:sz w:val="21"/>
                <w:szCs w:val="21"/>
              </w:rPr>
              <w:t>40</w:t>
            </w:r>
            <w:r w:rsidRPr="00E95B55">
              <w:rPr>
                <w:rFonts w:hint="eastAsia"/>
                <w:sz w:val="21"/>
                <w:szCs w:val="21"/>
              </w:rPr>
              <w:t>人</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2</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电脑机房</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间</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 xml:space="preserve">1. </w:t>
            </w:r>
            <w:r w:rsidRPr="00E95B55">
              <w:rPr>
                <w:rFonts w:hint="eastAsia"/>
                <w:sz w:val="21"/>
                <w:szCs w:val="21"/>
              </w:rPr>
              <w:t>能容纳</w:t>
            </w:r>
            <w:r w:rsidRPr="00E95B55">
              <w:rPr>
                <w:rFonts w:hint="eastAsia"/>
                <w:sz w:val="21"/>
                <w:szCs w:val="21"/>
              </w:rPr>
              <w:t>40</w:t>
            </w:r>
            <w:r w:rsidRPr="00E95B55">
              <w:rPr>
                <w:rFonts w:hint="eastAsia"/>
                <w:sz w:val="21"/>
                <w:szCs w:val="21"/>
              </w:rPr>
              <w:t>人；</w:t>
            </w:r>
          </w:p>
          <w:p w:rsidR="003623E6" w:rsidRPr="00E95B55" w:rsidRDefault="003623E6" w:rsidP="00ED4EB2">
            <w:pPr>
              <w:rPr>
                <w:rFonts w:hint="eastAsia"/>
                <w:sz w:val="21"/>
                <w:szCs w:val="21"/>
              </w:rPr>
            </w:pPr>
            <w:r w:rsidRPr="00E95B55">
              <w:rPr>
                <w:rFonts w:hint="eastAsia"/>
                <w:sz w:val="21"/>
                <w:szCs w:val="21"/>
              </w:rPr>
              <w:t xml:space="preserve">2. </w:t>
            </w:r>
            <w:r w:rsidRPr="00E95B55">
              <w:rPr>
                <w:rFonts w:hint="eastAsia"/>
                <w:sz w:val="21"/>
                <w:szCs w:val="21"/>
              </w:rPr>
              <w:t>能组成网络；</w:t>
            </w:r>
          </w:p>
          <w:p w:rsidR="003623E6" w:rsidRPr="00E95B55" w:rsidRDefault="003623E6" w:rsidP="00ED4EB2">
            <w:pPr>
              <w:rPr>
                <w:rFonts w:hint="eastAsia"/>
                <w:sz w:val="21"/>
                <w:szCs w:val="21"/>
              </w:rPr>
            </w:pPr>
            <w:r w:rsidRPr="00E95B55">
              <w:rPr>
                <w:rFonts w:hint="eastAsia"/>
                <w:sz w:val="21"/>
                <w:szCs w:val="21"/>
              </w:rPr>
              <w:t xml:space="preserve">3. </w:t>
            </w:r>
            <w:r w:rsidRPr="00E95B55">
              <w:rPr>
                <w:rFonts w:hint="eastAsia"/>
                <w:sz w:val="21"/>
                <w:szCs w:val="21"/>
              </w:rPr>
              <w:t>能用于</w:t>
            </w:r>
            <w:r w:rsidRPr="00E95B55">
              <w:rPr>
                <w:rFonts w:hint="eastAsia"/>
                <w:sz w:val="21"/>
                <w:szCs w:val="21"/>
              </w:rPr>
              <w:t>PC</w:t>
            </w:r>
            <w:r w:rsidRPr="00E95B55">
              <w:rPr>
                <w:rFonts w:hint="eastAsia"/>
                <w:sz w:val="21"/>
                <w:szCs w:val="21"/>
              </w:rPr>
              <w:t>操作、组网训练；</w:t>
            </w:r>
          </w:p>
          <w:p w:rsidR="003623E6" w:rsidRPr="00E95B55" w:rsidRDefault="003623E6" w:rsidP="00ED4EB2">
            <w:pPr>
              <w:rPr>
                <w:rFonts w:hint="eastAsia"/>
                <w:sz w:val="21"/>
                <w:szCs w:val="21"/>
              </w:rPr>
            </w:pPr>
            <w:r w:rsidRPr="00E95B55">
              <w:rPr>
                <w:rFonts w:hint="eastAsia"/>
                <w:sz w:val="21"/>
                <w:szCs w:val="21"/>
              </w:rPr>
              <w:t xml:space="preserve">4. </w:t>
            </w:r>
            <w:r w:rsidRPr="00E95B55">
              <w:rPr>
                <w:rFonts w:hint="eastAsia"/>
                <w:sz w:val="21"/>
                <w:szCs w:val="21"/>
              </w:rPr>
              <w:t>能作为</w:t>
            </w:r>
            <w:r w:rsidRPr="00E95B55">
              <w:rPr>
                <w:rFonts w:hint="eastAsia"/>
                <w:sz w:val="21"/>
                <w:szCs w:val="21"/>
              </w:rPr>
              <w:t>PLC</w:t>
            </w:r>
            <w:r w:rsidRPr="00E95B55">
              <w:rPr>
                <w:rFonts w:hint="eastAsia"/>
                <w:sz w:val="21"/>
                <w:szCs w:val="21"/>
              </w:rPr>
              <w:t>、单片机等系统的编程终端；</w:t>
            </w:r>
          </w:p>
          <w:p w:rsidR="003623E6" w:rsidRPr="00E95B55" w:rsidRDefault="003623E6" w:rsidP="00ED4EB2">
            <w:pPr>
              <w:rPr>
                <w:rFonts w:hint="eastAsia"/>
                <w:sz w:val="21"/>
                <w:szCs w:val="21"/>
              </w:rPr>
            </w:pPr>
            <w:r w:rsidRPr="00E95B55">
              <w:rPr>
                <w:rFonts w:hint="eastAsia"/>
                <w:sz w:val="21"/>
                <w:szCs w:val="21"/>
              </w:rPr>
              <w:t xml:space="preserve">5. </w:t>
            </w:r>
            <w:r w:rsidRPr="00E95B55">
              <w:rPr>
                <w:rFonts w:hint="eastAsia"/>
                <w:sz w:val="21"/>
                <w:szCs w:val="21"/>
              </w:rPr>
              <w:t>场地使用面积</w:t>
            </w:r>
            <w:smartTag w:uri="urn:schemas-microsoft-com:office:smarttags" w:element="chmetcnv">
              <w:smartTagPr>
                <w:attr w:name="TCSC" w:val="0"/>
                <w:attr w:name="NumberType" w:val="1"/>
                <w:attr w:name="Negative" w:val="False"/>
                <w:attr w:name="HasSpace" w:val="False"/>
                <w:attr w:name="SourceValue" w:val="80"/>
                <w:attr w:name="UnitName" w:val="m2"/>
              </w:smartTagPr>
              <w:r w:rsidRPr="00E95B55">
                <w:rPr>
                  <w:rFonts w:hint="eastAsia"/>
                  <w:sz w:val="21"/>
                  <w:szCs w:val="21"/>
                </w:rPr>
                <w:t>80M</w:t>
              </w:r>
              <w:r w:rsidRPr="00E95B55">
                <w:rPr>
                  <w:rFonts w:hint="eastAsia"/>
                  <w:sz w:val="21"/>
                  <w:szCs w:val="21"/>
                  <w:vertAlign w:val="superscript"/>
                </w:rPr>
                <w:t>2</w:t>
              </w:r>
            </w:smartTag>
            <w:r w:rsidRPr="00E95B55">
              <w:rPr>
                <w:rFonts w:hint="eastAsia"/>
                <w:sz w:val="21"/>
                <w:szCs w:val="21"/>
              </w:rPr>
              <w:t>以上</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t>对设备的说明更具体，有助于对标准的理解，加入了面积要求</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3</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语音教室</w:t>
            </w:r>
          </w:p>
        </w:tc>
        <w:tc>
          <w:tcPr>
            <w:tcW w:w="1064"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1</w:t>
            </w:r>
            <w:r w:rsidRPr="00E95B55">
              <w:rPr>
                <w:rFonts w:hint="eastAsia"/>
                <w:sz w:val="21"/>
                <w:szCs w:val="21"/>
              </w:rPr>
              <w:t>间，能容纳</w:t>
            </w:r>
            <w:r w:rsidRPr="00E95B55">
              <w:rPr>
                <w:rFonts w:hint="eastAsia"/>
                <w:sz w:val="21"/>
                <w:szCs w:val="21"/>
              </w:rPr>
              <w:t>40</w:t>
            </w:r>
            <w:r w:rsidRPr="00E95B55">
              <w:rPr>
                <w:rFonts w:hint="eastAsia"/>
                <w:sz w:val="21"/>
                <w:szCs w:val="21"/>
              </w:rPr>
              <w:t>人</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可与其它专业公用，仅限无限航区电子</w:t>
            </w:r>
            <w:proofErr w:type="gramStart"/>
            <w:r w:rsidRPr="00E95B55">
              <w:rPr>
                <w:rFonts w:hint="eastAsia"/>
                <w:sz w:val="21"/>
                <w:szCs w:val="21"/>
              </w:rPr>
              <w:t>电气员</w:t>
            </w:r>
            <w:proofErr w:type="gramEnd"/>
            <w:r w:rsidRPr="00E95B55">
              <w:rPr>
                <w:rFonts w:hint="eastAsia"/>
                <w:sz w:val="21"/>
                <w:szCs w:val="21"/>
              </w:rPr>
              <w:t>需要</w:t>
            </w: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3</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语音教室</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间</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1.</w:t>
            </w:r>
            <w:r w:rsidRPr="00E95B55">
              <w:rPr>
                <w:rFonts w:hint="eastAsia"/>
                <w:sz w:val="21"/>
                <w:szCs w:val="21"/>
              </w:rPr>
              <w:t>能容纳</w:t>
            </w:r>
            <w:r w:rsidRPr="00E95B55">
              <w:rPr>
                <w:rFonts w:hint="eastAsia"/>
                <w:sz w:val="21"/>
                <w:szCs w:val="21"/>
              </w:rPr>
              <w:t>40</w:t>
            </w:r>
            <w:r w:rsidRPr="00E95B55">
              <w:rPr>
                <w:rFonts w:hint="eastAsia"/>
                <w:sz w:val="21"/>
                <w:szCs w:val="21"/>
              </w:rPr>
              <w:t>人；</w:t>
            </w:r>
          </w:p>
          <w:p w:rsidR="003623E6" w:rsidRPr="00E95B55" w:rsidRDefault="003623E6" w:rsidP="00ED4EB2">
            <w:pPr>
              <w:rPr>
                <w:rFonts w:hint="eastAsia"/>
                <w:sz w:val="21"/>
                <w:szCs w:val="21"/>
              </w:rPr>
            </w:pPr>
            <w:r w:rsidRPr="00E95B55">
              <w:rPr>
                <w:rFonts w:hint="eastAsia"/>
                <w:sz w:val="21"/>
                <w:szCs w:val="21"/>
              </w:rPr>
              <w:t>2.</w:t>
            </w:r>
            <w:r w:rsidRPr="00E95B55">
              <w:rPr>
                <w:rFonts w:hint="eastAsia"/>
                <w:sz w:val="21"/>
                <w:szCs w:val="21"/>
              </w:rPr>
              <w:t>可与其它专业公用，仅限无限航区电子</w:t>
            </w:r>
            <w:proofErr w:type="gramStart"/>
            <w:r w:rsidRPr="00E95B55">
              <w:rPr>
                <w:rFonts w:hint="eastAsia"/>
                <w:sz w:val="21"/>
                <w:szCs w:val="21"/>
              </w:rPr>
              <w:t>电气员</w:t>
            </w:r>
            <w:proofErr w:type="gramEnd"/>
            <w:r w:rsidRPr="00E95B55">
              <w:rPr>
                <w:rFonts w:hint="eastAsia"/>
                <w:sz w:val="21"/>
                <w:szCs w:val="21"/>
              </w:rPr>
              <w:t>需要</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t>未变</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4</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综合驾驶台实验室</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间</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至少配备雷达、</w:t>
            </w:r>
            <w:r w:rsidRPr="00E95B55">
              <w:rPr>
                <w:rFonts w:hint="eastAsia"/>
                <w:sz w:val="21"/>
                <w:szCs w:val="21"/>
              </w:rPr>
              <w:t>AIS</w:t>
            </w:r>
            <w:r w:rsidRPr="00E95B55">
              <w:rPr>
                <w:rFonts w:hint="eastAsia"/>
                <w:sz w:val="21"/>
                <w:szCs w:val="21"/>
              </w:rPr>
              <w:t>、电罗经（</w:t>
            </w:r>
            <w:r w:rsidRPr="00E95B55">
              <w:rPr>
                <w:rFonts w:hint="eastAsia"/>
                <w:sz w:val="21"/>
                <w:szCs w:val="21"/>
              </w:rPr>
              <w:t>3</w:t>
            </w:r>
            <w:r w:rsidRPr="00E95B55">
              <w:rPr>
                <w:rFonts w:hint="eastAsia"/>
                <w:sz w:val="21"/>
                <w:szCs w:val="21"/>
              </w:rPr>
              <w:t>种）、磁罗经、</w:t>
            </w:r>
            <w:r w:rsidRPr="00E95B55">
              <w:rPr>
                <w:rFonts w:hint="eastAsia"/>
                <w:sz w:val="21"/>
                <w:szCs w:val="21"/>
              </w:rPr>
              <w:t>GPS</w:t>
            </w:r>
            <w:r w:rsidRPr="00E95B55">
              <w:rPr>
                <w:rFonts w:hint="eastAsia"/>
                <w:sz w:val="21"/>
                <w:szCs w:val="21"/>
              </w:rPr>
              <w:t>、</w:t>
            </w:r>
            <w:r w:rsidRPr="00E95B55">
              <w:rPr>
                <w:rFonts w:hint="eastAsia"/>
                <w:sz w:val="21"/>
                <w:szCs w:val="21"/>
              </w:rPr>
              <w:t>VDR</w:t>
            </w:r>
            <w:r w:rsidRPr="00E95B55">
              <w:rPr>
                <w:rFonts w:hint="eastAsia"/>
                <w:sz w:val="21"/>
                <w:szCs w:val="21"/>
              </w:rPr>
              <w:t>、卫星船站</w:t>
            </w:r>
            <w:r w:rsidRPr="00E95B55">
              <w:rPr>
                <w:rFonts w:hint="eastAsia"/>
                <w:sz w:val="21"/>
                <w:szCs w:val="21"/>
              </w:rPr>
              <w:t>(C/F)</w:t>
            </w:r>
            <w:r w:rsidRPr="00E95B55">
              <w:rPr>
                <w:rFonts w:hint="eastAsia"/>
                <w:sz w:val="21"/>
                <w:szCs w:val="21"/>
              </w:rPr>
              <w:t>、</w:t>
            </w:r>
            <w:r w:rsidRPr="00E95B55">
              <w:rPr>
                <w:rFonts w:hint="eastAsia"/>
                <w:sz w:val="21"/>
                <w:szCs w:val="21"/>
              </w:rPr>
              <w:t>VHF</w:t>
            </w:r>
            <w:r w:rsidRPr="00E95B55">
              <w:rPr>
                <w:rFonts w:hint="eastAsia"/>
                <w:sz w:val="21"/>
                <w:szCs w:val="21"/>
              </w:rPr>
              <w:t>电台、中高频组合电台、</w:t>
            </w:r>
            <w:r w:rsidRPr="00E95B55">
              <w:rPr>
                <w:rFonts w:hint="eastAsia"/>
                <w:sz w:val="21"/>
                <w:szCs w:val="21"/>
              </w:rPr>
              <w:t>NAVTEX</w:t>
            </w:r>
            <w:r w:rsidRPr="00E95B55">
              <w:rPr>
                <w:rFonts w:hint="eastAsia"/>
                <w:sz w:val="21"/>
                <w:szCs w:val="21"/>
              </w:rPr>
              <w:t>、</w:t>
            </w:r>
            <w:r w:rsidRPr="00E95B55">
              <w:rPr>
                <w:rFonts w:hint="eastAsia"/>
                <w:sz w:val="21"/>
                <w:szCs w:val="21"/>
              </w:rPr>
              <w:t>SART</w:t>
            </w:r>
            <w:r w:rsidRPr="00E95B55">
              <w:rPr>
                <w:rFonts w:hint="eastAsia"/>
                <w:sz w:val="21"/>
                <w:szCs w:val="21"/>
              </w:rPr>
              <w:t>、</w:t>
            </w:r>
            <w:r w:rsidRPr="00E95B55">
              <w:rPr>
                <w:rFonts w:hint="eastAsia"/>
                <w:sz w:val="21"/>
                <w:szCs w:val="21"/>
              </w:rPr>
              <w:t>EPIRB</w:t>
            </w:r>
            <w:r w:rsidRPr="00E95B55">
              <w:rPr>
                <w:rFonts w:hint="eastAsia"/>
                <w:sz w:val="21"/>
                <w:szCs w:val="21"/>
              </w:rPr>
              <w:t>各</w:t>
            </w:r>
            <w:r w:rsidRPr="00E95B55">
              <w:rPr>
                <w:rFonts w:hint="eastAsia"/>
                <w:sz w:val="21"/>
                <w:szCs w:val="21"/>
              </w:rPr>
              <w:t>1</w:t>
            </w:r>
            <w:r w:rsidRPr="00E95B55">
              <w:rPr>
                <w:rFonts w:hint="eastAsia"/>
                <w:sz w:val="21"/>
                <w:szCs w:val="21"/>
              </w:rPr>
              <w:t>台套</w:t>
            </w: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4</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通信与导航系统实验室</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间</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 xml:space="preserve">1. </w:t>
            </w:r>
            <w:r w:rsidRPr="00E95B55">
              <w:rPr>
                <w:rFonts w:hint="eastAsia"/>
                <w:sz w:val="21"/>
                <w:szCs w:val="21"/>
              </w:rPr>
              <w:t>至少配备雷达、</w:t>
            </w:r>
            <w:r w:rsidRPr="00E95B55">
              <w:rPr>
                <w:rFonts w:hint="eastAsia"/>
                <w:sz w:val="21"/>
                <w:szCs w:val="21"/>
              </w:rPr>
              <w:t>AIS</w:t>
            </w:r>
            <w:r w:rsidRPr="00E95B55">
              <w:rPr>
                <w:rFonts w:hint="eastAsia"/>
                <w:sz w:val="21"/>
                <w:szCs w:val="21"/>
              </w:rPr>
              <w:t>、电罗经（</w:t>
            </w:r>
            <w:r w:rsidRPr="00E95B55">
              <w:rPr>
                <w:rFonts w:hint="eastAsia"/>
                <w:sz w:val="21"/>
                <w:szCs w:val="21"/>
              </w:rPr>
              <w:t>3</w:t>
            </w:r>
            <w:r w:rsidRPr="00E95B55">
              <w:rPr>
                <w:rFonts w:hint="eastAsia"/>
                <w:sz w:val="21"/>
                <w:szCs w:val="21"/>
              </w:rPr>
              <w:t>种）、磁罗经、</w:t>
            </w:r>
            <w:r w:rsidRPr="00E95B55">
              <w:rPr>
                <w:rFonts w:hint="eastAsia"/>
                <w:sz w:val="21"/>
                <w:szCs w:val="21"/>
              </w:rPr>
              <w:t>GPS</w:t>
            </w:r>
            <w:r w:rsidRPr="00E95B55">
              <w:rPr>
                <w:rFonts w:hint="eastAsia"/>
                <w:sz w:val="21"/>
                <w:szCs w:val="21"/>
              </w:rPr>
              <w:t>、</w:t>
            </w:r>
            <w:r w:rsidRPr="00E95B55">
              <w:rPr>
                <w:rFonts w:hint="eastAsia"/>
                <w:sz w:val="21"/>
                <w:szCs w:val="21"/>
              </w:rPr>
              <w:t>VDR</w:t>
            </w:r>
            <w:r w:rsidRPr="00E95B55">
              <w:rPr>
                <w:rFonts w:hint="eastAsia"/>
                <w:sz w:val="21"/>
                <w:szCs w:val="21"/>
              </w:rPr>
              <w:t>、卫星船站</w:t>
            </w:r>
            <w:r w:rsidRPr="00E95B55">
              <w:rPr>
                <w:rFonts w:hint="eastAsia"/>
                <w:sz w:val="21"/>
                <w:szCs w:val="21"/>
              </w:rPr>
              <w:t>(C/F)</w:t>
            </w:r>
            <w:r w:rsidRPr="00E95B55">
              <w:rPr>
                <w:rFonts w:hint="eastAsia"/>
                <w:sz w:val="21"/>
                <w:szCs w:val="21"/>
              </w:rPr>
              <w:t>、</w:t>
            </w:r>
            <w:r w:rsidRPr="00E95B55">
              <w:rPr>
                <w:rFonts w:hint="eastAsia"/>
                <w:sz w:val="21"/>
                <w:szCs w:val="21"/>
              </w:rPr>
              <w:t>VHF</w:t>
            </w:r>
            <w:r w:rsidRPr="00E95B55">
              <w:rPr>
                <w:rFonts w:hint="eastAsia"/>
                <w:sz w:val="21"/>
                <w:szCs w:val="21"/>
              </w:rPr>
              <w:t>电台、中高频组合电台、</w:t>
            </w:r>
            <w:r w:rsidRPr="00E95B55">
              <w:rPr>
                <w:rFonts w:hint="eastAsia"/>
                <w:sz w:val="21"/>
                <w:szCs w:val="21"/>
              </w:rPr>
              <w:t>NAVTEX</w:t>
            </w:r>
            <w:r w:rsidRPr="00E95B55">
              <w:rPr>
                <w:rFonts w:hint="eastAsia"/>
                <w:sz w:val="21"/>
                <w:szCs w:val="21"/>
              </w:rPr>
              <w:t>、</w:t>
            </w:r>
            <w:r w:rsidRPr="00E95B55">
              <w:rPr>
                <w:rFonts w:hint="eastAsia"/>
                <w:sz w:val="21"/>
                <w:szCs w:val="21"/>
              </w:rPr>
              <w:t>SART</w:t>
            </w:r>
            <w:r w:rsidRPr="00E95B55">
              <w:rPr>
                <w:rFonts w:hint="eastAsia"/>
                <w:sz w:val="21"/>
                <w:szCs w:val="21"/>
              </w:rPr>
              <w:t>、</w:t>
            </w:r>
            <w:r w:rsidRPr="00E95B55">
              <w:rPr>
                <w:rFonts w:hint="eastAsia"/>
                <w:sz w:val="21"/>
                <w:szCs w:val="21"/>
              </w:rPr>
              <w:t>EPIRB</w:t>
            </w:r>
            <w:r w:rsidRPr="00E95B55">
              <w:rPr>
                <w:rFonts w:hint="eastAsia"/>
                <w:sz w:val="21"/>
                <w:szCs w:val="21"/>
              </w:rPr>
              <w:t>各</w:t>
            </w:r>
            <w:r w:rsidRPr="00E95B55">
              <w:rPr>
                <w:rFonts w:hint="eastAsia"/>
                <w:sz w:val="21"/>
                <w:szCs w:val="21"/>
              </w:rPr>
              <w:t>1</w:t>
            </w:r>
            <w:r w:rsidRPr="00E95B55">
              <w:rPr>
                <w:rFonts w:hint="eastAsia"/>
                <w:sz w:val="21"/>
                <w:szCs w:val="21"/>
              </w:rPr>
              <w:t>台（套）；</w:t>
            </w:r>
          </w:p>
          <w:p w:rsidR="003623E6" w:rsidRPr="00E95B55" w:rsidRDefault="003623E6" w:rsidP="00ED4EB2">
            <w:pPr>
              <w:rPr>
                <w:rFonts w:hint="eastAsia"/>
                <w:sz w:val="21"/>
                <w:szCs w:val="21"/>
              </w:rPr>
            </w:pPr>
            <w:r w:rsidRPr="00E95B55">
              <w:rPr>
                <w:rFonts w:hint="eastAsia"/>
                <w:sz w:val="21"/>
                <w:szCs w:val="21"/>
              </w:rPr>
              <w:t>2. F</w:t>
            </w:r>
            <w:r w:rsidRPr="00E95B55">
              <w:rPr>
                <w:rFonts w:hint="eastAsia"/>
                <w:sz w:val="21"/>
                <w:szCs w:val="21"/>
              </w:rPr>
              <w:t>船站需要连接电脑，并安装</w:t>
            </w:r>
            <w:r w:rsidRPr="00E95B55">
              <w:rPr>
                <w:rFonts w:hint="eastAsia"/>
                <w:sz w:val="21"/>
                <w:szCs w:val="21"/>
              </w:rPr>
              <w:t>rydex</w:t>
            </w:r>
            <w:r w:rsidRPr="00E95B55">
              <w:rPr>
                <w:rFonts w:hint="eastAsia"/>
                <w:sz w:val="21"/>
                <w:szCs w:val="21"/>
              </w:rPr>
              <w:t>软件、病毒预防软件；</w:t>
            </w:r>
          </w:p>
          <w:p w:rsidR="003623E6" w:rsidRPr="00E95B55" w:rsidRDefault="003623E6" w:rsidP="00ED4EB2">
            <w:pPr>
              <w:rPr>
                <w:rFonts w:hint="eastAsia"/>
                <w:sz w:val="21"/>
                <w:szCs w:val="21"/>
              </w:rPr>
            </w:pPr>
            <w:r w:rsidRPr="00E95B55">
              <w:rPr>
                <w:rFonts w:hint="eastAsia"/>
                <w:sz w:val="21"/>
                <w:szCs w:val="21"/>
              </w:rPr>
              <w:t xml:space="preserve">3. </w:t>
            </w:r>
            <w:r w:rsidRPr="00E95B55">
              <w:rPr>
                <w:rFonts w:hint="eastAsia"/>
                <w:sz w:val="21"/>
                <w:szCs w:val="21"/>
              </w:rPr>
              <w:t>主要设备（</w:t>
            </w:r>
            <w:r w:rsidRPr="00E95B55">
              <w:rPr>
                <w:rFonts w:hint="eastAsia"/>
                <w:sz w:val="21"/>
                <w:szCs w:val="21"/>
              </w:rPr>
              <w:t>AIS/GPS/</w:t>
            </w:r>
            <w:r w:rsidRPr="00E95B55">
              <w:rPr>
                <w:rFonts w:hint="eastAsia"/>
                <w:sz w:val="21"/>
                <w:szCs w:val="21"/>
              </w:rPr>
              <w:t>雷达</w:t>
            </w:r>
            <w:r w:rsidRPr="00E95B55">
              <w:rPr>
                <w:rFonts w:hint="eastAsia"/>
                <w:sz w:val="21"/>
                <w:szCs w:val="21"/>
              </w:rPr>
              <w:t>/</w:t>
            </w:r>
            <w:r w:rsidRPr="00E95B55">
              <w:rPr>
                <w:rFonts w:hint="eastAsia"/>
                <w:sz w:val="21"/>
                <w:szCs w:val="21"/>
              </w:rPr>
              <w:t>罗经</w:t>
            </w:r>
            <w:r w:rsidRPr="00E95B55">
              <w:rPr>
                <w:rFonts w:hint="eastAsia"/>
                <w:sz w:val="21"/>
                <w:szCs w:val="21"/>
              </w:rPr>
              <w:t>/VDR/</w:t>
            </w:r>
            <w:r w:rsidRPr="00E95B55">
              <w:rPr>
                <w:rFonts w:hint="eastAsia"/>
                <w:sz w:val="21"/>
                <w:szCs w:val="21"/>
              </w:rPr>
              <w:t>船站等）具备</w:t>
            </w:r>
            <w:r w:rsidRPr="00E95B55">
              <w:rPr>
                <w:rFonts w:hint="eastAsia"/>
                <w:sz w:val="21"/>
                <w:szCs w:val="21"/>
              </w:rPr>
              <w:t>NMEA-0183</w:t>
            </w:r>
            <w:r w:rsidRPr="00E95B55">
              <w:rPr>
                <w:rFonts w:hint="eastAsia"/>
                <w:sz w:val="21"/>
                <w:szCs w:val="21"/>
              </w:rPr>
              <w:lastRenderedPageBreak/>
              <w:t>或其它通信接口；</w:t>
            </w:r>
          </w:p>
          <w:p w:rsidR="003623E6" w:rsidRPr="00E95B55" w:rsidRDefault="003623E6" w:rsidP="00ED4EB2">
            <w:pPr>
              <w:rPr>
                <w:rFonts w:hint="eastAsia"/>
                <w:sz w:val="21"/>
                <w:szCs w:val="21"/>
              </w:rPr>
            </w:pPr>
            <w:r w:rsidRPr="00E95B55">
              <w:rPr>
                <w:rFonts w:hint="eastAsia"/>
                <w:sz w:val="21"/>
                <w:szCs w:val="21"/>
              </w:rPr>
              <w:t xml:space="preserve">4. </w:t>
            </w:r>
            <w:r w:rsidRPr="00E95B55">
              <w:rPr>
                <w:rFonts w:hint="eastAsia"/>
                <w:sz w:val="21"/>
                <w:szCs w:val="21"/>
              </w:rPr>
              <w:t>该实验室具体可由多个房间组成；</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lastRenderedPageBreak/>
              <w:t>设备名称改变，更切合实际更科学；加入了作为设备运行的正常要求并考虑一般实际情况；</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lastRenderedPageBreak/>
              <w:t>5</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检测与转换实验室</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间，至少</w:t>
            </w:r>
            <w:r w:rsidRPr="00E95B55">
              <w:rPr>
                <w:rFonts w:hint="eastAsia"/>
                <w:sz w:val="21"/>
                <w:szCs w:val="21"/>
              </w:rPr>
              <w:t>5</w:t>
            </w:r>
            <w:r w:rsidRPr="00E95B55">
              <w:rPr>
                <w:rFonts w:hint="eastAsia"/>
                <w:sz w:val="21"/>
                <w:szCs w:val="21"/>
              </w:rPr>
              <w:t>台套</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可做热电阻、热电偶、压力传感器实验和校准</w:t>
            </w: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12</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传感器实验室</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间</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 xml:space="preserve">1. </w:t>
            </w:r>
            <w:r w:rsidRPr="00E95B55">
              <w:rPr>
                <w:rFonts w:hint="eastAsia"/>
                <w:sz w:val="21"/>
                <w:szCs w:val="21"/>
              </w:rPr>
              <w:t>具有压力源和温度源及相关设备，能做热电阻、热电偶、压力传感器</w:t>
            </w:r>
            <w:r w:rsidRPr="00E95B55">
              <w:rPr>
                <w:rFonts w:hint="eastAsia"/>
                <w:sz w:val="21"/>
                <w:szCs w:val="21"/>
              </w:rPr>
              <w:t>/</w:t>
            </w:r>
            <w:r w:rsidRPr="00E95B55">
              <w:rPr>
                <w:rFonts w:hint="eastAsia"/>
                <w:sz w:val="21"/>
                <w:szCs w:val="21"/>
              </w:rPr>
              <w:t>变送器的实验和校验；</w:t>
            </w:r>
          </w:p>
          <w:p w:rsidR="003623E6" w:rsidRPr="00E95B55" w:rsidRDefault="003623E6" w:rsidP="00ED4EB2">
            <w:pPr>
              <w:rPr>
                <w:rFonts w:hint="eastAsia"/>
                <w:sz w:val="21"/>
                <w:szCs w:val="21"/>
              </w:rPr>
            </w:pPr>
            <w:r w:rsidRPr="00E95B55">
              <w:rPr>
                <w:rFonts w:hint="eastAsia"/>
                <w:sz w:val="21"/>
                <w:szCs w:val="21"/>
              </w:rPr>
              <w:t xml:space="preserve">2. </w:t>
            </w:r>
            <w:proofErr w:type="gramStart"/>
            <w:r w:rsidRPr="00E95B55">
              <w:rPr>
                <w:rFonts w:hint="eastAsia"/>
                <w:sz w:val="21"/>
                <w:szCs w:val="21"/>
              </w:rPr>
              <w:t>含至少</w:t>
            </w:r>
            <w:proofErr w:type="gramEnd"/>
            <w:r w:rsidRPr="00E95B55">
              <w:rPr>
                <w:rFonts w:hint="eastAsia"/>
                <w:sz w:val="21"/>
                <w:szCs w:val="21"/>
              </w:rPr>
              <w:t>2</w:t>
            </w:r>
            <w:r w:rsidRPr="00E95B55">
              <w:rPr>
                <w:rFonts w:hint="eastAsia"/>
                <w:sz w:val="21"/>
                <w:szCs w:val="21"/>
              </w:rPr>
              <w:t>种类型压力变送器（扩散硅、电容、霍尔、电感、涡流等）；</w:t>
            </w:r>
          </w:p>
          <w:p w:rsidR="003623E6" w:rsidRPr="00E95B55" w:rsidRDefault="003623E6" w:rsidP="00ED4EB2">
            <w:pPr>
              <w:rPr>
                <w:rFonts w:hint="eastAsia"/>
                <w:sz w:val="21"/>
                <w:szCs w:val="21"/>
              </w:rPr>
            </w:pPr>
            <w:r w:rsidRPr="00E95B55">
              <w:rPr>
                <w:rFonts w:hint="eastAsia"/>
                <w:sz w:val="21"/>
                <w:szCs w:val="21"/>
              </w:rPr>
              <w:t xml:space="preserve">3. </w:t>
            </w:r>
            <w:r w:rsidRPr="00E95B55">
              <w:rPr>
                <w:rFonts w:hint="eastAsia"/>
                <w:sz w:val="21"/>
                <w:szCs w:val="21"/>
              </w:rPr>
              <w:t>至少含电动差压变送器</w:t>
            </w:r>
            <w:r w:rsidRPr="00E95B55">
              <w:rPr>
                <w:rFonts w:hint="eastAsia"/>
                <w:sz w:val="21"/>
                <w:szCs w:val="21"/>
              </w:rPr>
              <w:t>5</w:t>
            </w:r>
            <w:r w:rsidRPr="00E95B55">
              <w:rPr>
                <w:rFonts w:hint="eastAsia"/>
                <w:sz w:val="21"/>
                <w:szCs w:val="21"/>
              </w:rPr>
              <w:t>只；</w:t>
            </w:r>
          </w:p>
          <w:p w:rsidR="003623E6" w:rsidRPr="00E95B55" w:rsidRDefault="003623E6" w:rsidP="00ED4EB2">
            <w:pPr>
              <w:rPr>
                <w:rFonts w:hint="eastAsia"/>
                <w:sz w:val="21"/>
                <w:szCs w:val="21"/>
              </w:rPr>
            </w:pPr>
            <w:r w:rsidRPr="00E95B55">
              <w:rPr>
                <w:rFonts w:hint="eastAsia"/>
                <w:sz w:val="21"/>
                <w:szCs w:val="21"/>
              </w:rPr>
              <w:t xml:space="preserve">4. </w:t>
            </w:r>
            <w:r w:rsidRPr="00E95B55">
              <w:rPr>
                <w:rFonts w:hint="eastAsia"/>
                <w:sz w:val="21"/>
                <w:szCs w:val="21"/>
              </w:rPr>
              <w:t>至少</w:t>
            </w:r>
            <w:proofErr w:type="gramStart"/>
            <w:r w:rsidRPr="00E95B55">
              <w:rPr>
                <w:rFonts w:hint="eastAsia"/>
                <w:sz w:val="21"/>
                <w:szCs w:val="21"/>
              </w:rPr>
              <w:t>含压力</w:t>
            </w:r>
            <w:proofErr w:type="gramEnd"/>
            <w:r w:rsidRPr="00E95B55">
              <w:rPr>
                <w:rFonts w:hint="eastAsia"/>
                <w:sz w:val="21"/>
                <w:szCs w:val="21"/>
              </w:rPr>
              <w:t>和温度继电器各</w:t>
            </w:r>
            <w:r w:rsidRPr="00E95B55">
              <w:rPr>
                <w:rFonts w:hint="eastAsia"/>
                <w:sz w:val="21"/>
                <w:szCs w:val="21"/>
              </w:rPr>
              <w:t>5</w:t>
            </w:r>
            <w:r w:rsidRPr="00E95B55">
              <w:rPr>
                <w:rFonts w:hint="eastAsia"/>
                <w:sz w:val="21"/>
                <w:szCs w:val="21"/>
              </w:rPr>
              <w:t>只（动作值、幅差可调）；</w:t>
            </w:r>
          </w:p>
          <w:p w:rsidR="003623E6" w:rsidRPr="00E95B55" w:rsidRDefault="003623E6" w:rsidP="00ED4EB2">
            <w:pPr>
              <w:rPr>
                <w:rFonts w:hint="eastAsia"/>
                <w:sz w:val="21"/>
                <w:szCs w:val="21"/>
              </w:rPr>
            </w:pPr>
            <w:r w:rsidRPr="00E95B55">
              <w:rPr>
                <w:rFonts w:hint="eastAsia"/>
                <w:sz w:val="21"/>
                <w:szCs w:val="21"/>
              </w:rPr>
              <w:t>5.</w:t>
            </w:r>
            <w:r w:rsidRPr="00E95B55">
              <w:rPr>
                <w:rFonts w:hint="eastAsia"/>
                <w:sz w:val="21"/>
                <w:szCs w:val="21"/>
              </w:rPr>
              <w:t>含温度变送器至少</w:t>
            </w:r>
            <w:r w:rsidRPr="00E95B55">
              <w:rPr>
                <w:rFonts w:hint="eastAsia"/>
                <w:sz w:val="21"/>
                <w:szCs w:val="21"/>
              </w:rPr>
              <w:t>2</w:t>
            </w:r>
            <w:r w:rsidRPr="00E95B55">
              <w:rPr>
                <w:rFonts w:hint="eastAsia"/>
                <w:sz w:val="21"/>
                <w:szCs w:val="21"/>
              </w:rPr>
              <w:t>只；</w:t>
            </w:r>
          </w:p>
          <w:p w:rsidR="003623E6" w:rsidRPr="00E95B55" w:rsidRDefault="003623E6" w:rsidP="00ED4EB2">
            <w:pPr>
              <w:rPr>
                <w:rFonts w:hint="eastAsia"/>
                <w:sz w:val="21"/>
                <w:szCs w:val="21"/>
              </w:rPr>
            </w:pPr>
            <w:r w:rsidRPr="00E95B55">
              <w:rPr>
                <w:rFonts w:hint="eastAsia"/>
                <w:sz w:val="21"/>
                <w:szCs w:val="21"/>
              </w:rPr>
              <w:t>6.</w:t>
            </w:r>
            <w:r w:rsidRPr="00E95B55">
              <w:rPr>
                <w:rFonts w:hint="eastAsia"/>
                <w:sz w:val="21"/>
                <w:szCs w:val="21"/>
              </w:rPr>
              <w:t>含锅炉火焰传感器至少</w:t>
            </w:r>
            <w:r w:rsidRPr="00E95B55">
              <w:rPr>
                <w:rFonts w:hint="eastAsia"/>
                <w:sz w:val="21"/>
                <w:szCs w:val="21"/>
              </w:rPr>
              <w:t>5</w:t>
            </w:r>
            <w:r w:rsidRPr="00E95B55">
              <w:rPr>
                <w:rFonts w:hint="eastAsia"/>
                <w:sz w:val="21"/>
                <w:szCs w:val="21"/>
              </w:rPr>
              <w:t>只，至少含两种类型（光敏电阻、光电池、紫外线等）；</w:t>
            </w:r>
          </w:p>
          <w:p w:rsidR="003623E6" w:rsidRPr="00E95B55" w:rsidRDefault="003623E6" w:rsidP="00ED4EB2">
            <w:pPr>
              <w:rPr>
                <w:rFonts w:hint="eastAsia"/>
                <w:sz w:val="21"/>
                <w:szCs w:val="21"/>
              </w:rPr>
            </w:pPr>
            <w:r w:rsidRPr="00E95B55">
              <w:rPr>
                <w:rFonts w:hint="eastAsia"/>
                <w:sz w:val="21"/>
                <w:szCs w:val="21"/>
              </w:rPr>
              <w:t xml:space="preserve">7. </w:t>
            </w:r>
            <w:proofErr w:type="gramStart"/>
            <w:r w:rsidRPr="00E95B55">
              <w:rPr>
                <w:rFonts w:hint="eastAsia"/>
                <w:sz w:val="21"/>
                <w:szCs w:val="21"/>
              </w:rPr>
              <w:t>配相关</w:t>
            </w:r>
            <w:proofErr w:type="gramEnd"/>
            <w:r w:rsidRPr="00E95B55">
              <w:rPr>
                <w:rFonts w:hint="eastAsia"/>
                <w:sz w:val="21"/>
                <w:szCs w:val="21"/>
              </w:rPr>
              <w:t>技术资料或说明书；</w:t>
            </w:r>
          </w:p>
          <w:p w:rsidR="003623E6" w:rsidRPr="00E95B55" w:rsidRDefault="003623E6" w:rsidP="00ED4EB2">
            <w:pPr>
              <w:rPr>
                <w:rFonts w:hint="eastAsia"/>
                <w:sz w:val="21"/>
                <w:szCs w:val="21"/>
              </w:rPr>
            </w:pPr>
            <w:r w:rsidRPr="00E95B55">
              <w:rPr>
                <w:rFonts w:hint="eastAsia"/>
                <w:sz w:val="21"/>
                <w:szCs w:val="21"/>
              </w:rPr>
              <w:t xml:space="preserve">8. </w:t>
            </w:r>
            <w:r w:rsidRPr="00E95B55">
              <w:rPr>
                <w:rFonts w:hint="eastAsia"/>
                <w:sz w:val="21"/>
                <w:szCs w:val="21"/>
              </w:rPr>
              <w:t>实验室使用面积</w:t>
            </w:r>
            <w:smartTag w:uri="urn:schemas-microsoft-com:office:smarttags" w:element="chmetcnv">
              <w:smartTagPr>
                <w:attr w:name="TCSC" w:val="0"/>
                <w:attr w:name="NumberType" w:val="1"/>
                <w:attr w:name="Negative" w:val="False"/>
                <w:attr w:name="HasSpace" w:val="False"/>
                <w:attr w:name="SourceValue" w:val="40"/>
                <w:attr w:name="UnitName" w:val="m2"/>
              </w:smartTagPr>
              <w:r w:rsidRPr="00E95B55">
                <w:rPr>
                  <w:rFonts w:hint="eastAsia"/>
                  <w:sz w:val="21"/>
                  <w:szCs w:val="21"/>
                </w:rPr>
                <w:t>40M</w:t>
              </w:r>
              <w:r w:rsidRPr="00E95B55">
                <w:rPr>
                  <w:rFonts w:hint="eastAsia"/>
                  <w:sz w:val="21"/>
                  <w:szCs w:val="21"/>
                  <w:vertAlign w:val="superscript"/>
                </w:rPr>
                <w:t>2</w:t>
              </w:r>
            </w:smartTag>
            <w:r w:rsidRPr="00E95B55">
              <w:rPr>
                <w:rFonts w:hint="eastAsia"/>
                <w:sz w:val="21"/>
                <w:szCs w:val="21"/>
              </w:rPr>
              <w:t>以上。</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t>原检测与转换实验室重新排序了，并将相关的设备归类和纳入到实验室；实验室名称更合理；</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6</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船舶电站实验室</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套</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至少两台机组，含</w:t>
            </w:r>
            <w:proofErr w:type="gramStart"/>
            <w:r w:rsidRPr="00E95B55">
              <w:rPr>
                <w:rFonts w:hint="eastAsia"/>
                <w:sz w:val="21"/>
                <w:szCs w:val="21"/>
              </w:rPr>
              <w:t>自动并车控制器</w:t>
            </w:r>
            <w:proofErr w:type="gramEnd"/>
            <w:r w:rsidRPr="00E95B55">
              <w:rPr>
                <w:rFonts w:hint="eastAsia"/>
                <w:sz w:val="21"/>
                <w:szCs w:val="21"/>
              </w:rPr>
              <w:t>、同步发电机、调压器、电压表、电流表、频率表、功率表、功率因素表、同步表等船舶自动化电站必备的基本设备；高压配电盘</w:t>
            </w:r>
            <w:r w:rsidRPr="00E95B55">
              <w:rPr>
                <w:rFonts w:hint="eastAsia"/>
                <w:sz w:val="21"/>
                <w:szCs w:val="21"/>
              </w:rPr>
              <w:t>1</w:t>
            </w:r>
            <w:r w:rsidRPr="00E95B55">
              <w:rPr>
                <w:rFonts w:hint="eastAsia"/>
                <w:sz w:val="21"/>
                <w:szCs w:val="21"/>
              </w:rPr>
              <w:t>屏（实物或模拟）</w:t>
            </w: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5</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船舶电站实验室</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间</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 xml:space="preserve">1. </w:t>
            </w:r>
            <w:r w:rsidRPr="00E95B55">
              <w:rPr>
                <w:rFonts w:hint="eastAsia"/>
                <w:sz w:val="21"/>
                <w:szCs w:val="21"/>
              </w:rPr>
              <w:t>至少两台机组，含</w:t>
            </w:r>
            <w:proofErr w:type="gramStart"/>
            <w:r w:rsidRPr="00E95B55">
              <w:rPr>
                <w:rFonts w:hint="eastAsia"/>
                <w:sz w:val="21"/>
                <w:szCs w:val="21"/>
              </w:rPr>
              <w:t>自动并车控制器</w:t>
            </w:r>
            <w:proofErr w:type="gramEnd"/>
            <w:r w:rsidRPr="00E95B55">
              <w:rPr>
                <w:rFonts w:hint="eastAsia"/>
                <w:sz w:val="21"/>
                <w:szCs w:val="21"/>
              </w:rPr>
              <w:t>、同步发电机、自动调压器、电压表、电流表、频率表、功率表、功率因素表、同步表等船舶自动化电站必备的基本设备，具备发电机屏、负载屏、同步屏等，能完成发电机手动或自动并车、负荷分配和转移、自动化电站等功能或操作；</w:t>
            </w:r>
          </w:p>
          <w:p w:rsidR="003623E6" w:rsidRPr="00E95B55" w:rsidRDefault="003623E6" w:rsidP="00ED4EB2">
            <w:pPr>
              <w:rPr>
                <w:rFonts w:hint="eastAsia"/>
                <w:sz w:val="21"/>
                <w:szCs w:val="21"/>
              </w:rPr>
            </w:pPr>
            <w:r w:rsidRPr="00E95B55">
              <w:rPr>
                <w:rFonts w:hint="eastAsia"/>
                <w:sz w:val="21"/>
                <w:szCs w:val="21"/>
              </w:rPr>
              <w:t xml:space="preserve">2. </w:t>
            </w:r>
            <w:r w:rsidRPr="00E95B55">
              <w:rPr>
                <w:rFonts w:hint="eastAsia"/>
                <w:sz w:val="21"/>
                <w:szCs w:val="21"/>
              </w:rPr>
              <w:t>具有绝缘监视及报警功能；</w:t>
            </w:r>
          </w:p>
          <w:p w:rsidR="003623E6" w:rsidRPr="00E95B55" w:rsidRDefault="003623E6" w:rsidP="00ED4EB2">
            <w:pPr>
              <w:rPr>
                <w:rFonts w:hint="eastAsia"/>
                <w:sz w:val="21"/>
                <w:szCs w:val="21"/>
              </w:rPr>
            </w:pPr>
            <w:r w:rsidRPr="00E95B55">
              <w:rPr>
                <w:rFonts w:hint="eastAsia"/>
                <w:sz w:val="21"/>
                <w:szCs w:val="21"/>
              </w:rPr>
              <w:lastRenderedPageBreak/>
              <w:t xml:space="preserve">3. </w:t>
            </w:r>
            <w:r w:rsidRPr="00E95B55">
              <w:rPr>
                <w:rFonts w:hint="eastAsia"/>
                <w:sz w:val="21"/>
                <w:szCs w:val="21"/>
              </w:rPr>
              <w:t>具有实物或模拟高压配电盘</w:t>
            </w:r>
            <w:r w:rsidRPr="00E95B55">
              <w:rPr>
                <w:rFonts w:hint="eastAsia"/>
                <w:sz w:val="21"/>
                <w:szCs w:val="21"/>
              </w:rPr>
              <w:t>1</w:t>
            </w:r>
            <w:r w:rsidRPr="00E95B55">
              <w:rPr>
                <w:rFonts w:hint="eastAsia"/>
                <w:sz w:val="21"/>
                <w:szCs w:val="21"/>
              </w:rPr>
              <w:t>屏（可单独）；</w:t>
            </w:r>
          </w:p>
          <w:p w:rsidR="003623E6" w:rsidRPr="00E95B55" w:rsidRDefault="003623E6" w:rsidP="00ED4EB2">
            <w:pPr>
              <w:rPr>
                <w:rFonts w:hint="eastAsia"/>
                <w:sz w:val="21"/>
                <w:szCs w:val="21"/>
              </w:rPr>
            </w:pPr>
            <w:r w:rsidRPr="00E95B55">
              <w:rPr>
                <w:rFonts w:hint="eastAsia"/>
                <w:sz w:val="21"/>
                <w:szCs w:val="21"/>
              </w:rPr>
              <w:t xml:space="preserve">4. </w:t>
            </w:r>
            <w:proofErr w:type="gramStart"/>
            <w:r w:rsidRPr="00E95B55">
              <w:rPr>
                <w:rFonts w:hint="eastAsia"/>
                <w:sz w:val="21"/>
                <w:szCs w:val="21"/>
              </w:rPr>
              <w:t>配相应</w:t>
            </w:r>
            <w:proofErr w:type="gramEnd"/>
            <w:r w:rsidRPr="00E95B55">
              <w:rPr>
                <w:rFonts w:hint="eastAsia"/>
                <w:sz w:val="21"/>
                <w:szCs w:val="21"/>
              </w:rPr>
              <w:t>系统电路图；</w:t>
            </w:r>
            <w:r w:rsidRPr="00E95B55">
              <w:rPr>
                <w:rFonts w:hint="eastAsia"/>
                <w:sz w:val="21"/>
                <w:szCs w:val="21"/>
              </w:rPr>
              <w:t xml:space="preserve"> </w:t>
            </w:r>
          </w:p>
          <w:p w:rsidR="003623E6" w:rsidRPr="00E95B55" w:rsidRDefault="003623E6" w:rsidP="00ED4EB2">
            <w:pPr>
              <w:rPr>
                <w:rFonts w:hint="eastAsia"/>
                <w:sz w:val="21"/>
                <w:szCs w:val="21"/>
              </w:rPr>
            </w:pPr>
            <w:r w:rsidRPr="00E95B55">
              <w:rPr>
                <w:rFonts w:hint="eastAsia"/>
                <w:sz w:val="21"/>
                <w:szCs w:val="21"/>
              </w:rPr>
              <w:t xml:space="preserve">5. </w:t>
            </w:r>
            <w:r w:rsidRPr="00E95B55">
              <w:rPr>
                <w:rFonts w:hint="eastAsia"/>
                <w:sz w:val="21"/>
                <w:szCs w:val="21"/>
              </w:rPr>
              <w:t>实验室使用面积</w:t>
            </w:r>
            <w:smartTag w:uri="urn:schemas-microsoft-com:office:smarttags" w:element="chmetcnv">
              <w:smartTagPr>
                <w:attr w:name="TCSC" w:val="0"/>
                <w:attr w:name="NumberType" w:val="1"/>
                <w:attr w:name="Negative" w:val="False"/>
                <w:attr w:name="HasSpace" w:val="False"/>
                <w:attr w:name="SourceValue" w:val="60"/>
                <w:attr w:name="UnitName" w:val="m2"/>
              </w:smartTagPr>
              <w:r w:rsidRPr="00E95B55">
                <w:rPr>
                  <w:rFonts w:hint="eastAsia"/>
                  <w:sz w:val="21"/>
                  <w:szCs w:val="21"/>
                </w:rPr>
                <w:t>60M</w:t>
              </w:r>
              <w:r w:rsidRPr="00E95B55">
                <w:rPr>
                  <w:rFonts w:hint="eastAsia"/>
                  <w:sz w:val="21"/>
                  <w:szCs w:val="21"/>
                  <w:vertAlign w:val="superscript"/>
                </w:rPr>
                <w:t>2</w:t>
              </w:r>
            </w:smartTag>
            <w:r w:rsidRPr="00E95B55">
              <w:rPr>
                <w:rFonts w:hint="eastAsia"/>
                <w:sz w:val="21"/>
                <w:szCs w:val="21"/>
              </w:rPr>
              <w:t>以上。</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lastRenderedPageBreak/>
              <w:t>对设备的描述更具体全面，加入了面积、资料配备要求</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lastRenderedPageBreak/>
              <w:t>7</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自动舵</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套</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至少含自动操舵仪</w:t>
            </w:r>
            <w:r w:rsidRPr="00E95B55">
              <w:rPr>
                <w:rFonts w:hint="eastAsia"/>
                <w:sz w:val="21"/>
                <w:szCs w:val="21"/>
              </w:rPr>
              <w:t>1</w:t>
            </w:r>
            <w:r w:rsidRPr="00E95B55">
              <w:rPr>
                <w:rFonts w:hint="eastAsia"/>
                <w:sz w:val="21"/>
                <w:szCs w:val="21"/>
              </w:rPr>
              <w:t>套、舵角指示器</w:t>
            </w:r>
            <w:r w:rsidRPr="00E95B55">
              <w:rPr>
                <w:rFonts w:hint="eastAsia"/>
                <w:sz w:val="21"/>
                <w:szCs w:val="21"/>
              </w:rPr>
              <w:t>1</w:t>
            </w:r>
            <w:r w:rsidRPr="00E95B55">
              <w:rPr>
                <w:rFonts w:hint="eastAsia"/>
                <w:sz w:val="21"/>
                <w:szCs w:val="21"/>
              </w:rPr>
              <w:t>台</w:t>
            </w: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11</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自动</w:t>
            </w:r>
            <w:proofErr w:type="gramStart"/>
            <w:r w:rsidRPr="00E95B55">
              <w:rPr>
                <w:rFonts w:hint="eastAsia"/>
                <w:sz w:val="21"/>
                <w:szCs w:val="21"/>
              </w:rPr>
              <w:t>舵</w:t>
            </w:r>
            <w:proofErr w:type="gramEnd"/>
            <w:r w:rsidRPr="00E95B55">
              <w:rPr>
                <w:rFonts w:hint="eastAsia"/>
                <w:sz w:val="21"/>
                <w:szCs w:val="21"/>
              </w:rPr>
              <w:t>实验室</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间</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 xml:space="preserve">1. </w:t>
            </w:r>
            <w:r w:rsidRPr="00E95B55">
              <w:rPr>
                <w:rFonts w:hint="eastAsia"/>
                <w:sz w:val="21"/>
                <w:szCs w:val="21"/>
              </w:rPr>
              <w:t>至少含自动操舵仪</w:t>
            </w:r>
            <w:r w:rsidRPr="00E95B55">
              <w:rPr>
                <w:rFonts w:hint="eastAsia"/>
                <w:sz w:val="21"/>
                <w:szCs w:val="21"/>
              </w:rPr>
              <w:t>1</w:t>
            </w:r>
            <w:r w:rsidRPr="00E95B55">
              <w:rPr>
                <w:rFonts w:hint="eastAsia"/>
                <w:sz w:val="21"/>
                <w:szCs w:val="21"/>
              </w:rPr>
              <w:t>套（具备</w:t>
            </w:r>
            <w:r w:rsidRPr="00E95B55">
              <w:rPr>
                <w:rFonts w:hint="eastAsia"/>
                <w:sz w:val="21"/>
                <w:szCs w:val="21"/>
              </w:rPr>
              <w:t>NFU</w:t>
            </w:r>
            <w:r w:rsidRPr="00E95B55">
              <w:rPr>
                <w:rFonts w:hint="eastAsia"/>
                <w:sz w:val="21"/>
                <w:szCs w:val="21"/>
              </w:rPr>
              <w:t>、</w:t>
            </w:r>
            <w:r w:rsidRPr="00E95B55">
              <w:rPr>
                <w:rFonts w:hint="eastAsia"/>
                <w:sz w:val="21"/>
                <w:szCs w:val="21"/>
              </w:rPr>
              <w:t>HAND</w:t>
            </w:r>
            <w:r w:rsidRPr="00E95B55">
              <w:rPr>
                <w:rFonts w:hint="eastAsia"/>
                <w:sz w:val="21"/>
                <w:szCs w:val="21"/>
              </w:rPr>
              <w:t>及自动操作功能）、舵角指示器</w:t>
            </w:r>
            <w:r w:rsidRPr="00E95B55">
              <w:rPr>
                <w:rFonts w:hint="eastAsia"/>
                <w:sz w:val="21"/>
                <w:szCs w:val="21"/>
              </w:rPr>
              <w:t>1</w:t>
            </w:r>
            <w:r w:rsidRPr="00E95B55">
              <w:rPr>
                <w:rFonts w:hint="eastAsia"/>
                <w:sz w:val="21"/>
                <w:szCs w:val="21"/>
              </w:rPr>
              <w:t>台；</w:t>
            </w:r>
          </w:p>
          <w:p w:rsidR="003623E6" w:rsidRPr="00E95B55" w:rsidRDefault="003623E6" w:rsidP="00ED4EB2">
            <w:pPr>
              <w:rPr>
                <w:rFonts w:hint="eastAsia"/>
                <w:sz w:val="21"/>
                <w:szCs w:val="21"/>
              </w:rPr>
            </w:pPr>
            <w:r w:rsidRPr="00E95B55">
              <w:rPr>
                <w:rFonts w:hint="eastAsia"/>
                <w:sz w:val="21"/>
                <w:szCs w:val="21"/>
              </w:rPr>
              <w:t xml:space="preserve">2. </w:t>
            </w:r>
            <w:r w:rsidRPr="00E95B55">
              <w:rPr>
                <w:rFonts w:hint="eastAsia"/>
                <w:sz w:val="21"/>
                <w:szCs w:val="21"/>
              </w:rPr>
              <w:t>自动</w:t>
            </w:r>
            <w:proofErr w:type="gramStart"/>
            <w:r w:rsidRPr="00E95B55">
              <w:rPr>
                <w:rFonts w:hint="eastAsia"/>
                <w:sz w:val="21"/>
                <w:szCs w:val="21"/>
              </w:rPr>
              <w:t>舵</w:t>
            </w:r>
            <w:proofErr w:type="gramEnd"/>
            <w:r w:rsidRPr="00E95B55">
              <w:rPr>
                <w:rFonts w:hint="eastAsia"/>
                <w:sz w:val="21"/>
                <w:szCs w:val="21"/>
              </w:rPr>
              <w:t>控制系统参数可调；</w:t>
            </w:r>
          </w:p>
          <w:p w:rsidR="003623E6" w:rsidRPr="00E95B55" w:rsidRDefault="003623E6" w:rsidP="00ED4EB2">
            <w:pPr>
              <w:rPr>
                <w:rFonts w:hint="eastAsia"/>
                <w:sz w:val="21"/>
                <w:szCs w:val="21"/>
              </w:rPr>
            </w:pPr>
            <w:r w:rsidRPr="00E95B55">
              <w:rPr>
                <w:rFonts w:hint="eastAsia"/>
                <w:sz w:val="21"/>
                <w:szCs w:val="21"/>
              </w:rPr>
              <w:t xml:space="preserve">3. </w:t>
            </w:r>
            <w:r w:rsidRPr="00E95B55">
              <w:rPr>
                <w:rFonts w:hint="eastAsia"/>
                <w:sz w:val="21"/>
                <w:szCs w:val="21"/>
              </w:rPr>
              <w:t>系统可运行，至少能实现随动</w:t>
            </w:r>
            <w:proofErr w:type="gramStart"/>
            <w:r w:rsidRPr="00E95B55">
              <w:rPr>
                <w:rFonts w:hint="eastAsia"/>
                <w:sz w:val="21"/>
                <w:szCs w:val="21"/>
              </w:rPr>
              <w:t>舵</w:t>
            </w:r>
            <w:proofErr w:type="gramEnd"/>
            <w:r w:rsidRPr="00E95B55">
              <w:rPr>
                <w:rFonts w:hint="eastAsia"/>
                <w:sz w:val="21"/>
                <w:szCs w:val="21"/>
              </w:rPr>
              <w:t>功能；</w:t>
            </w:r>
          </w:p>
          <w:p w:rsidR="003623E6" w:rsidRPr="00E95B55" w:rsidRDefault="003623E6" w:rsidP="00ED4EB2">
            <w:pPr>
              <w:rPr>
                <w:rFonts w:hint="eastAsia"/>
                <w:sz w:val="21"/>
                <w:szCs w:val="21"/>
              </w:rPr>
            </w:pPr>
            <w:r w:rsidRPr="00E95B55">
              <w:rPr>
                <w:rFonts w:hint="eastAsia"/>
                <w:sz w:val="21"/>
                <w:szCs w:val="21"/>
              </w:rPr>
              <w:t xml:space="preserve">4. </w:t>
            </w:r>
            <w:proofErr w:type="gramStart"/>
            <w:r w:rsidRPr="00E95B55">
              <w:rPr>
                <w:rFonts w:hint="eastAsia"/>
                <w:sz w:val="21"/>
                <w:szCs w:val="21"/>
              </w:rPr>
              <w:t>配相关</w:t>
            </w:r>
            <w:proofErr w:type="gramEnd"/>
            <w:r w:rsidRPr="00E95B55">
              <w:rPr>
                <w:rFonts w:hint="eastAsia"/>
                <w:sz w:val="21"/>
                <w:szCs w:val="21"/>
              </w:rPr>
              <w:t>技术资料或说明书；</w:t>
            </w:r>
          </w:p>
          <w:p w:rsidR="003623E6" w:rsidRPr="00E95B55" w:rsidRDefault="003623E6" w:rsidP="00ED4EB2">
            <w:pPr>
              <w:rPr>
                <w:rFonts w:hint="eastAsia"/>
                <w:sz w:val="21"/>
                <w:szCs w:val="21"/>
              </w:rPr>
            </w:pPr>
            <w:r w:rsidRPr="00E95B55">
              <w:rPr>
                <w:rFonts w:hint="eastAsia"/>
                <w:sz w:val="21"/>
                <w:szCs w:val="21"/>
              </w:rPr>
              <w:t xml:space="preserve">5. </w:t>
            </w:r>
            <w:r w:rsidRPr="00E95B55">
              <w:rPr>
                <w:rFonts w:hint="eastAsia"/>
                <w:sz w:val="21"/>
                <w:szCs w:val="21"/>
              </w:rPr>
              <w:t>实验室使用面积</w:t>
            </w:r>
            <w:smartTag w:uri="urn:schemas-microsoft-com:office:smarttags" w:element="chmetcnv">
              <w:smartTagPr>
                <w:attr w:name="TCSC" w:val="0"/>
                <w:attr w:name="NumberType" w:val="1"/>
                <w:attr w:name="Negative" w:val="False"/>
                <w:attr w:name="HasSpace" w:val="False"/>
                <w:attr w:name="SourceValue" w:val="40"/>
                <w:attr w:name="UnitName" w:val="m2"/>
              </w:smartTagPr>
              <w:r w:rsidRPr="00E95B55">
                <w:rPr>
                  <w:rFonts w:hint="eastAsia"/>
                  <w:sz w:val="21"/>
                  <w:szCs w:val="21"/>
                </w:rPr>
                <w:t>40M</w:t>
              </w:r>
              <w:r w:rsidRPr="00E95B55">
                <w:rPr>
                  <w:rFonts w:hint="eastAsia"/>
                  <w:sz w:val="21"/>
                  <w:szCs w:val="21"/>
                  <w:vertAlign w:val="superscript"/>
                </w:rPr>
                <w:t>2</w:t>
              </w:r>
            </w:smartTag>
            <w:r w:rsidRPr="00E95B55">
              <w:rPr>
                <w:rFonts w:hint="eastAsia"/>
                <w:sz w:val="21"/>
                <w:szCs w:val="21"/>
              </w:rPr>
              <w:t>以上。</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t>对设备的描述更具体全面，加入面积要求</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8</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主机遥控系统</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实物或模拟器</w:t>
            </w:r>
            <w:r w:rsidRPr="00E95B55">
              <w:rPr>
                <w:rFonts w:hint="eastAsia"/>
                <w:sz w:val="21"/>
                <w:szCs w:val="21"/>
              </w:rPr>
              <w:t>AC-C20</w:t>
            </w:r>
            <w:r w:rsidRPr="00E95B55">
              <w:rPr>
                <w:rFonts w:hint="eastAsia"/>
                <w:sz w:val="21"/>
                <w:szCs w:val="21"/>
              </w:rPr>
              <w:t>或</w:t>
            </w:r>
            <w:r w:rsidRPr="00E95B55">
              <w:rPr>
                <w:rFonts w:hint="eastAsia"/>
                <w:sz w:val="21"/>
                <w:szCs w:val="21"/>
              </w:rPr>
              <w:t>AC-4</w:t>
            </w: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13</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主机遥控系统</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台</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 xml:space="preserve">1. </w:t>
            </w:r>
            <w:r w:rsidRPr="00E95B55">
              <w:rPr>
                <w:rFonts w:hint="eastAsia"/>
                <w:sz w:val="21"/>
                <w:szCs w:val="21"/>
              </w:rPr>
              <w:t>该系统可是实物或模拟器，含控制台；</w:t>
            </w:r>
          </w:p>
          <w:p w:rsidR="003623E6" w:rsidRPr="00E95B55" w:rsidRDefault="003623E6" w:rsidP="00ED4EB2">
            <w:pPr>
              <w:rPr>
                <w:rFonts w:hint="eastAsia"/>
                <w:sz w:val="21"/>
                <w:szCs w:val="21"/>
              </w:rPr>
            </w:pPr>
            <w:r w:rsidRPr="00E95B55">
              <w:rPr>
                <w:rFonts w:hint="eastAsia"/>
                <w:sz w:val="21"/>
                <w:szCs w:val="21"/>
              </w:rPr>
              <w:t xml:space="preserve">2. </w:t>
            </w:r>
            <w:r w:rsidRPr="00E95B55">
              <w:rPr>
                <w:rFonts w:hint="eastAsia"/>
                <w:sz w:val="21"/>
                <w:szCs w:val="21"/>
              </w:rPr>
              <w:t>系统为</w:t>
            </w:r>
            <w:r w:rsidRPr="00E95B55">
              <w:rPr>
                <w:rFonts w:hint="eastAsia"/>
                <w:sz w:val="21"/>
                <w:szCs w:val="21"/>
              </w:rPr>
              <w:t>AC-C20</w:t>
            </w:r>
            <w:r w:rsidRPr="00E95B55">
              <w:rPr>
                <w:rFonts w:hint="eastAsia"/>
                <w:sz w:val="21"/>
                <w:szCs w:val="21"/>
              </w:rPr>
              <w:t>或</w:t>
            </w:r>
            <w:r w:rsidRPr="00E95B55">
              <w:rPr>
                <w:rFonts w:hint="eastAsia"/>
                <w:sz w:val="21"/>
                <w:szCs w:val="21"/>
              </w:rPr>
              <w:t>AC-4</w:t>
            </w:r>
            <w:r w:rsidRPr="00E95B55">
              <w:rPr>
                <w:rFonts w:hint="eastAsia"/>
                <w:sz w:val="21"/>
                <w:szCs w:val="21"/>
              </w:rPr>
              <w:t>或类似系统；</w:t>
            </w:r>
            <w:r w:rsidRPr="00E95B55">
              <w:rPr>
                <w:rFonts w:hint="eastAsia"/>
                <w:sz w:val="21"/>
                <w:szCs w:val="21"/>
              </w:rPr>
              <w:t xml:space="preserve">3. </w:t>
            </w:r>
            <w:r w:rsidRPr="00E95B55">
              <w:rPr>
                <w:rFonts w:hint="eastAsia"/>
                <w:sz w:val="21"/>
                <w:szCs w:val="21"/>
              </w:rPr>
              <w:t>含船用车钟</w:t>
            </w:r>
            <w:r w:rsidRPr="00E95B55">
              <w:rPr>
                <w:rFonts w:hint="eastAsia"/>
                <w:sz w:val="21"/>
                <w:szCs w:val="21"/>
              </w:rPr>
              <w:t>1</w:t>
            </w:r>
            <w:r w:rsidRPr="00E95B55">
              <w:rPr>
                <w:rFonts w:hint="eastAsia"/>
                <w:sz w:val="21"/>
                <w:szCs w:val="21"/>
              </w:rPr>
              <w:t>套（</w:t>
            </w:r>
            <w:r w:rsidRPr="00E95B55">
              <w:rPr>
                <w:rFonts w:hint="eastAsia"/>
                <w:sz w:val="21"/>
                <w:szCs w:val="21"/>
              </w:rPr>
              <w:t>3</w:t>
            </w:r>
            <w:r w:rsidRPr="00E95B55">
              <w:rPr>
                <w:rFonts w:hint="eastAsia"/>
                <w:sz w:val="21"/>
                <w:szCs w:val="21"/>
              </w:rPr>
              <w:t>地）；</w:t>
            </w:r>
          </w:p>
          <w:p w:rsidR="003623E6" w:rsidRPr="00E95B55" w:rsidRDefault="003623E6" w:rsidP="00ED4EB2">
            <w:pPr>
              <w:rPr>
                <w:rFonts w:hint="eastAsia"/>
                <w:sz w:val="21"/>
                <w:szCs w:val="21"/>
              </w:rPr>
            </w:pPr>
            <w:r w:rsidRPr="00E95B55">
              <w:rPr>
                <w:rFonts w:hint="eastAsia"/>
                <w:sz w:val="21"/>
                <w:szCs w:val="21"/>
              </w:rPr>
              <w:t xml:space="preserve">4. </w:t>
            </w:r>
            <w:r w:rsidRPr="00E95B55">
              <w:rPr>
                <w:rFonts w:hint="eastAsia"/>
                <w:sz w:val="21"/>
                <w:szCs w:val="21"/>
              </w:rPr>
              <w:t>配主机安全保护装置，</w:t>
            </w:r>
            <w:proofErr w:type="gramStart"/>
            <w:r w:rsidRPr="00E95B55">
              <w:rPr>
                <w:rFonts w:hint="eastAsia"/>
                <w:sz w:val="21"/>
                <w:szCs w:val="21"/>
              </w:rPr>
              <w:t>配相关</w:t>
            </w:r>
            <w:proofErr w:type="gramEnd"/>
            <w:r w:rsidRPr="00E95B55">
              <w:rPr>
                <w:rFonts w:hint="eastAsia"/>
                <w:sz w:val="21"/>
                <w:szCs w:val="21"/>
              </w:rPr>
              <w:t>技术资料或说明书；</w:t>
            </w:r>
          </w:p>
          <w:p w:rsidR="003623E6" w:rsidRPr="00E95B55" w:rsidRDefault="003623E6" w:rsidP="00ED4EB2">
            <w:pPr>
              <w:rPr>
                <w:rFonts w:hint="eastAsia"/>
                <w:sz w:val="21"/>
                <w:szCs w:val="21"/>
              </w:rPr>
            </w:pPr>
            <w:r w:rsidRPr="00E95B55">
              <w:rPr>
                <w:rFonts w:hint="eastAsia"/>
                <w:sz w:val="21"/>
                <w:szCs w:val="21"/>
              </w:rPr>
              <w:t xml:space="preserve">5. </w:t>
            </w:r>
            <w:r w:rsidRPr="00E95B55">
              <w:rPr>
                <w:rFonts w:hint="eastAsia"/>
                <w:sz w:val="21"/>
                <w:szCs w:val="21"/>
              </w:rPr>
              <w:t>实验室场地使用面积</w:t>
            </w:r>
            <w:smartTag w:uri="urn:schemas-microsoft-com:office:smarttags" w:element="chmetcnv">
              <w:smartTagPr>
                <w:attr w:name="TCSC" w:val="0"/>
                <w:attr w:name="NumberType" w:val="1"/>
                <w:attr w:name="Negative" w:val="False"/>
                <w:attr w:name="HasSpace" w:val="False"/>
                <w:attr w:name="SourceValue" w:val="40"/>
                <w:attr w:name="UnitName" w:val="m2"/>
              </w:smartTagPr>
              <w:r w:rsidRPr="00E95B55">
                <w:rPr>
                  <w:rFonts w:hint="eastAsia"/>
                  <w:sz w:val="21"/>
                  <w:szCs w:val="21"/>
                </w:rPr>
                <w:t>40M</w:t>
              </w:r>
              <w:r w:rsidRPr="00E95B55">
                <w:rPr>
                  <w:rFonts w:hint="eastAsia"/>
                  <w:sz w:val="21"/>
                  <w:szCs w:val="21"/>
                  <w:vertAlign w:val="superscript"/>
                </w:rPr>
                <w:t>2</w:t>
              </w:r>
            </w:smartTag>
            <w:r w:rsidRPr="00E95B55">
              <w:rPr>
                <w:rFonts w:hint="eastAsia"/>
                <w:sz w:val="21"/>
                <w:szCs w:val="21"/>
              </w:rPr>
              <w:t>以上。</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t>考虑了多种情况及未来的发展、评估要求，设备归类</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9</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机舱监视与报警实验室</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间</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至少含船舶监视报警设备</w:t>
            </w:r>
            <w:r w:rsidRPr="00E95B55">
              <w:rPr>
                <w:rFonts w:hint="eastAsia"/>
                <w:sz w:val="21"/>
                <w:szCs w:val="21"/>
              </w:rPr>
              <w:t>1</w:t>
            </w:r>
            <w:r w:rsidRPr="00E95B55">
              <w:rPr>
                <w:rFonts w:hint="eastAsia"/>
                <w:sz w:val="21"/>
                <w:szCs w:val="21"/>
              </w:rPr>
              <w:t>套，实物或模拟器，</w:t>
            </w:r>
            <w:r w:rsidRPr="00E95B55">
              <w:rPr>
                <w:rFonts w:hint="eastAsia"/>
                <w:sz w:val="21"/>
                <w:szCs w:val="21"/>
              </w:rPr>
              <w:t>DC-C20</w:t>
            </w:r>
            <w:r w:rsidRPr="00E95B55">
              <w:rPr>
                <w:rFonts w:hint="eastAsia"/>
                <w:sz w:val="21"/>
                <w:szCs w:val="21"/>
              </w:rPr>
              <w:t>或</w:t>
            </w:r>
            <w:r w:rsidRPr="00E95B55">
              <w:rPr>
                <w:rFonts w:hint="eastAsia"/>
                <w:sz w:val="21"/>
                <w:szCs w:val="21"/>
              </w:rPr>
              <w:t xml:space="preserve">K-CHIEF </w:t>
            </w: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14</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机舱监视与报警实验室</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间</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 xml:space="preserve">1. </w:t>
            </w:r>
            <w:r w:rsidRPr="00E95B55">
              <w:rPr>
                <w:rFonts w:hint="eastAsia"/>
                <w:sz w:val="21"/>
                <w:szCs w:val="21"/>
              </w:rPr>
              <w:t>至少含船舶机舱监视报警设备</w:t>
            </w:r>
            <w:r w:rsidRPr="00E95B55">
              <w:rPr>
                <w:rFonts w:hint="eastAsia"/>
                <w:sz w:val="21"/>
                <w:szCs w:val="21"/>
              </w:rPr>
              <w:t>1</w:t>
            </w:r>
            <w:r w:rsidRPr="00E95B55">
              <w:rPr>
                <w:rFonts w:hint="eastAsia"/>
                <w:sz w:val="21"/>
                <w:szCs w:val="21"/>
              </w:rPr>
              <w:t>套，实物或模拟器，具有控制台；</w:t>
            </w:r>
          </w:p>
          <w:p w:rsidR="003623E6" w:rsidRPr="00E95B55" w:rsidRDefault="003623E6" w:rsidP="00ED4EB2">
            <w:pPr>
              <w:rPr>
                <w:rFonts w:hint="eastAsia"/>
                <w:sz w:val="21"/>
                <w:szCs w:val="21"/>
              </w:rPr>
            </w:pPr>
            <w:r w:rsidRPr="00E95B55">
              <w:rPr>
                <w:rFonts w:hint="eastAsia"/>
                <w:sz w:val="21"/>
                <w:szCs w:val="21"/>
              </w:rPr>
              <w:t xml:space="preserve">2. </w:t>
            </w:r>
            <w:r w:rsidRPr="00E95B55">
              <w:rPr>
                <w:rFonts w:hint="eastAsia"/>
                <w:sz w:val="21"/>
                <w:szCs w:val="21"/>
              </w:rPr>
              <w:t>系统信号为</w:t>
            </w:r>
            <w:r w:rsidRPr="00E95B55">
              <w:rPr>
                <w:rFonts w:hint="eastAsia"/>
                <w:sz w:val="21"/>
                <w:szCs w:val="21"/>
              </w:rPr>
              <w:t>DC-C20</w:t>
            </w:r>
            <w:r w:rsidRPr="00E95B55">
              <w:rPr>
                <w:rFonts w:hint="eastAsia"/>
                <w:sz w:val="21"/>
                <w:szCs w:val="21"/>
              </w:rPr>
              <w:t>或</w:t>
            </w:r>
            <w:r w:rsidRPr="00E95B55">
              <w:rPr>
                <w:rFonts w:hint="eastAsia"/>
                <w:sz w:val="21"/>
                <w:szCs w:val="21"/>
              </w:rPr>
              <w:t>K-CHIEF</w:t>
            </w:r>
            <w:r w:rsidRPr="00E95B55">
              <w:rPr>
                <w:rFonts w:hint="eastAsia"/>
                <w:sz w:val="21"/>
                <w:szCs w:val="21"/>
              </w:rPr>
              <w:t>或类似系统；</w:t>
            </w:r>
          </w:p>
          <w:p w:rsidR="003623E6" w:rsidRPr="00E95B55" w:rsidRDefault="003623E6" w:rsidP="00ED4EB2">
            <w:pPr>
              <w:rPr>
                <w:rFonts w:hint="eastAsia"/>
                <w:sz w:val="21"/>
                <w:szCs w:val="21"/>
              </w:rPr>
            </w:pPr>
            <w:r w:rsidRPr="00E95B55">
              <w:rPr>
                <w:rFonts w:hint="eastAsia"/>
                <w:sz w:val="21"/>
                <w:szCs w:val="21"/>
              </w:rPr>
              <w:t xml:space="preserve">3. </w:t>
            </w:r>
            <w:r w:rsidRPr="00E95B55">
              <w:rPr>
                <w:rFonts w:hint="eastAsia"/>
                <w:sz w:val="21"/>
                <w:szCs w:val="21"/>
              </w:rPr>
              <w:t>可与主机遥控系统共用实验室场地；</w:t>
            </w:r>
          </w:p>
          <w:p w:rsidR="003623E6" w:rsidRPr="00E95B55" w:rsidRDefault="003623E6" w:rsidP="00ED4EB2">
            <w:pPr>
              <w:rPr>
                <w:rFonts w:hint="eastAsia"/>
                <w:sz w:val="21"/>
                <w:szCs w:val="21"/>
              </w:rPr>
            </w:pPr>
            <w:r w:rsidRPr="00E95B55">
              <w:rPr>
                <w:rFonts w:hint="eastAsia"/>
                <w:sz w:val="21"/>
                <w:szCs w:val="21"/>
              </w:rPr>
              <w:lastRenderedPageBreak/>
              <w:t xml:space="preserve">4. </w:t>
            </w:r>
            <w:proofErr w:type="gramStart"/>
            <w:r w:rsidRPr="00E95B55">
              <w:rPr>
                <w:rFonts w:hint="eastAsia"/>
                <w:sz w:val="21"/>
                <w:szCs w:val="21"/>
              </w:rPr>
              <w:t>配相关</w:t>
            </w:r>
            <w:proofErr w:type="gramEnd"/>
            <w:r w:rsidRPr="00E95B55">
              <w:rPr>
                <w:rFonts w:hint="eastAsia"/>
                <w:sz w:val="21"/>
                <w:szCs w:val="21"/>
              </w:rPr>
              <w:t>技术资料或说明书。</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lastRenderedPageBreak/>
              <w:t>考虑了多种情况及未来的发展、评估要求</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lastRenderedPageBreak/>
              <w:t>10</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压力变送器</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6</w:t>
            </w:r>
            <w:r w:rsidRPr="00E95B55">
              <w:rPr>
                <w:rFonts w:hint="eastAsia"/>
                <w:sz w:val="21"/>
                <w:szCs w:val="21"/>
              </w:rPr>
              <w:t>只</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至少</w:t>
            </w:r>
            <w:r w:rsidRPr="00E95B55">
              <w:rPr>
                <w:rFonts w:hint="eastAsia"/>
                <w:sz w:val="21"/>
                <w:szCs w:val="21"/>
              </w:rPr>
              <w:t>3</w:t>
            </w:r>
            <w:r w:rsidRPr="00E95B55">
              <w:rPr>
                <w:rFonts w:hint="eastAsia"/>
                <w:sz w:val="21"/>
                <w:szCs w:val="21"/>
              </w:rPr>
              <w:t>种类型（扩散硅、电容、霍尔、电感、涡流等），至少含电动差压变送器</w:t>
            </w:r>
            <w:r w:rsidRPr="00E95B55">
              <w:rPr>
                <w:rFonts w:hint="eastAsia"/>
                <w:sz w:val="21"/>
                <w:szCs w:val="21"/>
              </w:rPr>
              <w:t>1</w:t>
            </w:r>
            <w:r w:rsidRPr="00E95B55">
              <w:rPr>
                <w:rFonts w:hint="eastAsia"/>
                <w:sz w:val="21"/>
                <w:szCs w:val="21"/>
              </w:rPr>
              <w:t>只</w:t>
            </w:r>
          </w:p>
        </w:tc>
        <w:tc>
          <w:tcPr>
            <w:tcW w:w="5908" w:type="dxa"/>
            <w:gridSpan w:val="4"/>
            <w:tcBorders>
              <w:left w:val="single" w:sz="18" w:space="0" w:color="auto"/>
            </w:tcBorders>
            <w:vAlign w:val="center"/>
          </w:tcPr>
          <w:p w:rsidR="003623E6" w:rsidRPr="00E95B55" w:rsidRDefault="003623E6" w:rsidP="00ED4EB2">
            <w:pPr>
              <w:rPr>
                <w:rFonts w:hint="eastAsia"/>
                <w:sz w:val="21"/>
                <w:szCs w:val="21"/>
              </w:rPr>
            </w:pPr>
          </w:p>
        </w:tc>
        <w:tc>
          <w:tcPr>
            <w:tcW w:w="2460" w:type="dxa"/>
          </w:tcPr>
          <w:p w:rsidR="003623E6" w:rsidRPr="00E95B55" w:rsidRDefault="003623E6" w:rsidP="00ED4EB2">
            <w:pPr>
              <w:jc w:val="center"/>
              <w:rPr>
                <w:rFonts w:hint="eastAsia"/>
                <w:sz w:val="21"/>
                <w:szCs w:val="21"/>
              </w:rPr>
            </w:pPr>
            <w:r w:rsidRPr="00E95B55">
              <w:rPr>
                <w:rFonts w:hint="eastAsia"/>
                <w:sz w:val="21"/>
                <w:szCs w:val="21"/>
              </w:rPr>
              <w:t>将该设备纳入到传感器实验室，并适当增加了设备要求</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p>
        </w:tc>
        <w:tc>
          <w:tcPr>
            <w:tcW w:w="1063" w:type="dxa"/>
            <w:tcMar>
              <w:left w:w="57" w:type="dxa"/>
              <w:right w:w="57" w:type="dxa"/>
            </w:tcMar>
            <w:vAlign w:val="center"/>
          </w:tcPr>
          <w:p w:rsidR="003623E6" w:rsidRPr="00E95B55" w:rsidRDefault="003623E6" w:rsidP="00ED4EB2">
            <w:pPr>
              <w:rPr>
                <w:rFonts w:hint="eastAsia"/>
                <w:sz w:val="21"/>
                <w:szCs w:val="21"/>
              </w:rPr>
            </w:pPr>
          </w:p>
        </w:tc>
        <w:tc>
          <w:tcPr>
            <w:tcW w:w="1064" w:type="dxa"/>
            <w:tcMar>
              <w:left w:w="57" w:type="dxa"/>
              <w:right w:w="57" w:type="dxa"/>
            </w:tcMar>
            <w:vAlign w:val="center"/>
          </w:tcPr>
          <w:p w:rsidR="003623E6" w:rsidRPr="00E95B55" w:rsidRDefault="003623E6" w:rsidP="00ED4EB2">
            <w:pPr>
              <w:jc w:val="center"/>
              <w:rPr>
                <w:rFonts w:hint="eastAsia"/>
                <w:sz w:val="21"/>
                <w:szCs w:val="21"/>
              </w:rPr>
            </w:pP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7</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岸电箱</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台</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具有相序</w:t>
            </w:r>
            <w:proofErr w:type="gramStart"/>
            <w:r w:rsidRPr="00E95B55">
              <w:rPr>
                <w:rFonts w:hint="eastAsia"/>
                <w:sz w:val="21"/>
                <w:szCs w:val="21"/>
              </w:rPr>
              <w:t>联锁</w:t>
            </w:r>
            <w:proofErr w:type="gramEnd"/>
            <w:r w:rsidRPr="00E95B55">
              <w:rPr>
                <w:rFonts w:hint="eastAsia"/>
                <w:sz w:val="21"/>
                <w:szCs w:val="21"/>
              </w:rPr>
              <w:t>功能，实物或模拟</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t>新增，考虑了评估大纲</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11</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锅炉火焰传感器</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6</w:t>
            </w:r>
            <w:r w:rsidRPr="00E95B55">
              <w:rPr>
                <w:rFonts w:hint="eastAsia"/>
                <w:sz w:val="21"/>
                <w:szCs w:val="21"/>
              </w:rPr>
              <w:t>只</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至少含两种类型（光敏电阻、光电池、紫外线等）</w:t>
            </w:r>
          </w:p>
        </w:tc>
        <w:tc>
          <w:tcPr>
            <w:tcW w:w="5908" w:type="dxa"/>
            <w:gridSpan w:val="4"/>
            <w:tcBorders>
              <w:left w:val="single" w:sz="18" w:space="0" w:color="auto"/>
            </w:tcBorders>
            <w:vAlign w:val="center"/>
          </w:tcPr>
          <w:p w:rsidR="003623E6" w:rsidRPr="00E95B55" w:rsidRDefault="003623E6" w:rsidP="00ED4EB2">
            <w:pPr>
              <w:rPr>
                <w:rFonts w:hint="eastAsia"/>
                <w:sz w:val="21"/>
                <w:szCs w:val="21"/>
              </w:rPr>
            </w:pPr>
          </w:p>
        </w:tc>
        <w:tc>
          <w:tcPr>
            <w:tcW w:w="2460" w:type="dxa"/>
          </w:tcPr>
          <w:p w:rsidR="003623E6" w:rsidRPr="00E95B55" w:rsidRDefault="003623E6" w:rsidP="00ED4EB2">
            <w:pPr>
              <w:jc w:val="center"/>
              <w:rPr>
                <w:rFonts w:hint="eastAsia"/>
                <w:sz w:val="21"/>
                <w:szCs w:val="21"/>
              </w:rPr>
            </w:pPr>
            <w:r w:rsidRPr="00E95B55">
              <w:rPr>
                <w:rFonts w:hint="eastAsia"/>
                <w:sz w:val="21"/>
                <w:szCs w:val="21"/>
              </w:rPr>
              <w:t>并入到传感器实验室</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12</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油分浓度检测仪</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套</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能检测</w:t>
            </w:r>
            <w:r w:rsidRPr="00E95B55">
              <w:rPr>
                <w:rFonts w:hint="eastAsia"/>
                <w:sz w:val="21"/>
                <w:szCs w:val="21"/>
              </w:rPr>
              <w:t>15ppm</w:t>
            </w:r>
            <w:r w:rsidRPr="00E95B55">
              <w:rPr>
                <w:rFonts w:hint="eastAsia"/>
                <w:sz w:val="21"/>
                <w:szCs w:val="21"/>
              </w:rPr>
              <w:t>及以下浓度</w:t>
            </w: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15</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舱底水油分浓度检测仪</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套</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能检测</w:t>
            </w:r>
            <w:r w:rsidRPr="00E95B55">
              <w:rPr>
                <w:rFonts w:hint="eastAsia"/>
                <w:sz w:val="21"/>
                <w:szCs w:val="21"/>
              </w:rPr>
              <w:t>15ppm</w:t>
            </w:r>
            <w:r w:rsidRPr="00E95B55">
              <w:rPr>
                <w:rFonts w:hint="eastAsia"/>
                <w:sz w:val="21"/>
                <w:szCs w:val="21"/>
              </w:rPr>
              <w:t>及以下浓度、可进行功能测试。</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t>描述更全面具体</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13</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交流异步电机</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5</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至少</w:t>
            </w:r>
            <w:r w:rsidRPr="00E95B55">
              <w:rPr>
                <w:rFonts w:hint="eastAsia"/>
                <w:sz w:val="21"/>
                <w:szCs w:val="21"/>
              </w:rPr>
              <w:t>1</w:t>
            </w:r>
            <w:r w:rsidRPr="00E95B55">
              <w:rPr>
                <w:rFonts w:hint="eastAsia"/>
                <w:sz w:val="21"/>
                <w:szCs w:val="21"/>
              </w:rPr>
              <w:t>台含刹车</w:t>
            </w: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9</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电子电气工艺实验室</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间</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1.</w:t>
            </w:r>
            <w:proofErr w:type="gramStart"/>
            <w:r w:rsidRPr="00E95B55">
              <w:rPr>
                <w:rFonts w:hint="eastAsia"/>
                <w:sz w:val="21"/>
                <w:szCs w:val="21"/>
              </w:rPr>
              <w:t>配至少</w:t>
            </w:r>
            <w:proofErr w:type="gramEnd"/>
            <w:r w:rsidRPr="00E95B55">
              <w:rPr>
                <w:rFonts w:hint="eastAsia"/>
                <w:sz w:val="21"/>
                <w:szCs w:val="21"/>
              </w:rPr>
              <w:t>要</w:t>
            </w:r>
            <w:r w:rsidRPr="00E95B55">
              <w:rPr>
                <w:rFonts w:hint="eastAsia"/>
                <w:sz w:val="21"/>
                <w:szCs w:val="21"/>
              </w:rPr>
              <w:t>20</w:t>
            </w:r>
            <w:r w:rsidRPr="00E95B55">
              <w:rPr>
                <w:rFonts w:hint="eastAsia"/>
                <w:sz w:val="21"/>
                <w:szCs w:val="21"/>
              </w:rPr>
              <w:t>台实验台桌；</w:t>
            </w:r>
          </w:p>
          <w:p w:rsidR="003623E6" w:rsidRPr="00E95B55" w:rsidRDefault="003623E6" w:rsidP="00ED4EB2">
            <w:pPr>
              <w:rPr>
                <w:rFonts w:hint="eastAsia"/>
                <w:sz w:val="21"/>
                <w:szCs w:val="21"/>
              </w:rPr>
            </w:pPr>
            <w:r w:rsidRPr="00E95B55">
              <w:rPr>
                <w:rFonts w:hint="eastAsia"/>
                <w:sz w:val="21"/>
                <w:szCs w:val="21"/>
              </w:rPr>
              <w:t>1.</w:t>
            </w:r>
            <w:r w:rsidRPr="00E95B55">
              <w:rPr>
                <w:rFonts w:hint="eastAsia"/>
                <w:sz w:val="21"/>
                <w:szCs w:val="21"/>
              </w:rPr>
              <w:t>电阻、二极管、三极管、电容、三端稳压器芯片等</w:t>
            </w:r>
            <w:proofErr w:type="gramStart"/>
            <w:r w:rsidRPr="00E95B55">
              <w:rPr>
                <w:rFonts w:hint="eastAsia"/>
                <w:sz w:val="21"/>
                <w:szCs w:val="21"/>
              </w:rPr>
              <w:t>各至少</w:t>
            </w:r>
            <w:proofErr w:type="gramEnd"/>
            <w:r w:rsidRPr="00E95B55">
              <w:rPr>
                <w:rFonts w:hint="eastAsia"/>
                <w:sz w:val="21"/>
                <w:szCs w:val="21"/>
              </w:rPr>
              <w:t>20</w:t>
            </w:r>
            <w:r w:rsidRPr="00E95B55">
              <w:rPr>
                <w:rFonts w:hint="eastAsia"/>
                <w:sz w:val="21"/>
                <w:szCs w:val="21"/>
              </w:rPr>
              <w:t>只，尽量</w:t>
            </w:r>
            <w:r w:rsidRPr="00E95B55">
              <w:rPr>
                <w:rFonts w:hint="eastAsia"/>
                <w:sz w:val="21"/>
                <w:szCs w:val="21"/>
              </w:rPr>
              <w:t>2</w:t>
            </w:r>
            <w:r w:rsidRPr="00E95B55">
              <w:rPr>
                <w:rFonts w:hint="eastAsia"/>
                <w:sz w:val="21"/>
                <w:szCs w:val="21"/>
              </w:rPr>
              <w:t>种规格以上，配万用电路板，便于焊接电路及测试；</w:t>
            </w:r>
          </w:p>
          <w:p w:rsidR="003623E6" w:rsidRPr="00E95B55" w:rsidRDefault="003623E6" w:rsidP="00ED4EB2">
            <w:pPr>
              <w:rPr>
                <w:rFonts w:hint="eastAsia"/>
                <w:sz w:val="21"/>
                <w:szCs w:val="21"/>
              </w:rPr>
            </w:pPr>
            <w:r w:rsidRPr="00E95B55">
              <w:rPr>
                <w:rFonts w:hint="eastAsia"/>
                <w:sz w:val="21"/>
                <w:szCs w:val="21"/>
              </w:rPr>
              <w:t xml:space="preserve">2. </w:t>
            </w:r>
            <w:proofErr w:type="gramStart"/>
            <w:r w:rsidRPr="00E95B55">
              <w:rPr>
                <w:rFonts w:hint="eastAsia"/>
                <w:sz w:val="21"/>
                <w:szCs w:val="21"/>
              </w:rPr>
              <w:t>含至少</w:t>
            </w:r>
            <w:proofErr w:type="gramEnd"/>
            <w:r w:rsidRPr="00E95B55">
              <w:rPr>
                <w:rFonts w:hint="eastAsia"/>
                <w:sz w:val="21"/>
                <w:szCs w:val="21"/>
              </w:rPr>
              <w:t>20</w:t>
            </w:r>
            <w:r w:rsidRPr="00E95B55">
              <w:rPr>
                <w:rFonts w:hint="eastAsia"/>
                <w:sz w:val="21"/>
                <w:szCs w:val="21"/>
              </w:rPr>
              <w:t>套电烙铁及电子焊接材料及工具（焊锡、吸锡器等）、其它辅助工具若干（电热吹风、芯片拔</w:t>
            </w:r>
            <w:proofErr w:type="gramStart"/>
            <w:r w:rsidRPr="00E95B55">
              <w:rPr>
                <w:rFonts w:hint="eastAsia"/>
                <w:sz w:val="21"/>
                <w:szCs w:val="21"/>
              </w:rPr>
              <w:t>插工具</w:t>
            </w:r>
            <w:proofErr w:type="gramEnd"/>
            <w:r w:rsidRPr="00E95B55">
              <w:rPr>
                <w:rFonts w:hint="eastAsia"/>
                <w:sz w:val="21"/>
                <w:szCs w:val="21"/>
              </w:rPr>
              <w:t>等）；</w:t>
            </w:r>
          </w:p>
          <w:p w:rsidR="003623E6" w:rsidRPr="00E95B55" w:rsidRDefault="003623E6" w:rsidP="00ED4EB2">
            <w:pPr>
              <w:rPr>
                <w:rFonts w:hint="eastAsia"/>
                <w:sz w:val="21"/>
                <w:szCs w:val="21"/>
              </w:rPr>
            </w:pPr>
            <w:r w:rsidRPr="00E95B55">
              <w:rPr>
                <w:rFonts w:hint="eastAsia"/>
                <w:sz w:val="21"/>
                <w:szCs w:val="21"/>
              </w:rPr>
              <w:t>3.</w:t>
            </w:r>
            <w:r w:rsidRPr="00E95B55">
              <w:rPr>
                <w:rFonts w:hint="eastAsia"/>
                <w:sz w:val="21"/>
                <w:szCs w:val="21"/>
              </w:rPr>
              <w:t>继电器、热继电器、熔断器等不同类型或型号，共各</w:t>
            </w:r>
            <w:r w:rsidRPr="00E95B55">
              <w:rPr>
                <w:rFonts w:hint="eastAsia"/>
                <w:sz w:val="21"/>
                <w:szCs w:val="21"/>
              </w:rPr>
              <w:t>5</w:t>
            </w:r>
            <w:r w:rsidRPr="00E95B55">
              <w:rPr>
                <w:rFonts w:hint="eastAsia"/>
                <w:sz w:val="21"/>
                <w:szCs w:val="21"/>
              </w:rPr>
              <w:t>只以上；</w:t>
            </w:r>
          </w:p>
          <w:p w:rsidR="003623E6" w:rsidRPr="00E95B55" w:rsidRDefault="003623E6" w:rsidP="00ED4EB2">
            <w:pPr>
              <w:rPr>
                <w:rFonts w:hint="eastAsia"/>
                <w:sz w:val="21"/>
                <w:szCs w:val="21"/>
              </w:rPr>
            </w:pPr>
            <w:r w:rsidRPr="00E95B55">
              <w:rPr>
                <w:rFonts w:hint="eastAsia"/>
                <w:sz w:val="21"/>
                <w:szCs w:val="21"/>
              </w:rPr>
              <w:t>4.</w:t>
            </w:r>
            <w:r w:rsidRPr="00E95B55">
              <w:rPr>
                <w:rFonts w:hint="eastAsia"/>
                <w:sz w:val="21"/>
                <w:szCs w:val="21"/>
              </w:rPr>
              <w:t>接近开关</w:t>
            </w:r>
            <w:r w:rsidRPr="00E95B55">
              <w:rPr>
                <w:rFonts w:hint="eastAsia"/>
                <w:sz w:val="21"/>
                <w:szCs w:val="21"/>
              </w:rPr>
              <w:t>2</w:t>
            </w:r>
            <w:r w:rsidRPr="00E95B55">
              <w:rPr>
                <w:rFonts w:hint="eastAsia"/>
                <w:sz w:val="21"/>
                <w:szCs w:val="21"/>
              </w:rPr>
              <w:t>只以上；</w:t>
            </w:r>
          </w:p>
          <w:p w:rsidR="003623E6" w:rsidRPr="00E95B55" w:rsidRDefault="003623E6" w:rsidP="00ED4EB2">
            <w:pPr>
              <w:rPr>
                <w:rFonts w:hint="eastAsia"/>
                <w:sz w:val="21"/>
                <w:szCs w:val="21"/>
              </w:rPr>
            </w:pPr>
            <w:r w:rsidRPr="00E95B55">
              <w:rPr>
                <w:rFonts w:hint="eastAsia"/>
                <w:sz w:val="21"/>
                <w:szCs w:val="21"/>
              </w:rPr>
              <w:t>5.</w:t>
            </w:r>
            <w:r w:rsidRPr="00E95B55">
              <w:rPr>
                <w:rFonts w:hint="eastAsia"/>
                <w:sz w:val="21"/>
                <w:szCs w:val="21"/>
              </w:rPr>
              <w:t>时间继电器</w:t>
            </w:r>
            <w:r w:rsidRPr="00E95B55">
              <w:rPr>
                <w:rFonts w:hint="eastAsia"/>
                <w:sz w:val="21"/>
                <w:szCs w:val="21"/>
              </w:rPr>
              <w:t>5</w:t>
            </w:r>
            <w:r w:rsidRPr="00E95B55">
              <w:rPr>
                <w:rFonts w:hint="eastAsia"/>
                <w:sz w:val="21"/>
                <w:szCs w:val="21"/>
              </w:rPr>
              <w:t>只以上，至少含智能型（微电脑）时间继电器；</w:t>
            </w:r>
          </w:p>
          <w:p w:rsidR="003623E6" w:rsidRPr="00E95B55" w:rsidRDefault="003623E6" w:rsidP="00ED4EB2">
            <w:pPr>
              <w:rPr>
                <w:rFonts w:hint="eastAsia"/>
                <w:sz w:val="21"/>
                <w:szCs w:val="21"/>
              </w:rPr>
            </w:pPr>
            <w:r w:rsidRPr="00E95B55">
              <w:rPr>
                <w:rFonts w:hint="eastAsia"/>
                <w:sz w:val="21"/>
                <w:szCs w:val="21"/>
              </w:rPr>
              <w:t xml:space="preserve">6. </w:t>
            </w:r>
            <w:r w:rsidRPr="00E95B55">
              <w:rPr>
                <w:rFonts w:hint="eastAsia"/>
                <w:sz w:val="21"/>
                <w:szCs w:val="21"/>
              </w:rPr>
              <w:t>接触器等</w:t>
            </w:r>
            <w:r w:rsidRPr="00E95B55">
              <w:rPr>
                <w:rFonts w:hint="eastAsia"/>
                <w:sz w:val="21"/>
                <w:szCs w:val="21"/>
              </w:rPr>
              <w:t>20</w:t>
            </w:r>
            <w:r w:rsidRPr="00E95B55">
              <w:rPr>
                <w:rFonts w:hint="eastAsia"/>
                <w:sz w:val="21"/>
                <w:szCs w:val="21"/>
              </w:rPr>
              <w:t>只以上，配接触器维护修理工具和用品</w:t>
            </w:r>
            <w:r w:rsidRPr="00E95B55">
              <w:rPr>
                <w:rFonts w:hint="eastAsia"/>
                <w:sz w:val="21"/>
                <w:szCs w:val="21"/>
              </w:rPr>
              <w:t>20</w:t>
            </w:r>
            <w:r w:rsidRPr="00E95B55">
              <w:rPr>
                <w:rFonts w:hint="eastAsia"/>
                <w:sz w:val="21"/>
                <w:szCs w:val="21"/>
              </w:rPr>
              <w:t>套以上；</w:t>
            </w:r>
          </w:p>
          <w:p w:rsidR="003623E6" w:rsidRPr="00E95B55" w:rsidRDefault="003623E6" w:rsidP="00ED4EB2">
            <w:pPr>
              <w:rPr>
                <w:rFonts w:hint="eastAsia"/>
                <w:sz w:val="21"/>
                <w:szCs w:val="21"/>
              </w:rPr>
            </w:pPr>
            <w:r w:rsidRPr="00E95B55">
              <w:rPr>
                <w:rFonts w:hint="eastAsia"/>
                <w:sz w:val="21"/>
                <w:szCs w:val="21"/>
              </w:rPr>
              <w:lastRenderedPageBreak/>
              <w:t>7. Y</w:t>
            </w:r>
            <w:r w:rsidRPr="00E95B55">
              <w:rPr>
                <w:rFonts w:ascii="宋体" w:hAnsi="宋体" w:hint="eastAsia"/>
                <w:sz w:val="21"/>
                <w:szCs w:val="21"/>
              </w:rPr>
              <w:t>-△</w:t>
            </w:r>
            <w:r w:rsidRPr="00E95B55">
              <w:rPr>
                <w:rFonts w:hint="eastAsia"/>
                <w:sz w:val="21"/>
                <w:szCs w:val="21"/>
              </w:rPr>
              <w:t>起动控制箱（含断路器、熔断器等电机基本保护电路器件）</w:t>
            </w:r>
            <w:r w:rsidRPr="00E95B55">
              <w:rPr>
                <w:rFonts w:hint="eastAsia"/>
                <w:sz w:val="21"/>
                <w:szCs w:val="21"/>
              </w:rPr>
              <w:t>10</w:t>
            </w:r>
            <w:r w:rsidRPr="00E95B55">
              <w:rPr>
                <w:rFonts w:hint="eastAsia"/>
                <w:sz w:val="21"/>
                <w:szCs w:val="21"/>
              </w:rPr>
              <w:t>台以上，含必要的装配工具；</w:t>
            </w:r>
          </w:p>
          <w:p w:rsidR="003623E6" w:rsidRPr="00E95B55" w:rsidRDefault="003623E6" w:rsidP="00ED4EB2">
            <w:pPr>
              <w:rPr>
                <w:rFonts w:hint="eastAsia"/>
                <w:sz w:val="21"/>
                <w:szCs w:val="21"/>
              </w:rPr>
            </w:pPr>
            <w:r w:rsidRPr="00E95B55">
              <w:rPr>
                <w:rFonts w:hint="eastAsia"/>
                <w:sz w:val="21"/>
                <w:szCs w:val="21"/>
              </w:rPr>
              <w:t xml:space="preserve">8. </w:t>
            </w:r>
            <w:r w:rsidRPr="00E95B55">
              <w:rPr>
                <w:rFonts w:hint="eastAsia"/>
                <w:sz w:val="21"/>
                <w:szCs w:val="21"/>
              </w:rPr>
              <w:t>至少含</w:t>
            </w:r>
            <w:r w:rsidRPr="00E95B55">
              <w:rPr>
                <w:rFonts w:hint="eastAsia"/>
                <w:sz w:val="21"/>
                <w:szCs w:val="21"/>
              </w:rPr>
              <w:t>5</w:t>
            </w:r>
            <w:r w:rsidRPr="00E95B55">
              <w:rPr>
                <w:rFonts w:hint="eastAsia"/>
                <w:sz w:val="21"/>
                <w:szCs w:val="21"/>
              </w:rPr>
              <w:t>套交流异步电动机及其拆卸、安装、维护工具；</w:t>
            </w:r>
          </w:p>
          <w:p w:rsidR="003623E6" w:rsidRPr="00E95B55" w:rsidRDefault="003623E6" w:rsidP="00ED4EB2">
            <w:pPr>
              <w:rPr>
                <w:rFonts w:hint="eastAsia"/>
                <w:sz w:val="21"/>
                <w:szCs w:val="21"/>
              </w:rPr>
            </w:pPr>
            <w:r w:rsidRPr="00E95B55">
              <w:rPr>
                <w:rFonts w:hint="eastAsia"/>
                <w:sz w:val="21"/>
                <w:szCs w:val="21"/>
              </w:rPr>
              <w:t xml:space="preserve">9. </w:t>
            </w:r>
            <w:r w:rsidRPr="00E95B55">
              <w:rPr>
                <w:rFonts w:hint="eastAsia"/>
                <w:sz w:val="21"/>
                <w:szCs w:val="21"/>
              </w:rPr>
              <w:t>带电磁制动器的电机</w:t>
            </w:r>
            <w:r w:rsidRPr="00E95B55">
              <w:rPr>
                <w:rFonts w:hint="eastAsia"/>
                <w:sz w:val="21"/>
                <w:szCs w:val="21"/>
              </w:rPr>
              <w:t>1</w:t>
            </w:r>
            <w:r w:rsidRPr="00E95B55">
              <w:rPr>
                <w:rFonts w:hint="eastAsia"/>
                <w:sz w:val="21"/>
                <w:szCs w:val="21"/>
              </w:rPr>
              <w:t>台、配塞尺</w:t>
            </w:r>
            <w:r w:rsidRPr="00E95B55">
              <w:rPr>
                <w:rFonts w:hint="eastAsia"/>
                <w:sz w:val="21"/>
                <w:szCs w:val="21"/>
              </w:rPr>
              <w:t>1</w:t>
            </w:r>
            <w:r w:rsidRPr="00E95B55">
              <w:rPr>
                <w:rFonts w:hint="eastAsia"/>
                <w:sz w:val="21"/>
                <w:szCs w:val="21"/>
              </w:rPr>
              <w:t>套；</w:t>
            </w:r>
          </w:p>
          <w:p w:rsidR="003623E6" w:rsidRPr="00E95B55" w:rsidRDefault="003623E6" w:rsidP="00ED4EB2">
            <w:pPr>
              <w:rPr>
                <w:rFonts w:hint="eastAsia"/>
                <w:sz w:val="21"/>
                <w:szCs w:val="21"/>
              </w:rPr>
            </w:pPr>
            <w:r w:rsidRPr="00E95B55">
              <w:rPr>
                <w:rFonts w:hint="eastAsia"/>
                <w:sz w:val="21"/>
                <w:szCs w:val="21"/>
              </w:rPr>
              <w:t xml:space="preserve">10. </w:t>
            </w:r>
            <w:r w:rsidRPr="00E95B55">
              <w:rPr>
                <w:rFonts w:hint="eastAsia"/>
                <w:sz w:val="21"/>
                <w:szCs w:val="21"/>
              </w:rPr>
              <w:t>电缆切割连接工具及附件</w:t>
            </w:r>
            <w:r w:rsidRPr="00E95B55">
              <w:rPr>
                <w:rFonts w:hint="eastAsia"/>
                <w:sz w:val="21"/>
                <w:szCs w:val="21"/>
              </w:rPr>
              <w:t>10</w:t>
            </w:r>
            <w:r w:rsidRPr="00E95B55">
              <w:rPr>
                <w:rFonts w:hint="eastAsia"/>
                <w:sz w:val="21"/>
                <w:szCs w:val="21"/>
              </w:rPr>
              <w:t>套；</w:t>
            </w:r>
          </w:p>
          <w:p w:rsidR="003623E6" w:rsidRPr="00E95B55" w:rsidRDefault="003623E6" w:rsidP="00ED4EB2">
            <w:pPr>
              <w:rPr>
                <w:rFonts w:hint="eastAsia"/>
                <w:sz w:val="21"/>
                <w:szCs w:val="21"/>
              </w:rPr>
            </w:pPr>
            <w:r w:rsidRPr="00E95B55">
              <w:rPr>
                <w:rFonts w:hint="eastAsia"/>
                <w:sz w:val="21"/>
                <w:szCs w:val="21"/>
              </w:rPr>
              <w:t xml:space="preserve">11. </w:t>
            </w:r>
            <w:r w:rsidRPr="00E95B55">
              <w:rPr>
                <w:rFonts w:hint="eastAsia"/>
                <w:sz w:val="21"/>
                <w:szCs w:val="21"/>
              </w:rPr>
              <w:t>船用电缆（控制、通信、电力</w:t>
            </w:r>
            <w:r w:rsidRPr="00E95B55">
              <w:rPr>
                <w:rFonts w:hint="eastAsia"/>
                <w:sz w:val="21"/>
                <w:szCs w:val="21"/>
              </w:rPr>
              <w:t>3</w:t>
            </w:r>
            <w:r w:rsidRPr="00E95B55">
              <w:rPr>
                <w:rFonts w:hint="eastAsia"/>
                <w:sz w:val="21"/>
                <w:szCs w:val="21"/>
              </w:rPr>
              <w:t>种）各</w:t>
            </w:r>
            <w:smartTag w:uri="urn:schemas-microsoft-com:office:smarttags" w:element="chmetcnv">
              <w:smartTagPr>
                <w:attr w:name="TCSC" w:val="0"/>
                <w:attr w:name="NumberType" w:val="1"/>
                <w:attr w:name="Negative" w:val="False"/>
                <w:attr w:name="HasSpace" w:val="False"/>
                <w:attr w:name="SourceValue" w:val="5"/>
                <w:attr w:name="UnitName" w:val="m"/>
              </w:smartTagPr>
              <w:r w:rsidRPr="00E95B55">
                <w:rPr>
                  <w:rFonts w:hint="eastAsia"/>
                  <w:sz w:val="21"/>
                  <w:szCs w:val="21"/>
                </w:rPr>
                <w:t>5m</w:t>
              </w:r>
            </w:smartTag>
            <w:r w:rsidRPr="00E95B55">
              <w:rPr>
                <w:rFonts w:hint="eastAsia"/>
                <w:sz w:val="21"/>
                <w:szCs w:val="21"/>
              </w:rPr>
              <w:t>以上；</w:t>
            </w:r>
          </w:p>
          <w:p w:rsidR="003623E6" w:rsidRPr="00E95B55" w:rsidRDefault="003623E6" w:rsidP="00ED4EB2">
            <w:pPr>
              <w:rPr>
                <w:rFonts w:hint="eastAsia"/>
                <w:sz w:val="21"/>
                <w:szCs w:val="21"/>
              </w:rPr>
            </w:pPr>
            <w:r w:rsidRPr="00E95B55">
              <w:rPr>
                <w:rFonts w:hint="eastAsia"/>
                <w:sz w:val="21"/>
                <w:szCs w:val="21"/>
              </w:rPr>
              <w:t>12.</w:t>
            </w:r>
            <w:r w:rsidRPr="00E95B55">
              <w:rPr>
                <w:rFonts w:hint="eastAsia"/>
                <w:sz w:val="21"/>
                <w:szCs w:val="21"/>
              </w:rPr>
              <w:t>防爆灯具</w:t>
            </w:r>
            <w:r w:rsidRPr="00E95B55">
              <w:rPr>
                <w:rFonts w:hint="eastAsia"/>
                <w:sz w:val="21"/>
                <w:szCs w:val="21"/>
              </w:rPr>
              <w:t>2</w:t>
            </w:r>
            <w:r w:rsidRPr="00E95B55">
              <w:rPr>
                <w:rFonts w:hint="eastAsia"/>
                <w:sz w:val="21"/>
                <w:szCs w:val="21"/>
              </w:rPr>
              <w:t>只或其它防爆电气设备</w:t>
            </w:r>
            <w:r w:rsidRPr="00E95B55">
              <w:rPr>
                <w:rFonts w:hint="eastAsia"/>
                <w:sz w:val="21"/>
                <w:szCs w:val="21"/>
              </w:rPr>
              <w:t>1</w:t>
            </w:r>
            <w:r w:rsidRPr="00E95B55">
              <w:rPr>
                <w:rFonts w:hint="eastAsia"/>
                <w:sz w:val="21"/>
                <w:szCs w:val="21"/>
              </w:rPr>
              <w:t>台；</w:t>
            </w:r>
          </w:p>
          <w:p w:rsidR="003623E6" w:rsidRPr="00E95B55" w:rsidRDefault="003623E6" w:rsidP="00ED4EB2">
            <w:pPr>
              <w:rPr>
                <w:rFonts w:hint="eastAsia"/>
                <w:sz w:val="21"/>
                <w:szCs w:val="21"/>
              </w:rPr>
            </w:pPr>
            <w:r w:rsidRPr="00E95B55">
              <w:rPr>
                <w:rFonts w:hint="eastAsia"/>
                <w:sz w:val="21"/>
                <w:szCs w:val="21"/>
              </w:rPr>
              <w:t xml:space="preserve">13. </w:t>
            </w:r>
            <w:r w:rsidRPr="00E95B55">
              <w:rPr>
                <w:rFonts w:hint="eastAsia"/>
                <w:sz w:val="21"/>
                <w:szCs w:val="21"/>
              </w:rPr>
              <w:t>实验室场地使用面积</w:t>
            </w:r>
            <w:smartTag w:uri="urn:schemas-microsoft-com:office:smarttags" w:element="chmetcnv">
              <w:smartTagPr>
                <w:attr w:name="TCSC" w:val="0"/>
                <w:attr w:name="NumberType" w:val="1"/>
                <w:attr w:name="Negative" w:val="False"/>
                <w:attr w:name="HasSpace" w:val="False"/>
                <w:attr w:name="SourceValue" w:val="80"/>
                <w:attr w:name="UnitName" w:val="m2"/>
              </w:smartTagPr>
              <w:r w:rsidRPr="00E95B55">
                <w:rPr>
                  <w:rFonts w:hint="eastAsia"/>
                  <w:sz w:val="21"/>
                  <w:szCs w:val="21"/>
                </w:rPr>
                <w:t>80M</w:t>
              </w:r>
              <w:r w:rsidRPr="00E95B55">
                <w:rPr>
                  <w:rFonts w:hint="eastAsia"/>
                  <w:sz w:val="21"/>
                  <w:szCs w:val="21"/>
                  <w:vertAlign w:val="superscript"/>
                </w:rPr>
                <w:t>2</w:t>
              </w:r>
            </w:smartTag>
            <w:r w:rsidRPr="00E95B55">
              <w:rPr>
                <w:rFonts w:hint="eastAsia"/>
                <w:sz w:val="21"/>
                <w:szCs w:val="21"/>
              </w:rPr>
              <w:t>以上。</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lastRenderedPageBreak/>
              <w:t>将交流异步电机及其他设备（原第</w:t>
            </w:r>
            <w:r w:rsidRPr="00E95B55">
              <w:rPr>
                <w:rFonts w:hint="eastAsia"/>
                <w:sz w:val="21"/>
                <w:szCs w:val="21"/>
              </w:rPr>
              <w:t>13</w:t>
            </w:r>
            <w:r w:rsidRPr="00E95B55">
              <w:rPr>
                <w:rFonts w:hint="eastAsia"/>
                <w:sz w:val="21"/>
                <w:szCs w:val="21"/>
              </w:rPr>
              <w:t>、</w:t>
            </w:r>
            <w:r w:rsidRPr="00E95B55">
              <w:rPr>
                <w:rFonts w:hint="eastAsia"/>
                <w:sz w:val="21"/>
                <w:szCs w:val="21"/>
              </w:rPr>
              <w:t>16</w:t>
            </w:r>
            <w:r w:rsidRPr="00E95B55">
              <w:rPr>
                <w:rFonts w:hint="eastAsia"/>
                <w:sz w:val="21"/>
                <w:szCs w:val="21"/>
              </w:rPr>
              <w:t>、</w:t>
            </w:r>
            <w:r w:rsidRPr="00E95B55">
              <w:rPr>
                <w:rFonts w:hint="eastAsia"/>
                <w:sz w:val="21"/>
                <w:szCs w:val="21"/>
              </w:rPr>
              <w:t>26</w:t>
            </w:r>
            <w:r w:rsidRPr="00E95B55">
              <w:rPr>
                <w:rFonts w:hint="eastAsia"/>
                <w:sz w:val="21"/>
                <w:szCs w:val="21"/>
              </w:rPr>
              <w:t>、</w:t>
            </w:r>
            <w:r w:rsidRPr="00E95B55">
              <w:rPr>
                <w:rFonts w:hint="eastAsia"/>
                <w:sz w:val="21"/>
                <w:szCs w:val="21"/>
              </w:rPr>
              <w:t>27</w:t>
            </w:r>
            <w:r w:rsidRPr="00E95B55">
              <w:rPr>
                <w:rFonts w:hint="eastAsia"/>
                <w:sz w:val="21"/>
                <w:szCs w:val="21"/>
              </w:rPr>
              <w:t>、</w:t>
            </w:r>
            <w:r w:rsidRPr="00E95B55">
              <w:rPr>
                <w:rFonts w:hint="eastAsia"/>
                <w:sz w:val="21"/>
                <w:szCs w:val="21"/>
              </w:rPr>
              <w:t>28</w:t>
            </w:r>
            <w:r w:rsidRPr="00E95B55">
              <w:rPr>
                <w:rFonts w:hint="eastAsia"/>
                <w:sz w:val="21"/>
                <w:szCs w:val="21"/>
              </w:rPr>
              <w:t>等）按通常的实验室设备归类纳入到电子电气工艺实验室中，突出了工艺的要求；并将其它若干散件纳入到工艺实验室。这也是符合一般培训机构和院校的和做法。增加了防爆设备的要求，与公约相适应。</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lastRenderedPageBreak/>
              <w:t>14</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控制电机</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6</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至少</w:t>
            </w:r>
            <w:r w:rsidRPr="00E95B55">
              <w:rPr>
                <w:rFonts w:hint="eastAsia"/>
                <w:sz w:val="21"/>
                <w:szCs w:val="21"/>
              </w:rPr>
              <w:t>4</w:t>
            </w:r>
            <w:r w:rsidRPr="00E95B55">
              <w:rPr>
                <w:rFonts w:hint="eastAsia"/>
                <w:sz w:val="21"/>
                <w:szCs w:val="21"/>
              </w:rPr>
              <w:t>种控制电机（伺服、测速、步进、自整角机）</w:t>
            </w:r>
          </w:p>
        </w:tc>
        <w:tc>
          <w:tcPr>
            <w:tcW w:w="5908" w:type="dxa"/>
            <w:gridSpan w:val="4"/>
            <w:tcBorders>
              <w:left w:val="single" w:sz="18" w:space="0" w:color="auto"/>
            </w:tcBorders>
            <w:vAlign w:val="center"/>
          </w:tcPr>
          <w:p w:rsidR="003623E6" w:rsidRPr="00E95B55" w:rsidRDefault="003623E6" w:rsidP="00ED4EB2">
            <w:pPr>
              <w:rPr>
                <w:rFonts w:hint="eastAsia"/>
                <w:sz w:val="21"/>
                <w:szCs w:val="21"/>
              </w:rPr>
            </w:pPr>
          </w:p>
        </w:tc>
        <w:tc>
          <w:tcPr>
            <w:tcW w:w="2460" w:type="dxa"/>
            <w:vMerge w:val="restart"/>
          </w:tcPr>
          <w:p w:rsidR="003623E6" w:rsidRPr="00E95B55" w:rsidRDefault="003623E6" w:rsidP="00ED4EB2">
            <w:pPr>
              <w:jc w:val="center"/>
              <w:rPr>
                <w:rFonts w:hint="eastAsia"/>
                <w:sz w:val="21"/>
                <w:szCs w:val="21"/>
              </w:rPr>
            </w:pPr>
            <w:r w:rsidRPr="00E95B55">
              <w:rPr>
                <w:rFonts w:hint="eastAsia"/>
                <w:sz w:val="21"/>
                <w:szCs w:val="21"/>
              </w:rPr>
              <w:t>纳入到电机与拖动实验室，并考虑了评估设备要求</w:t>
            </w:r>
            <w:proofErr w:type="gramStart"/>
            <w:r w:rsidRPr="00E95B55">
              <w:rPr>
                <w:rFonts w:hint="eastAsia"/>
                <w:sz w:val="21"/>
                <w:szCs w:val="21"/>
              </w:rPr>
              <w:t>二加入</w:t>
            </w:r>
            <w:proofErr w:type="gramEnd"/>
            <w:r w:rsidRPr="00E95B55">
              <w:rPr>
                <w:rFonts w:hint="eastAsia"/>
                <w:sz w:val="21"/>
                <w:szCs w:val="21"/>
              </w:rPr>
              <w:t>了电力拖动控制系统。</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15</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变频器</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4</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至少</w:t>
            </w:r>
            <w:r w:rsidRPr="00E95B55">
              <w:rPr>
                <w:rFonts w:hint="eastAsia"/>
                <w:sz w:val="21"/>
                <w:szCs w:val="21"/>
              </w:rPr>
              <w:t>2</w:t>
            </w:r>
            <w:r w:rsidRPr="00E95B55">
              <w:rPr>
                <w:rFonts w:hint="eastAsia"/>
                <w:sz w:val="21"/>
                <w:szCs w:val="21"/>
              </w:rPr>
              <w:t>种类型（通用、高性能）</w:t>
            </w: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10</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电机及电力拖动实验室</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间</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 xml:space="preserve">1. </w:t>
            </w:r>
            <w:r w:rsidRPr="00E95B55">
              <w:rPr>
                <w:rFonts w:hint="eastAsia"/>
                <w:sz w:val="21"/>
                <w:szCs w:val="21"/>
              </w:rPr>
              <w:t>至少含</w:t>
            </w:r>
            <w:r w:rsidRPr="00E95B55">
              <w:rPr>
                <w:rFonts w:hint="eastAsia"/>
                <w:sz w:val="21"/>
                <w:szCs w:val="21"/>
              </w:rPr>
              <w:t>2</w:t>
            </w:r>
            <w:r w:rsidRPr="00E95B55">
              <w:rPr>
                <w:rFonts w:hint="eastAsia"/>
                <w:sz w:val="21"/>
                <w:szCs w:val="21"/>
              </w:rPr>
              <w:t>种（通用、高性能）变频器；</w:t>
            </w:r>
          </w:p>
          <w:p w:rsidR="003623E6" w:rsidRPr="00E95B55" w:rsidRDefault="003623E6" w:rsidP="00ED4EB2">
            <w:pPr>
              <w:rPr>
                <w:rFonts w:hint="eastAsia"/>
                <w:sz w:val="21"/>
                <w:szCs w:val="21"/>
              </w:rPr>
            </w:pPr>
            <w:r w:rsidRPr="00E95B55">
              <w:rPr>
                <w:rFonts w:hint="eastAsia"/>
                <w:sz w:val="21"/>
                <w:szCs w:val="21"/>
              </w:rPr>
              <w:t xml:space="preserve">2. </w:t>
            </w:r>
            <w:r w:rsidRPr="00E95B55">
              <w:rPr>
                <w:rFonts w:hint="eastAsia"/>
                <w:sz w:val="21"/>
                <w:szCs w:val="21"/>
              </w:rPr>
              <w:t>至少</w:t>
            </w:r>
            <w:r w:rsidRPr="00E95B55">
              <w:rPr>
                <w:rFonts w:hint="eastAsia"/>
                <w:sz w:val="21"/>
                <w:szCs w:val="21"/>
              </w:rPr>
              <w:t>4</w:t>
            </w:r>
            <w:r w:rsidRPr="00E95B55">
              <w:rPr>
                <w:rFonts w:hint="eastAsia"/>
                <w:sz w:val="21"/>
                <w:szCs w:val="21"/>
              </w:rPr>
              <w:t>种控制电机（伺服、测速、步进、自整角机）各</w:t>
            </w:r>
            <w:r w:rsidRPr="00E95B55">
              <w:rPr>
                <w:rFonts w:hint="eastAsia"/>
                <w:sz w:val="21"/>
                <w:szCs w:val="21"/>
              </w:rPr>
              <w:t>1</w:t>
            </w:r>
            <w:r w:rsidRPr="00E95B55">
              <w:rPr>
                <w:rFonts w:hint="eastAsia"/>
                <w:sz w:val="21"/>
                <w:szCs w:val="21"/>
              </w:rPr>
              <w:t>台；</w:t>
            </w:r>
          </w:p>
          <w:p w:rsidR="003623E6" w:rsidRPr="00E95B55" w:rsidRDefault="003623E6" w:rsidP="00ED4EB2">
            <w:pPr>
              <w:rPr>
                <w:rFonts w:hint="eastAsia"/>
                <w:sz w:val="21"/>
                <w:szCs w:val="21"/>
              </w:rPr>
            </w:pPr>
            <w:r w:rsidRPr="00E95B55">
              <w:rPr>
                <w:rFonts w:hint="eastAsia"/>
                <w:sz w:val="21"/>
                <w:szCs w:val="21"/>
              </w:rPr>
              <w:t xml:space="preserve">2. </w:t>
            </w:r>
            <w:proofErr w:type="gramStart"/>
            <w:r w:rsidRPr="00E95B55">
              <w:rPr>
                <w:rFonts w:hint="eastAsia"/>
                <w:sz w:val="21"/>
                <w:szCs w:val="21"/>
              </w:rPr>
              <w:t>含交流</w:t>
            </w:r>
            <w:proofErr w:type="gramEnd"/>
            <w:r w:rsidRPr="00E95B55">
              <w:rPr>
                <w:rFonts w:hint="eastAsia"/>
                <w:sz w:val="21"/>
                <w:szCs w:val="21"/>
              </w:rPr>
              <w:t>变极调速系统（至少</w:t>
            </w:r>
            <w:r w:rsidRPr="00E95B55">
              <w:rPr>
                <w:rFonts w:hint="eastAsia"/>
                <w:sz w:val="21"/>
                <w:szCs w:val="21"/>
              </w:rPr>
              <w:t>2</w:t>
            </w:r>
            <w:r w:rsidRPr="00E95B55">
              <w:rPr>
                <w:rFonts w:hint="eastAsia"/>
                <w:sz w:val="21"/>
                <w:szCs w:val="21"/>
              </w:rPr>
              <w:t>速）电气柜</w:t>
            </w:r>
            <w:r w:rsidRPr="00E95B55">
              <w:rPr>
                <w:rFonts w:hint="eastAsia"/>
                <w:sz w:val="21"/>
                <w:szCs w:val="21"/>
              </w:rPr>
              <w:t>1</w:t>
            </w:r>
            <w:r w:rsidRPr="00E95B55">
              <w:rPr>
                <w:rFonts w:hint="eastAsia"/>
                <w:sz w:val="21"/>
                <w:szCs w:val="21"/>
              </w:rPr>
              <w:t>台，带电磁刹车电机</w:t>
            </w:r>
            <w:r w:rsidRPr="00E95B55">
              <w:rPr>
                <w:rFonts w:hint="eastAsia"/>
                <w:sz w:val="21"/>
                <w:szCs w:val="21"/>
              </w:rPr>
              <w:t>1</w:t>
            </w:r>
            <w:r w:rsidRPr="00E95B55">
              <w:rPr>
                <w:rFonts w:hint="eastAsia"/>
                <w:sz w:val="21"/>
                <w:szCs w:val="21"/>
              </w:rPr>
              <w:t>台；、含主令控制器、</w:t>
            </w:r>
            <w:r w:rsidRPr="00E95B55">
              <w:rPr>
                <w:rFonts w:hint="eastAsia"/>
                <w:sz w:val="21"/>
                <w:szCs w:val="21"/>
              </w:rPr>
              <w:t xml:space="preserve"> </w:t>
            </w:r>
            <w:r w:rsidRPr="00E95B55">
              <w:rPr>
                <w:rFonts w:hint="eastAsia"/>
                <w:sz w:val="21"/>
                <w:szCs w:val="21"/>
              </w:rPr>
              <w:t>系统可运行；</w:t>
            </w:r>
          </w:p>
          <w:p w:rsidR="003623E6" w:rsidRPr="00E95B55" w:rsidRDefault="003623E6" w:rsidP="00ED4EB2">
            <w:pPr>
              <w:rPr>
                <w:rFonts w:hint="eastAsia"/>
                <w:sz w:val="21"/>
                <w:szCs w:val="21"/>
              </w:rPr>
            </w:pPr>
            <w:r w:rsidRPr="00E95B55">
              <w:rPr>
                <w:rFonts w:hint="eastAsia"/>
                <w:sz w:val="21"/>
                <w:szCs w:val="21"/>
              </w:rPr>
              <w:t xml:space="preserve">3. </w:t>
            </w:r>
            <w:r w:rsidRPr="00E95B55">
              <w:rPr>
                <w:rFonts w:hint="eastAsia"/>
                <w:sz w:val="21"/>
                <w:szCs w:val="21"/>
              </w:rPr>
              <w:t>实验室场地使用面积</w:t>
            </w:r>
            <w:smartTag w:uri="urn:schemas-microsoft-com:office:smarttags" w:element="chmetcnv">
              <w:smartTagPr>
                <w:attr w:name="TCSC" w:val="0"/>
                <w:attr w:name="NumberType" w:val="1"/>
                <w:attr w:name="Negative" w:val="False"/>
                <w:attr w:name="HasSpace" w:val="False"/>
                <w:attr w:name="SourceValue" w:val="40"/>
                <w:attr w:name="UnitName" w:val="m2"/>
              </w:smartTagPr>
              <w:r w:rsidRPr="00E95B55">
                <w:rPr>
                  <w:rFonts w:hint="eastAsia"/>
                  <w:sz w:val="21"/>
                  <w:szCs w:val="21"/>
                </w:rPr>
                <w:t>40M</w:t>
              </w:r>
              <w:r w:rsidRPr="00E95B55">
                <w:rPr>
                  <w:rFonts w:hint="eastAsia"/>
                  <w:sz w:val="21"/>
                  <w:szCs w:val="21"/>
                  <w:vertAlign w:val="superscript"/>
                </w:rPr>
                <w:t>2</w:t>
              </w:r>
            </w:smartTag>
            <w:r w:rsidRPr="00E95B55">
              <w:rPr>
                <w:rFonts w:hint="eastAsia"/>
                <w:sz w:val="21"/>
                <w:szCs w:val="21"/>
              </w:rPr>
              <w:t>以</w:t>
            </w:r>
            <w:r w:rsidRPr="00E95B55">
              <w:rPr>
                <w:rFonts w:hint="eastAsia"/>
                <w:sz w:val="21"/>
                <w:szCs w:val="21"/>
              </w:rPr>
              <w:lastRenderedPageBreak/>
              <w:t>上。</w:t>
            </w:r>
          </w:p>
        </w:tc>
        <w:tc>
          <w:tcPr>
            <w:tcW w:w="2460" w:type="dxa"/>
            <w:vMerge/>
          </w:tcPr>
          <w:p w:rsidR="003623E6" w:rsidRPr="00E95B55" w:rsidRDefault="003623E6" w:rsidP="00ED4EB2">
            <w:pPr>
              <w:jc w:val="center"/>
              <w:rPr>
                <w:rFonts w:hint="eastAsia"/>
                <w:sz w:val="21"/>
                <w:szCs w:val="21"/>
              </w:rPr>
            </w:pP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lastRenderedPageBreak/>
              <w:t>16</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启动控制箱</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5</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含断路器、电机基本保护元件</w:t>
            </w:r>
          </w:p>
        </w:tc>
        <w:tc>
          <w:tcPr>
            <w:tcW w:w="5908" w:type="dxa"/>
            <w:gridSpan w:val="4"/>
            <w:tcBorders>
              <w:left w:val="single" w:sz="18" w:space="0" w:color="auto"/>
            </w:tcBorders>
            <w:vAlign w:val="center"/>
          </w:tcPr>
          <w:p w:rsidR="003623E6" w:rsidRPr="00E95B55" w:rsidRDefault="003623E6" w:rsidP="00ED4EB2">
            <w:pPr>
              <w:rPr>
                <w:rFonts w:hint="eastAsia"/>
                <w:sz w:val="21"/>
                <w:szCs w:val="21"/>
              </w:rPr>
            </w:pPr>
          </w:p>
        </w:tc>
        <w:tc>
          <w:tcPr>
            <w:tcW w:w="2460" w:type="dxa"/>
          </w:tcPr>
          <w:p w:rsidR="003623E6" w:rsidRPr="00E95B55" w:rsidRDefault="003623E6" w:rsidP="00ED4EB2">
            <w:pPr>
              <w:jc w:val="center"/>
              <w:rPr>
                <w:rFonts w:hint="eastAsia"/>
                <w:sz w:val="21"/>
                <w:szCs w:val="21"/>
              </w:rPr>
            </w:pPr>
            <w:r w:rsidRPr="00E95B55">
              <w:rPr>
                <w:rFonts w:hint="eastAsia"/>
                <w:sz w:val="21"/>
                <w:szCs w:val="21"/>
              </w:rPr>
              <w:t>该项被归类到电子电气工艺实验室</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17</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 xml:space="preserve">PLC </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20</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可连成网络，含</w:t>
            </w:r>
            <w:r w:rsidRPr="00E95B55">
              <w:rPr>
                <w:rFonts w:hint="eastAsia"/>
                <w:sz w:val="21"/>
                <w:szCs w:val="21"/>
              </w:rPr>
              <w:t>DI/DO/AI/AO</w:t>
            </w:r>
            <w:r w:rsidRPr="00E95B55">
              <w:rPr>
                <w:rFonts w:hint="eastAsia"/>
                <w:sz w:val="21"/>
                <w:szCs w:val="21"/>
              </w:rPr>
              <w:t>模块</w:t>
            </w: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17</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可编程控制器（</w:t>
            </w:r>
            <w:r w:rsidRPr="00E95B55">
              <w:rPr>
                <w:rFonts w:hint="eastAsia"/>
                <w:sz w:val="21"/>
                <w:szCs w:val="21"/>
              </w:rPr>
              <w:t>PLC</w:t>
            </w:r>
            <w:r w:rsidRPr="00E95B55">
              <w:rPr>
                <w:rFonts w:hint="eastAsia"/>
                <w:sz w:val="21"/>
                <w:szCs w:val="21"/>
              </w:rPr>
              <w:t>）</w:t>
            </w:r>
            <w:r w:rsidRPr="00E95B55">
              <w:rPr>
                <w:rFonts w:hint="eastAsia"/>
                <w:sz w:val="21"/>
                <w:szCs w:val="21"/>
              </w:rPr>
              <w:t xml:space="preserve"> </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20</w:t>
            </w:r>
            <w:r w:rsidRPr="00E95B55">
              <w:rPr>
                <w:rFonts w:hint="eastAsia"/>
                <w:sz w:val="21"/>
                <w:szCs w:val="21"/>
              </w:rPr>
              <w:t>套</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1.</w:t>
            </w:r>
            <w:r w:rsidRPr="00E95B55">
              <w:rPr>
                <w:rFonts w:hint="eastAsia"/>
                <w:sz w:val="21"/>
                <w:szCs w:val="21"/>
              </w:rPr>
              <w:t>配编程终端；</w:t>
            </w:r>
          </w:p>
          <w:p w:rsidR="003623E6" w:rsidRPr="00E95B55" w:rsidRDefault="003623E6" w:rsidP="00ED4EB2">
            <w:pPr>
              <w:rPr>
                <w:rFonts w:hint="eastAsia"/>
                <w:sz w:val="21"/>
                <w:szCs w:val="21"/>
              </w:rPr>
            </w:pPr>
            <w:r w:rsidRPr="00E95B55">
              <w:rPr>
                <w:rFonts w:hint="eastAsia"/>
                <w:sz w:val="21"/>
                <w:szCs w:val="21"/>
              </w:rPr>
              <w:t>2.</w:t>
            </w:r>
            <w:r w:rsidRPr="00E95B55">
              <w:rPr>
                <w:rFonts w:hint="eastAsia"/>
                <w:sz w:val="21"/>
                <w:szCs w:val="21"/>
              </w:rPr>
              <w:t>可连成网络；</w:t>
            </w:r>
          </w:p>
          <w:p w:rsidR="003623E6" w:rsidRPr="00E95B55" w:rsidRDefault="003623E6" w:rsidP="00ED4EB2">
            <w:pPr>
              <w:rPr>
                <w:rFonts w:hint="eastAsia"/>
                <w:sz w:val="21"/>
                <w:szCs w:val="21"/>
              </w:rPr>
            </w:pPr>
            <w:r w:rsidRPr="00E95B55">
              <w:rPr>
                <w:rFonts w:hint="eastAsia"/>
                <w:sz w:val="21"/>
                <w:szCs w:val="21"/>
              </w:rPr>
              <w:t>3.</w:t>
            </w:r>
            <w:r w:rsidRPr="00E95B55">
              <w:rPr>
                <w:rFonts w:hint="eastAsia"/>
                <w:sz w:val="21"/>
                <w:szCs w:val="21"/>
              </w:rPr>
              <w:t>每套含</w:t>
            </w:r>
            <w:r w:rsidRPr="00E95B55">
              <w:rPr>
                <w:rFonts w:hint="eastAsia"/>
                <w:sz w:val="21"/>
                <w:szCs w:val="21"/>
              </w:rPr>
              <w:t>DI/DO/AI/AO</w:t>
            </w:r>
            <w:r w:rsidRPr="00E95B55">
              <w:rPr>
                <w:rFonts w:hint="eastAsia"/>
                <w:sz w:val="21"/>
                <w:szCs w:val="21"/>
              </w:rPr>
              <w:t>等模块。</w:t>
            </w:r>
          </w:p>
        </w:tc>
        <w:tc>
          <w:tcPr>
            <w:tcW w:w="2460" w:type="dxa"/>
            <w:vMerge w:val="restart"/>
          </w:tcPr>
          <w:p w:rsidR="003623E6" w:rsidRPr="00E95B55" w:rsidRDefault="003623E6" w:rsidP="00ED4EB2">
            <w:pPr>
              <w:jc w:val="center"/>
              <w:rPr>
                <w:rFonts w:hint="eastAsia"/>
                <w:sz w:val="21"/>
                <w:szCs w:val="21"/>
              </w:rPr>
            </w:pPr>
            <w:r w:rsidRPr="00E95B55">
              <w:rPr>
                <w:rFonts w:hint="eastAsia"/>
                <w:sz w:val="21"/>
                <w:szCs w:val="21"/>
              </w:rPr>
              <w:t>描述更具体规范</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18</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万用表</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40</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至少有指针式和数字式两种</w:t>
            </w: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24</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万用表</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40</w:t>
            </w:r>
            <w:r w:rsidRPr="00E95B55">
              <w:rPr>
                <w:rFonts w:hint="eastAsia"/>
                <w:sz w:val="21"/>
                <w:szCs w:val="21"/>
              </w:rPr>
              <w:t>台</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至少有指针式和数字式两种；</w:t>
            </w:r>
          </w:p>
        </w:tc>
        <w:tc>
          <w:tcPr>
            <w:tcW w:w="2460" w:type="dxa"/>
            <w:vMerge/>
          </w:tcPr>
          <w:p w:rsidR="003623E6" w:rsidRPr="00E95B55" w:rsidRDefault="003623E6" w:rsidP="00ED4EB2">
            <w:pPr>
              <w:jc w:val="center"/>
              <w:rPr>
                <w:rFonts w:hint="eastAsia"/>
                <w:sz w:val="21"/>
                <w:szCs w:val="21"/>
              </w:rPr>
            </w:pP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19</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示波器</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20</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25</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双</w:t>
            </w:r>
            <w:proofErr w:type="gramStart"/>
            <w:r w:rsidRPr="00E95B55">
              <w:rPr>
                <w:rFonts w:hint="eastAsia"/>
                <w:sz w:val="21"/>
                <w:szCs w:val="21"/>
              </w:rPr>
              <w:t>踪</w:t>
            </w:r>
            <w:proofErr w:type="gramEnd"/>
            <w:r w:rsidRPr="00E95B55">
              <w:rPr>
                <w:rFonts w:hint="eastAsia"/>
                <w:sz w:val="21"/>
                <w:szCs w:val="21"/>
              </w:rPr>
              <w:t>示波器</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20</w:t>
            </w:r>
            <w:r w:rsidRPr="00E95B55">
              <w:rPr>
                <w:rFonts w:hint="eastAsia"/>
                <w:sz w:val="21"/>
                <w:szCs w:val="21"/>
              </w:rPr>
              <w:t>台</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带宽</w:t>
            </w:r>
            <w:smartTag w:uri="urn:schemas-microsoft-com:office:smarttags" w:element="chmetcnv">
              <w:smartTagPr>
                <w:attr w:name="TCSC" w:val="0"/>
                <w:attr w:name="NumberType" w:val="1"/>
                <w:attr w:name="Negative" w:val="False"/>
                <w:attr w:name="HasSpace" w:val="False"/>
                <w:attr w:name="SourceValue" w:val="60"/>
                <w:attr w:name="UnitName" w:val="m"/>
              </w:smartTagPr>
              <w:r w:rsidRPr="00E95B55">
                <w:rPr>
                  <w:rFonts w:hint="eastAsia"/>
                  <w:sz w:val="21"/>
                  <w:szCs w:val="21"/>
                </w:rPr>
                <w:t>60M</w:t>
              </w:r>
            </w:smartTag>
            <w:r w:rsidRPr="00E95B55">
              <w:rPr>
                <w:rFonts w:hint="eastAsia"/>
                <w:sz w:val="21"/>
                <w:szCs w:val="21"/>
              </w:rPr>
              <w:t>以上；</w:t>
            </w:r>
          </w:p>
        </w:tc>
        <w:tc>
          <w:tcPr>
            <w:tcW w:w="2460" w:type="dxa"/>
            <w:vMerge/>
          </w:tcPr>
          <w:p w:rsidR="003623E6" w:rsidRPr="00E95B55" w:rsidRDefault="003623E6" w:rsidP="00ED4EB2">
            <w:pPr>
              <w:jc w:val="center"/>
              <w:rPr>
                <w:rFonts w:hint="eastAsia"/>
                <w:sz w:val="21"/>
                <w:szCs w:val="21"/>
              </w:rPr>
            </w:pP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20</w:t>
            </w:r>
          </w:p>
        </w:tc>
        <w:tc>
          <w:tcPr>
            <w:tcW w:w="1063" w:type="dxa"/>
            <w:tcMar>
              <w:left w:w="57" w:type="dxa"/>
              <w:right w:w="57" w:type="dxa"/>
            </w:tcMar>
            <w:vAlign w:val="center"/>
          </w:tcPr>
          <w:p w:rsidR="003623E6" w:rsidRPr="00E95B55" w:rsidRDefault="003623E6" w:rsidP="00ED4EB2">
            <w:pPr>
              <w:rPr>
                <w:rFonts w:hint="eastAsia"/>
                <w:sz w:val="21"/>
                <w:szCs w:val="21"/>
              </w:rPr>
            </w:pPr>
            <w:proofErr w:type="gramStart"/>
            <w:r w:rsidRPr="00E95B55">
              <w:rPr>
                <w:rFonts w:hint="eastAsia"/>
                <w:sz w:val="21"/>
                <w:szCs w:val="21"/>
              </w:rPr>
              <w:t>钳型表</w:t>
            </w:r>
            <w:proofErr w:type="gramEnd"/>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20</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26</w:t>
            </w:r>
          </w:p>
        </w:tc>
        <w:tc>
          <w:tcPr>
            <w:tcW w:w="1172" w:type="dxa"/>
            <w:vAlign w:val="center"/>
          </w:tcPr>
          <w:p w:rsidR="003623E6" w:rsidRPr="00E95B55" w:rsidRDefault="003623E6" w:rsidP="00ED4EB2">
            <w:pPr>
              <w:rPr>
                <w:rFonts w:hint="eastAsia"/>
                <w:sz w:val="21"/>
                <w:szCs w:val="21"/>
              </w:rPr>
            </w:pPr>
            <w:proofErr w:type="gramStart"/>
            <w:r w:rsidRPr="00E95B55">
              <w:rPr>
                <w:rFonts w:hint="eastAsia"/>
                <w:sz w:val="21"/>
                <w:szCs w:val="21"/>
              </w:rPr>
              <w:t>钳型电流表</w:t>
            </w:r>
            <w:proofErr w:type="gramEnd"/>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10</w:t>
            </w:r>
            <w:r w:rsidRPr="00E95B55">
              <w:rPr>
                <w:rFonts w:hint="eastAsia"/>
                <w:sz w:val="21"/>
                <w:szCs w:val="21"/>
              </w:rPr>
              <w:t>台</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至少有指针、数字式</w:t>
            </w:r>
            <w:r w:rsidRPr="00E95B55">
              <w:rPr>
                <w:rFonts w:hint="eastAsia"/>
                <w:sz w:val="21"/>
                <w:szCs w:val="21"/>
              </w:rPr>
              <w:t>2</w:t>
            </w:r>
            <w:r w:rsidRPr="00E95B55">
              <w:rPr>
                <w:rFonts w:hint="eastAsia"/>
                <w:sz w:val="21"/>
                <w:szCs w:val="21"/>
              </w:rPr>
              <w:t>种；</w:t>
            </w:r>
          </w:p>
        </w:tc>
        <w:tc>
          <w:tcPr>
            <w:tcW w:w="2460" w:type="dxa"/>
            <w:vMerge/>
          </w:tcPr>
          <w:p w:rsidR="003623E6" w:rsidRPr="00E95B55" w:rsidRDefault="003623E6" w:rsidP="00ED4EB2">
            <w:pPr>
              <w:jc w:val="center"/>
              <w:rPr>
                <w:rFonts w:hint="eastAsia"/>
                <w:sz w:val="21"/>
                <w:szCs w:val="21"/>
              </w:rPr>
            </w:pP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21</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电压表</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5</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27</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电压表</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5</w:t>
            </w:r>
            <w:r w:rsidRPr="00E95B55">
              <w:rPr>
                <w:rFonts w:hint="eastAsia"/>
                <w:sz w:val="21"/>
                <w:szCs w:val="21"/>
              </w:rPr>
              <w:t>台</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可移动式、嵌入式</w:t>
            </w:r>
            <w:r w:rsidRPr="00E95B55">
              <w:rPr>
                <w:rFonts w:hint="eastAsia"/>
                <w:sz w:val="21"/>
                <w:szCs w:val="21"/>
              </w:rPr>
              <w:t>2</w:t>
            </w:r>
            <w:r w:rsidRPr="00E95B55">
              <w:rPr>
                <w:rFonts w:hint="eastAsia"/>
                <w:sz w:val="21"/>
                <w:szCs w:val="21"/>
              </w:rPr>
              <w:t>种</w:t>
            </w:r>
            <w:r w:rsidRPr="00E95B55">
              <w:rPr>
                <w:rFonts w:hint="eastAsia"/>
                <w:sz w:val="21"/>
                <w:szCs w:val="21"/>
              </w:rPr>
              <w:t>;</w:t>
            </w:r>
          </w:p>
        </w:tc>
        <w:tc>
          <w:tcPr>
            <w:tcW w:w="2460" w:type="dxa"/>
          </w:tcPr>
          <w:p w:rsidR="003623E6" w:rsidRPr="00E95B55" w:rsidRDefault="003623E6" w:rsidP="00ED4EB2">
            <w:pPr>
              <w:jc w:val="center"/>
              <w:rPr>
                <w:rFonts w:hint="eastAsia"/>
                <w:sz w:val="21"/>
                <w:szCs w:val="21"/>
              </w:rPr>
            </w:pP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22</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交流功率表</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5</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28</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交流功率表</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4</w:t>
            </w:r>
            <w:r w:rsidRPr="00E95B55">
              <w:rPr>
                <w:rFonts w:hint="eastAsia"/>
                <w:sz w:val="21"/>
                <w:szCs w:val="21"/>
              </w:rPr>
              <w:t>台</w:t>
            </w:r>
          </w:p>
        </w:tc>
        <w:tc>
          <w:tcPr>
            <w:tcW w:w="3264" w:type="dxa"/>
            <w:shd w:val="clear" w:color="auto" w:fill="auto"/>
            <w:vAlign w:val="center"/>
          </w:tcPr>
          <w:p w:rsidR="003623E6" w:rsidRPr="00E95B55" w:rsidRDefault="003623E6" w:rsidP="00ED4EB2">
            <w:pPr>
              <w:rPr>
                <w:rFonts w:hint="eastAsia"/>
                <w:sz w:val="21"/>
                <w:szCs w:val="21"/>
              </w:rPr>
            </w:pPr>
            <w:proofErr w:type="gramStart"/>
            <w:r w:rsidRPr="00E95B55">
              <w:rPr>
                <w:rFonts w:hint="eastAsia"/>
                <w:sz w:val="21"/>
                <w:szCs w:val="21"/>
              </w:rPr>
              <w:t>单相和</w:t>
            </w:r>
            <w:proofErr w:type="gramEnd"/>
            <w:r w:rsidRPr="00E95B55">
              <w:rPr>
                <w:rFonts w:hint="eastAsia"/>
                <w:sz w:val="21"/>
                <w:szCs w:val="21"/>
              </w:rPr>
              <w:t>三相</w:t>
            </w:r>
            <w:r w:rsidRPr="00E95B55">
              <w:rPr>
                <w:rFonts w:hint="eastAsia"/>
                <w:sz w:val="21"/>
                <w:szCs w:val="21"/>
              </w:rPr>
              <w:t>2</w:t>
            </w:r>
            <w:r w:rsidRPr="00E95B55">
              <w:rPr>
                <w:rFonts w:hint="eastAsia"/>
                <w:sz w:val="21"/>
                <w:szCs w:val="21"/>
              </w:rPr>
              <w:t>种；</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t>要求更多</w:t>
            </w:r>
          </w:p>
        </w:tc>
      </w:tr>
      <w:tr w:rsidR="003623E6" w:rsidRPr="00E95B55" w:rsidTr="00ED4EB2">
        <w:trPr>
          <w:trHeight w:val="537"/>
        </w:trPr>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23</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毫伏表</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5</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29</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毫伏表</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4</w:t>
            </w:r>
            <w:r w:rsidRPr="00E95B55">
              <w:rPr>
                <w:rFonts w:hint="eastAsia"/>
                <w:sz w:val="21"/>
                <w:szCs w:val="21"/>
              </w:rPr>
              <w:t>台</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含</w:t>
            </w:r>
            <w:proofErr w:type="gramStart"/>
            <w:r w:rsidRPr="00E95B55">
              <w:rPr>
                <w:rFonts w:hint="eastAsia"/>
                <w:sz w:val="21"/>
                <w:szCs w:val="21"/>
              </w:rPr>
              <w:t>直流和</w:t>
            </w:r>
            <w:proofErr w:type="gramEnd"/>
            <w:r w:rsidRPr="00E95B55">
              <w:rPr>
                <w:rFonts w:hint="eastAsia"/>
                <w:sz w:val="21"/>
                <w:szCs w:val="21"/>
              </w:rPr>
              <w:t>交流</w:t>
            </w:r>
            <w:r w:rsidRPr="00E95B55">
              <w:rPr>
                <w:rFonts w:hint="eastAsia"/>
                <w:sz w:val="21"/>
                <w:szCs w:val="21"/>
              </w:rPr>
              <w:t>2</w:t>
            </w:r>
            <w:r w:rsidRPr="00E95B55">
              <w:rPr>
                <w:rFonts w:hint="eastAsia"/>
                <w:sz w:val="21"/>
                <w:szCs w:val="21"/>
              </w:rPr>
              <w:t>种类型，可有具有相同功能的其它仪表代替</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t>要求更合理</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24</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网线钳</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20</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19</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网线钳</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20</w:t>
            </w:r>
            <w:r w:rsidRPr="00E95B55">
              <w:rPr>
                <w:rFonts w:hint="eastAsia"/>
                <w:sz w:val="21"/>
                <w:szCs w:val="21"/>
              </w:rPr>
              <w:t>把</w:t>
            </w:r>
          </w:p>
        </w:tc>
        <w:tc>
          <w:tcPr>
            <w:tcW w:w="3264" w:type="dxa"/>
            <w:shd w:val="clear" w:color="auto" w:fill="auto"/>
            <w:vAlign w:val="center"/>
          </w:tcPr>
          <w:p w:rsidR="003623E6" w:rsidRPr="00E95B55" w:rsidRDefault="003623E6" w:rsidP="00ED4EB2">
            <w:pPr>
              <w:rPr>
                <w:rFonts w:hint="eastAsia"/>
                <w:sz w:val="21"/>
                <w:szCs w:val="21"/>
              </w:rPr>
            </w:pPr>
          </w:p>
        </w:tc>
        <w:tc>
          <w:tcPr>
            <w:tcW w:w="2460" w:type="dxa"/>
          </w:tcPr>
          <w:p w:rsidR="003623E6" w:rsidRPr="00E95B55" w:rsidRDefault="003623E6" w:rsidP="00ED4EB2">
            <w:pPr>
              <w:jc w:val="center"/>
              <w:rPr>
                <w:rFonts w:hint="eastAsia"/>
                <w:sz w:val="21"/>
                <w:szCs w:val="21"/>
              </w:rPr>
            </w:pP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25</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网线测试仪</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20</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20</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网线测试仪</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5</w:t>
            </w:r>
            <w:r w:rsidRPr="00E95B55">
              <w:rPr>
                <w:rFonts w:hint="eastAsia"/>
                <w:sz w:val="21"/>
                <w:szCs w:val="21"/>
              </w:rPr>
              <w:t>台</w:t>
            </w:r>
          </w:p>
        </w:tc>
        <w:tc>
          <w:tcPr>
            <w:tcW w:w="3264" w:type="dxa"/>
            <w:shd w:val="clear" w:color="auto" w:fill="auto"/>
            <w:vAlign w:val="center"/>
          </w:tcPr>
          <w:p w:rsidR="003623E6" w:rsidRPr="00E95B55" w:rsidRDefault="003623E6" w:rsidP="00ED4EB2">
            <w:pPr>
              <w:rPr>
                <w:rFonts w:hint="eastAsia"/>
                <w:sz w:val="21"/>
                <w:szCs w:val="21"/>
              </w:rPr>
            </w:pPr>
          </w:p>
        </w:tc>
        <w:tc>
          <w:tcPr>
            <w:tcW w:w="2460" w:type="dxa"/>
          </w:tcPr>
          <w:p w:rsidR="003623E6" w:rsidRPr="00E95B55" w:rsidRDefault="003623E6" w:rsidP="00ED4EB2">
            <w:pPr>
              <w:jc w:val="center"/>
              <w:rPr>
                <w:rFonts w:hint="eastAsia"/>
                <w:sz w:val="21"/>
                <w:szCs w:val="21"/>
              </w:rPr>
            </w:pPr>
          </w:p>
        </w:tc>
      </w:tr>
      <w:tr w:rsidR="003623E6" w:rsidRPr="00E95B55" w:rsidTr="00ED4EB2">
        <w:tc>
          <w:tcPr>
            <w:tcW w:w="5549" w:type="dxa"/>
            <w:gridSpan w:val="4"/>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23</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RJ45</w:t>
            </w:r>
            <w:r w:rsidRPr="00E95B55">
              <w:rPr>
                <w:rFonts w:hint="eastAsia"/>
                <w:sz w:val="21"/>
                <w:szCs w:val="21"/>
              </w:rPr>
              <w:t>水晶头</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至少</w:t>
            </w:r>
            <w:r w:rsidRPr="00E95B55">
              <w:rPr>
                <w:rFonts w:hint="eastAsia"/>
                <w:sz w:val="21"/>
                <w:szCs w:val="21"/>
              </w:rPr>
              <w:t>40</w:t>
            </w:r>
            <w:r w:rsidRPr="00E95B55">
              <w:rPr>
                <w:rFonts w:hint="eastAsia"/>
                <w:sz w:val="21"/>
                <w:szCs w:val="21"/>
              </w:rPr>
              <w:t>只</w:t>
            </w:r>
          </w:p>
        </w:tc>
        <w:tc>
          <w:tcPr>
            <w:tcW w:w="3264" w:type="dxa"/>
            <w:shd w:val="clear" w:color="auto" w:fill="auto"/>
            <w:vAlign w:val="center"/>
          </w:tcPr>
          <w:p w:rsidR="003623E6" w:rsidRPr="00E95B55" w:rsidRDefault="003623E6" w:rsidP="00ED4EB2">
            <w:pPr>
              <w:rPr>
                <w:rFonts w:hint="eastAsia"/>
                <w:sz w:val="21"/>
                <w:szCs w:val="21"/>
              </w:rPr>
            </w:pPr>
          </w:p>
        </w:tc>
        <w:tc>
          <w:tcPr>
            <w:tcW w:w="2460" w:type="dxa"/>
          </w:tcPr>
          <w:p w:rsidR="003623E6" w:rsidRPr="00E95B55" w:rsidRDefault="003623E6" w:rsidP="00ED4EB2">
            <w:pPr>
              <w:jc w:val="center"/>
              <w:rPr>
                <w:rFonts w:hint="eastAsia"/>
                <w:sz w:val="21"/>
                <w:szCs w:val="21"/>
              </w:rPr>
            </w:pPr>
            <w:r w:rsidRPr="00E95B55">
              <w:rPr>
                <w:rFonts w:hint="eastAsia"/>
                <w:sz w:val="21"/>
                <w:szCs w:val="21"/>
              </w:rPr>
              <w:t>该项与网线等配套</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26</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接触器</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20</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908" w:type="dxa"/>
            <w:gridSpan w:val="4"/>
            <w:tcBorders>
              <w:left w:val="single" w:sz="18" w:space="0" w:color="auto"/>
            </w:tcBorders>
            <w:vAlign w:val="center"/>
          </w:tcPr>
          <w:p w:rsidR="003623E6" w:rsidRPr="00E95B55" w:rsidRDefault="003623E6" w:rsidP="00ED4EB2">
            <w:pPr>
              <w:rPr>
                <w:rFonts w:hint="eastAsia"/>
                <w:sz w:val="21"/>
                <w:szCs w:val="21"/>
              </w:rPr>
            </w:pPr>
          </w:p>
        </w:tc>
        <w:tc>
          <w:tcPr>
            <w:tcW w:w="2460" w:type="dxa"/>
          </w:tcPr>
          <w:p w:rsidR="003623E6" w:rsidRPr="00E95B55" w:rsidRDefault="003623E6" w:rsidP="00ED4EB2">
            <w:pPr>
              <w:jc w:val="center"/>
              <w:rPr>
                <w:rFonts w:hint="eastAsia"/>
                <w:sz w:val="21"/>
                <w:szCs w:val="21"/>
              </w:rPr>
            </w:pPr>
            <w:r w:rsidRPr="00E95B55">
              <w:rPr>
                <w:rFonts w:hint="eastAsia"/>
                <w:sz w:val="21"/>
                <w:szCs w:val="21"/>
              </w:rPr>
              <w:t>该项被归类到电子电气工艺实验室</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27</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限位开关</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w:t>
            </w:r>
            <w:r w:rsidRPr="00E95B55">
              <w:rPr>
                <w:rFonts w:hint="eastAsia"/>
                <w:sz w:val="21"/>
                <w:szCs w:val="21"/>
              </w:rPr>
              <w:t>只</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908" w:type="dxa"/>
            <w:gridSpan w:val="4"/>
            <w:tcBorders>
              <w:left w:val="single" w:sz="18" w:space="0" w:color="auto"/>
              <w:bottom w:val="single" w:sz="2" w:space="0" w:color="auto"/>
            </w:tcBorders>
            <w:vAlign w:val="center"/>
          </w:tcPr>
          <w:p w:rsidR="003623E6" w:rsidRPr="00E95B55" w:rsidRDefault="003623E6" w:rsidP="00ED4EB2">
            <w:pPr>
              <w:rPr>
                <w:rFonts w:hint="eastAsia"/>
                <w:sz w:val="21"/>
                <w:szCs w:val="21"/>
              </w:rPr>
            </w:pPr>
          </w:p>
        </w:tc>
        <w:tc>
          <w:tcPr>
            <w:tcW w:w="2460" w:type="dxa"/>
            <w:vMerge w:val="restart"/>
          </w:tcPr>
          <w:p w:rsidR="003623E6" w:rsidRPr="00E95B55" w:rsidRDefault="003623E6" w:rsidP="00ED4EB2">
            <w:pPr>
              <w:jc w:val="center"/>
              <w:rPr>
                <w:rFonts w:hint="eastAsia"/>
                <w:sz w:val="21"/>
                <w:szCs w:val="21"/>
              </w:rPr>
            </w:pPr>
            <w:r w:rsidRPr="00E95B55">
              <w:rPr>
                <w:rFonts w:hint="eastAsia"/>
                <w:sz w:val="21"/>
                <w:szCs w:val="21"/>
              </w:rPr>
              <w:t>该项被归类到电子电气工艺实验室</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28</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时间继电器</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5</w:t>
            </w:r>
            <w:r w:rsidRPr="00E95B55">
              <w:rPr>
                <w:rFonts w:hint="eastAsia"/>
                <w:sz w:val="21"/>
                <w:szCs w:val="21"/>
              </w:rPr>
              <w:t>只</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至少</w:t>
            </w:r>
            <w:r w:rsidRPr="00E95B55">
              <w:rPr>
                <w:rFonts w:hint="eastAsia"/>
                <w:sz w:val="21"/>
                <w:szCs w:val="21"/>
              </w:rPr>
              <w:t>2</w:t>
            </w:r>
            <w:r w:rsidRPr="00E95B55">
              <w:rPr>
                <w:rFonts w:hint="eastAsia"/>
                <w:sz w:val="21"/>
                <w:szCs w:val="21"/>
              </w:rPr>
              <w:t>种类型（从工作原理分）</w:t>
            </w:r>
          </w:p>
        </w:tc>
        <w:tc>
          <w:tcPr>
            <w:tcW w:w="5908" w:type="dxa"/>
            <w:gridSpan w:val="4"/>
            <w:tcBorders>
              <w:top w:val="single" w:sz="2" w:space="0" w:color="auto"/>
              <w:left w:val="single" w:sz="18" w:space="0" w:color="auto"/>
              <w:bottom w:val="single" w:sz="2" w:space="0" w:color="auto"/>
            </w:tcBorders>
            <w:vAlign w:val="center"/>
          </w:tcPr>
          <w:p w:rsidR="003623E6" w:rsidRPr="00E95B55" w:rsidRDefault="003623E6" w:rsidP="00ED4EB2">
            <w:pPr>
              <w:rPr>
                <w:rFonts w:hint="eastAsia"/>
                <w:sz w:val="21"/>
                <w:szCs w:val="21"/>
              </w:rPr>
            </w:pPr>
          </w:p>
        </w:tc>
        <w:tc>
          <w:tcPr>
            <w:tcW w:w="2460" w:type="dxa"/>
            <w:vMerge/>
          </w:tcPr>
          <w:p w:rsidR="003623E6" w:rsidRPr="00E95B55" w:rsidRDefault="003623E6" w:rsidP="00ED4EB2">
            <w:pPr>
              <w:jc w:val="center"/>
              <w:rPr>
                <w:rFonts w:hint="eastAsia"/>
                <w:sz w:val="21"/>
                <w:szCs w:val="21"/>
              </w:rPr>
            </w:pP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lastRenderedPageBreak/>
              <w:t>29</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船用车钟</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套</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主车钟和应急车钟各</w:t>
            </w:r>
            <w:r w:rsidRPr="00E95B55">
              <w:rPr>
                <w:rFonts w:hint="eastAsia"/>
                <w:sz w:val="21"/>
                <w:szCs w:val="21"/>
              </w:rPr>
              <w:t>1</w:t>
            </w:r>
            <w:r w:rsidRPr="00E95B55">
              <w:rPr>
                <w:rFonts w:hint="eastAsia"/>
                <w:sz w:val="21"/>
                <w:szCs w:val="21"/>
              </w:rPr>
              <w:t>套，实物或模拟</w:t>
            </w:r>
          </w:p>
        </w:tc>
        <w:tc>
          <w:tcPr>
            <w:tcW w:w="5908" w:type="dxa"/>
            <w:gridSpan w:val="4"/>
            <w:tcBorders>
              <w:top w:val="single" w:sz="2" w:space="0" w:color="auto"/>
              <w:left w:val="single" w:sz="18" w:space="0" w:color="auto"/>
            </w:tcBorders>
            <w:vAlign w:val="center"/>
          </w:tcPr>
          <w:p w:rsidR="003623E6" w:rsidRPr="00E95B55" w:rsidRDefault="003623E6" w:rsidP="00ED4EB2">
            <w:pPr>
              <w:rPr>
                <w:rFonts w:hint="eastAsia"/>
                <w:sz w:val="21"/>
                <w:szCs w:val="21"/>
              </w:rPr>
            </w:pPr>
          </w:p>
        </w:tc>
        <w:tc>
          <w:tcPr>
            <w:tcW w:w="2460" w:type="dxa"/>
          </w:tcPr>
          <w:p w:rsidR="003623E6" w:rsidRPr="00E95B55" w:rsidRDefault="003623E6" w:rsidP="00ED4EB2">
            <w:pPr>
              <w:jc w:val="center"/>
              <w:rPr>
                <w:rFonts w:hint="eastAsia"/>
                <w:sz w:val="21"/>
                <w:szCs w:val="21"/>
              </w:rPr>
            </w:pPr>
            <w:r w:rsidRPr="00E95B55">
              <w:rPr>
                <w:rFonts w:hint="eastAsia"/>
                <w:sz w:val="21"/>
                <w:szCs w:val="21"/>
              </w:rPr>
              <w:t>该项纳入到主机遥控系统中</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30</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船用主开关</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6</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船用主开关及实验装置</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套</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 xml:space="preserve">1. </w:t>
            </w:r>
            <w:r w:rsidRPr="00E95B55">
              <w:rPr>
                <w:rFonts w:hint="eastAsia"/>
                <w:sz w:val="21"/>
                <w:szCs w:val="21"/>
              </w:rPr>
              <w:t>实物，可模拟合、</w:t>
            </w:r>
            <w:proofErr w:type="gramStart"/>
            <w:r w:rsidRPr="00E95B55">
              <w:rPr>
                <w:rFonts w:hint="eastAsia"/>
                <w:sz w:val="21"/>
                <w:szCs w:val="21"/>
              </w:rPr>
              <w:t>分闸及其</w:t>
            </w:r>
            <w:proofErr w:type="gramEnd"/>
            <w:r w:rsidRPr="00E95B55">
              <w:rPr>
                <w:rFonts w:hint="eastAsia"/>
                <w:sz w:val="21"/>
                <w:szCs w:val="21"/>
              </w:rPr>
              <w:t>故障回路实验；</w:t>
            </w:r>
          </w:p>
          <w:p w:rsidR="003623E6" w:rsidRPr="00E95B55" w:rsidRDefault="003623E6" w:rsidP="00ED4EB2">
            <w:pPr>
              <w:rPr>
                <w:rFonts w:hint="eastAsia"/>
                <w:sz w:val="21"/>
                <w:szCs w:val="21"/>
              </w:rPr>
            </w:pPr>
            <w:r w:rsidRPr="00E95B55">
              <w:rPr>
                <w:rFonts w:hint="eastAsia"/>
                <w:sz w:val="21"/>
                <w:szCs w:val="21"/>
              </w:rPr>
              <w:t xml:space="preserve">2. </w:t>
            </w:r>
            <w:r w:rsidRPr="00E95B55">
              <w:rPr>
                <w:rFonts w:hint="eastAsia"/>
                <w:sz w:val="21"/>
                <w:szCs w:val="21"/>
              </w:rPr>
              <w:t>主开关应有框架式及塑壳式各</w:t>
            </w:r>
            <w:r w:rsidRPr="00E95B55">
              <w:rPr>
                <w:rFonts w:hint="eastAsia"/>
                <w:sz w:val="21"/>
                <w:szCs w:val="21"/>
              </w:rPr>
              <w:t>1</w:t>
            </w:r>
            <w:r w:rsidRPr="00E95B55">
              <w:rPr>
                <w:rFonts w:hint="eastAsia"/>
                <w:sz w:val="21"/>
                <w:szCs w:val="21"/>
              </w:rPr>
              <w:t>台；</w:t>
            </w:r>
            <w:r w:rsidRPr="00E95B55">
              <w:rPr>
                <w:rFonts w:hint="eastAsia"/>
                <w:sz w:val="21"/>
                <w:szCs w:val="21"/>
              </w:rPr>
              <w:t xml:space="preserve">3. </w:t>
            </w:r>
            <w:proofErr w:type="gramStart"/>
            <w:r w:rsidRPr="00E95B55">
              <w:rPr>
                <w:rFonts w:hint="eastAsia"/>
                <w:sz w:val="21"/>
                <w:szCs w:val="21"/>
              </w:rPr>
              <w:t>配必要</w:t>
            </w:r>
            <w:proofErr w:type="gramEnd"/>
            <w:r w:rsidRPr="00E95B55">
              <w:rPr>
                <w:rFonts w:hint="eastAsia"/>
                <w:sz w:val="21"/>
                <w:szCs w:val="21"/>
              </w:rPr>
              <w:t>的外部电路及仪表，能模拟主开关的瞬时、短延时、长延时、失压、逆功脱扣试验；</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t>更合理更有意义</w:t>
            </w:r>
          </w:p>
        </w:tc>
      </w:tr>
      <w:tr w:rsidR="003623E6" w:rsidRPr="00E95B55" w:rsidTr="00ED4EB2">
        <w:tc>
          <w:tcPr>
            <w:tcW w:w="5549" w:type="dxa"/>
            <w:gridSpan w:val="4"/>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31</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电磁阀</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2</w:t>
            </w:r>
            <w:r w:rsidRPr="00E95B55">
              <w:rPr>
                <w:rFonts w:hint="eastAsia"/>
                <w:sz w:val="21"/>
                <w:szCs w:val="21"/>
              </w:rPr>
              <w:t>只</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直动式和伺服式各</w:t>
            </w:r>
            <w:r w:rsidRPr="00E95B55">
              <w:rPr>
                <w:rFonts w:hint="eastAsia"/>
                <w:sz w:val="21"/>
                <w:szCs w:val="21"/>
              </w:rPr>
              <w:t>1</w:t>
            </w:r>
            <w:r w:rsidRPr="00E95B55">
              <w:rPr>
                <w:rFonts w:hint="eastAsia"/>
                <w:sz w:val="21"/>
                <w:szCs w:val="21"/>
              </w:rPr>
              <w:t>只</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t>新增设备要求，实际需要</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31</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绝缘表</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w:t>
            </w:r>
            <w:r w:rsidRPr="00E95B55">
              <w:rPr>
                <w:rFonts w:hint="eastAsia"/>
                <w:sz w:val="21"/>
                <w:szCs w:val="21"/>
              </w:rPr>
              <w:t>套</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30</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绝缘表</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5</w:t>
            </w:r>
            <w:r w:rsidRPr="00E95B55">
              <w:rPr>
                <w:rFonts w:hint="eastAsia"/>
                <w:sz w:val="21"/>
                <w:szCs w:val="21"/>
              </w:rPr>
              <w:t>套</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至少含</w:t>
            </w:r>
            <w:r w:rsidRPr="00E95B55">
              <w:rPr>
                <w:rFonts w:hint="eastAsia"/>
                <w:sz w:val="21"/>
                <w:szCs w:val="21"/>
              </w:rPr>
              <w:t>500V</w:t>
            </w:r>
            <w:r w:rsidRPr="00E95B55">
              <w:rPr>
                <w:rFonts w:hint="eastAsia"/>
                <w:sz w:val="21"/>
                <w:szCs w:val="21"/>
              </w:rPr>
              <w:t>手摇式</w:t>
            </w:r>
          </w:p>
        </w:tc>
        <w:tc>
          <w:tcPr>
            <w:tcW w:w="2460" w:type="dxa"/>
          </w:tcPr>
          <w:p w:rsidR="003623E6" w:rsidRPr="00E95B55" w:rsidRDefault="003623E6" w:rsidP="00ED4EB2">
            <w:pPr>
              <w:jc w:val="center"/>
              <w:rPr>
                <w:rFonts w:hint="eastAsia"/>
                <w:sz w:val="21"/>
                <w:szCs w:val="21"/>
              </w:rPr>
            </w:pP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32</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网线</w:t>
            </w:r>
          </w:p>
        </w:tc>
        <w:tc>
          <w:tcPr>
            <w:tcW w:w="1064" w:type="dxa"/>
            <w:tcMar>
              <w:left w:w="57" w:type="dxa"/>
              <w:right w:w="57" w:type="dxa"/>
            </w:tcMar>
            <w:vAlign w:val="center"/>
          </w:tcPr>
          <w:p w:rsidR="003623E6" w:rsidRPr="00E95B55" w:rsidRDefault="003623E6" w:rsidP="00ED4EB2">
            <w:pPr>
              <w:jc w:val="center"/>
              <w:rPr>
                <w:rFonts w:hint="eastAsia"/>
                <w:sz w:val="21"/>
                <w:szCs w:val="21"/>
              </w:rPr>
            </w:pPr>
            <w:smartTag w:uri="urn:schemas-microsoft-com:office:smarttags" w:element="chmetcnv">
              <w:smartTagPr>
                <w:attr w:name="TCSC" w:val="0"/>
                <w:attr w:name="NumberType" w:val="1"/>
                <w:attr w:name="Negative" w:val="False"/>
                <w:attr w:name="HasSpace" w:val="False"/>
                <w:attr w:name="SourceValue" w:val="50"/>
                <w:attr w:name="UnitName" w:val="m"/>
              </w:smartTagPr>
              <w:r w:rsidRPr="00E95B55">
                <w:rPr>
                  <w:rFonts w:hint="eastAsia"/>
                  <w:sz w:val="21"/>
                  <w:szCs w:val="21"/>
                </w:rPr>
                <w:t>50m</w:t>
              </w:r>
            </w:smartTag>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21</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网线</w:t>
            </w:r>
          </w:p>
        </w:tc>
        <w:tc>
          <w:tcPr>
            <w:tcW w:w="936" w:type="dxa"/>
            <w:shd w:val="clear" w:color="auto" w:fill="auto"/>
            <w:vAlign w:val="center"/>
          </w:tcPr>
          <w:p w:rsidR="003623E6" w:rsidRPr="00E95B55" w:rsidRDefault="003623E6" w:rsidP="00ED4EB2">
            <w:pPr>
              <w:jc w:val="center"/>
              <w:rPr>
                <w:rFonts w:hint="eastAsia"/>
                <w:sz w:val="21"/>
                <w:szCs w:val="21"/>
              </w:rPr>
            </w:pPr>
            <w:smartTag w:uri="urn:schemas-microsoft-com:office:smarttags" w:element="chmetcnv">
              <w:smartTagPr>
                <w:attr w:name="TCSC" w:val="0"/>
                <w:attr w:name="NumberType" w:val="1"/>
                <w:attr w:name="Negative" w:val="False"/>
                <w:attr w:name="HasSpace" w:val="False"/>
                <w:attr w:name="SourceValue" w:val="50"/>
                <w:attr w:name="UnitName" w:val="m"/>
              </w:smartTagPr>
              <w:r w:rsidRPr="00E95B55">
                <w:rPr>
                  <w:rFonts w:hint="eastAsia"/>
                  <w:sz w:val="21"/>
                  <w:szCs w:val="21"/>
                </w:rPr>
                <w:t>50m</w:t>
              </w:r>
            </w:smartTag>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双绞线</w:t>
            </w:r>
            <w:r w:rsidRPr="00E95B55">
              <w:rPr>
                <w:rFonts w:hint="eastAsia"/>
                <w:sz w:val="21"/>
                <w:szCs w:val="21"/>
              </w:rPr>
              <w:t>UTP</w:t>
            </w:r>
            <w:smartTag w:uri="urn:schemas-microsoft-com:office:smarttags" w:element="chmetcnv">
              <w:smartTagPr>
                <w:attr w:name="TCSC" w:val="0"/>
                <w:attr w:name="NumberType" w:val="1"/>
                <w:attr w:name="Negative" w:val="False"/>
                <w:attr w:name="HasSpace" w:val="False"/>
                <w:attr w:name="SourceValue" w:val="50"/>
                <w:attr w:name="UnitName" w:val="m"/>
              </w:smartTagPr>
              <w:r w:rsidRPr="00E95B55">
                <w:rPr>
                  <w:rFonts w:hint="eastAsia"/>
                  <w:sz w:val="21"/>
                  <w:szCs w:val="21"/>
                </w:rPr>
                <w:t>50m</w:t>
              </w:r>
            </w:smartTag>
            <w:r w:rsidRPr="00E95B55">
              <w:rPr>
                <w:rFonts w:hint="eastAsia"/>
                <w:sz w:val="21"/>
                <w:szCs w:val="21"/>
              </w:rPr>
              <w:t>，另需具有光缆、细缆若干</w:t>
            </w:r>
          </w:p>
        </w:tc>
        <w:tc>
          <w:tcPr>
            <w:tcW w:w="2460" w:type="dxa"/>
          </w:tcPr>
          <w:p w:rsidR="003623E6" w:rsidRPr="00E95B55" w:rsidRDefault="003623E6" w:rsidP="00ED4EB2">
            <w:pPr>
              <w:jc w:val="center"/>
              <w:rPr>
                <w:rFonts w:hint="eastAsia"/>
                <w:sz w:val="21"/>
                <w:szCs w:val="21"/>
              </w:rPr>
            </w:pP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33</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hub</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w:t>
            </w:r>
            <w:r w:rsidRPr="00E95B55">
              <w:rPr>
                <w:rFonts w:hint="eastAsia"/>
                <w:sz w:val="21"/>
                <w:szCs w:val="21"/>
              </w:rPr>
              <w:t>个</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908" w:type="dxa"/>
            <w:gridSpan w:val="4"/>
            <w:tcBorders>
              <w:left w:val="single" w:sz="18" w:space="0" w:color="auto"/>
            </w:tcBorders>
            <w:vAlign w:val="center"/>
          </w:tcPr>
          <w:p w:rsidR="003623E6" w:rsidRPr="00E95B55" w:rsidRDefault="003623E6" w:rsidP="00ED4EB2">
            <w:pPr>
              <w:rPr>
                <w:rFonts w:hint="eastAsia"/>
                <w:sz w:val="21"/>
                <w:szCs w:val="21"/>
              </w:rPr>
            </w:pPr>
          </w:p>
        </w:tc>
        <w:tc>
          <w:tcPr>
            <w:tcW w:w="2460" w:type="dxa"/>
          </w:tcPr>
          <w:p w:rsidR="003623E6" w:rsidRPr="00E95B55" w:rsidRDefault="003623E6" w:rsidP="00ED4EB2">
            <w:pPr>
              <w:jc w:val="center"/>
              <w:rPr>
                <w:rFonts w:hint="eastAsia"/>
                <w:sz w:val="21"/>
                <w:szCs w:val="21"/>
              </w:rPr>
            </w:pPr>
            <w:r w:rsidRPr="00E95B55">
              <w:rPr>
                <w:rFonts w:hint="eastAsia"/>
                <w:sz w:val="21"/>
                <w:szCs w:val="21"/>
              </w:rPr>
              <w:t>目前基本用路由器，故该项删除</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34</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路由器</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22</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路由器</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2</w:t>
            </w:r>
            <w:r w:rsidRPr="00E95B55">
              <w:rPr>
                <w:rFonts w:hint="eastAsia"/>
                <w:sz w:val="21"/>
                <w:szCs w:val="21"/>
              </w:rPr>
              <w:t>台</w:t>
            </w:r>
          </w:p>
        </w:tc>
        <w:tc>
          <w:tcPr>
            <w:tcW w:w="3264" w:type="dxa"/>
            <w:shd w:val="clear" w:color="auto" w:fill="auto"/>
            <w:vAlign w:val="center"/>
          </w:tcPr>
          <w:p w:rsidR="003623E6" w:rsidRPr="00E95B55" w:rsidRDefault="003623E6" w:rsidP="00ED4EB2">
            <w:pPr>
              <w:rPr>
                <w:rFonts w:hint="eastAsia"/>
                <w:sz w:val="21"/>
                <w:szCs w:val="21"/>
              </w:rPr>
            </w:pPr>
          </w:p>
        </w:tc>
        <w:tc>
          <w:tcPr>
            <w:tcW w:w="2460" w:type="dxa"/>
          </w:tcPr>
          <w:p w:rsidR="003623E6" w:rsidRPr="00E95B55" w:rsidRDefault="003623E6" w:rsidP="00ED4EB2">
            <w:pPr>
              <w:jc w:val="center"/>
              <w:rPr>
                <w:rFonts w:hint="eastAsia"/>
                <w:sz w:val="21"/>
                <w:szCs w:val="21"/>
              </w:rPr>
            </w:pP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35</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火警探测与报警系统</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6</w:t>
            </w:r>
            <w:r w:rsidRPr="00E95B55">
              <w:rPr>
                <w:rFonts w:hint="eastAsia"/>
                <w:sz w:val="21"/>
                <w:szCs w:val="21"/>
              </w:rPr>
              <w:t>只</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感温、感烟、手动按钮总线型和开关型探头</w:t>
            </w:r>
            <w:proofErr w:type="gramStart"/>
            <w:r w:rsidRPr="00E95B55">
              <w:rPr>
                <w:rFonts w:hint="eastAsia"/>
                <w:sz w:val="21"/>
                <w:szCs w:val="21"/>
              </w:rPr>
              <w:t>各至少各</w:t>
            </w:r>
            <w:proofErr w:type="gramEnd"/>
            <w:r w:rsidRPr="00E95B55">
              <w:rPr>
                <w:rFonts w:hint="eastAsia"/>
                <w:sz w:val="21"/>
                <w:szCs w:val="21"/>
              </w:rPr>
              <w:t>1</w:t>
            </w:r>
            <w:r w:rsidRPr="00E95B55">
              <w:rPr>
                <w:rFonts w:hint="eastAsia"/>
                <w:sz w:val="21"/>
                <w:szCs w:val="21"/>
              </w:rPr>
              <w:t>（至少共</w:t>
            </w:r>
            <w:r w:rsidRPr="00E95B55">
              <w:rPr>
                <w:rFonts w:hint="eastAsia"/>
                <w:sz w:val="21"/>
                <w:szCs w:val="21"/>
              </w:rPr>
              <w:t>6</w:t>
            </w:r>
            <w:r w:rsidRPr="00E95B55">
              <w:rPr>
                <w:rFonts w:hint="eastAsia"/>
                <w:sz w:val="21"/>
                <w:szCs w:val="21"/>
              </w:rPr>
              <w:t>只）</w:t>
            </w: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16</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火灾探测与报警系统</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套</w:t>
            </w:r>
          </w:p>
        </w:tc>
        <w:tc>
          <w:tcPr>
            <w:tcW w:w="3264" w:type="dxa"/>
            <w:shd w:val="clear" w:color="auto" w:fill="auto"/>
            <w:vAlign w:val="center"/>
          </w:tcPr>
          <w:p w:rsidR="003623E6" w:rsidRPr="00E95B55" w:rsidRDefault="003623E6" w:rsidP="00ED4EB2">
            <w:pPr>
              <w:rPr>
                <w:rFonts w:ascii="宋体" w:hAnsi="MS Sans Serif" w:hint="eastAsia"/>
                <w:sz w:val="21"/>
                <w:szCs w:val="21"/>
              </w:rPr>
            </w:pPr>
            <w:r w:rsidRPr="00E95B55">
              <w:rPr>
                <w:rFonts w:ascii="宋体" w:hAnsi="MS Sans Serif" w:hint="eastAsia"/>
                <w:sz w:val="21"/>
                <w:szCs w:val="21"/>
              </w:rPr>
              <w:t>1.含主控单元，具有报警输出功能；</w:t>
            </w:r>
          </w:p>
          <w:p w:rsidR="003623E6" w:rsidRPr="00E95B55" w:rsidRDefault="003623E6" w:rsidP="00ED4EB2">
            <w:pPr>
              <w:rPr>
                <w:rFonts w:hint="eastAsia"/>
                <w:sz w:val="21"/>
                <w:szCs w:val="21"/>
              </w:rPr>
            </w:pPr>
            <w:r w:rsidRPr="00E95B55">
              <w:rPr>
                <w:rFonts w:ascii="宋体" w:hAnsi="MS Sans Serif" w:hint="eastAsia"/>
                <w:sz w:val="21"/>
                <w:szCs w:val="21"/>
              </w:rPr>
              <w:t>2.至少1条完整的探测回路，回路中</w:t>
            </w:r>
            <w:r w:rsidRPr="00E95B55">
              <w:rPr>
                <w:rFonts w:hint="eastAsia"/>
                <w:sz w:val="21"/>
                <w:szCs w:val="21"/>
              </w:rPr>
              <w:t>感温、感烟、手动按钮总线型或开关型探头</w:t>
            </w:r>
            <w:proofErr w:type="gramStart"/>
            <w:r w:rsidRPr="00E95B55">
              <w:rPr>
                <w:rFonts w:hint="eastAsia"/>
                <w:sz w:val="21"/>
                <w:szCs w:val="21"/>
              </w:rPr>
              <w:t>各至少</w:t>
            </w:r>
            <w:proofErr w:type="gramEnd"/>
            <w:r w:rsidRPr="00E95B55">
              <w:rPr>
                <w:rFonts w:hint="eastAsia"/>
                <w:sz w:val="21"/>
                <w:szCs w:val="21"/>
              </w:rPr>
              <w:t>1</w:t>
            </w:r>
            <w:r w:rsidRPr="00E95B55">
              <w:rPr>
                <w:rFonts w:hint="eastAsia"/>
                <w:sz w:val="21"/>
                <w:szCs w:val="21"/>
              </w:rPr>
              <w:t>只</w:t>
            </w:r>
          </w:p>
          <w:p w:rsidR="003623E6" w:rsidRPr="00E95B55" w:rsidRDefault="003623E6" w:rsidP="00ED4EB2">
            <w:pPr>
              <w:rPr>
                <w:rFonts w:hint="eastAsia"/>
                <w:sz w:val="21"/>
                <w:szCs w:val="21"/>
              </w:rPr>
            </w:pPr>
            <w:r w:rsidRPr="00E95B55">
              <w:rPr>
                <w:rFonts w:hint="eastAsia"/>
                <w:sz w:val="21"/>
                <w:szCs w:val="21"/>
              </w:rPr>
              <w:t>3.</w:t>
            </w:r>
            <w:r w:rsidRPr="00E95B55">
              <w:rPr>
                <w:rFonts w:hint="eastAsia"/>
                <w:sz w:val="21"/>
                <w:szCs w:val="21"/>
              </w:rPr>
              <w:t>至少有</w:t>
            </w:r>
            <w:r w:rsidRPr="00E95B55">
              <w:rPr>
                <w:rFonts w:hint="eastAsia"/>
                <w:sz w:val="21"/>
                <w:szCs w:val="21"/>
              </w:rPr>
              <w:t>1</w:t>
            </w:r>
            <w:r w:rsidRPr="00E95B55">
              <w:rPr>
                <w:rFonts w:hint="eastAsia"/>
                <w:sz w:val="21"/>
                <w:szCs w:val="21"/>
              </w:rPr>
              <w:t>只带编码的探头；</w:t>
            </w:r>
          </w:p>
          <w:p w:rsidR="003623E6" w:rsidRPr="00E95B55" w:rsidRDefault="003623E6" w:rsidP="00ED4EB2">
            <w:pPr>
              <w:rPr>
                <w:rFonts w:hint="eastAsia"/>
                <w:sz w:val="21"/>
                <w:szCs w:val="21"/>
              </w:rPr>
            </w:pPr>
            <w:r w:rsidRPr="00E95B55">
              <w:rPr>
                <w:rFonts w:hint="eastAsia"/>
                <w:sz w:val="21"/>
                <w:szCs w:val="21"/>
              </w:rPr>
              <w:t>4.</w:t>
            </w:r>
            <w:r w:rsidRPr="00E95B55">
              <w:rPr>
                <w:rFonts w:hint="eastAsia"/>
                <w:sz w:val="21"/>
                <w:szCs w:val="21"/>
              </w:rPr>
              <w:t>探头</w:t>
            </w:r>
            <w:proofErr w:type="gramStart"/>
            <w:r w:rsidRPr="00E95B55">
              <w:rPr>
                <w:rFonts w:hint="eastAsia"/>
                <w:sz w:val="21"/>
                <w:szCs w:val="21"/>
              </w:rPr>
              <w:t>共至少</w:t>
            </w:r>
            <w:proofErr w:type="gramEnd"/>
            <w:r w:rsidRPr="00E95B55">
              <w:rPr>
                <w:rFonts w:hint="eastAsia"/>
                <w:sz w:val="21"/>
                <w:szCs w:val="21"/>
              </w:rPr>
              <w:t>5</w:t>
            </w:r>
            <w:r w:rsidRPr="00E95B55">
              <w:rPr>
                <w:rFonts w:hint="eastAsia"/>
                <w:sz w:val="21"/>
                <w:szCs w:val="21"/>
              </w:rPr>
              <w:t>只；</w:t>
            </w:r>
          </w:p>
        </w:tc>
        <w:tc>
          <w:tcPr>
            <w:tcW w:w="2460" w:type="dxa"/>
          </w:tcPr>
          <w:p w:rsidR="003623E6" w:rsidRPr="00E95B55" w:rsidRDefault="003623E6" w:rsidP="00ED4EB2">
            <w:pPr>
              <w:jc w:val="center"/>
              <w:rPr>
                <w:rFonts w:hint="eastAsia"/>
                <w:sz w:val="21"/>
                <w:szCs w:val="21"/>
              </w:rPr>
            </w:pP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36</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工控机</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586</w:t>
            </w:r>
            <w:r w:rsidRPr="00E95B55">
              <w:rPr>
                <w:rFonts w:hint="eastAsia"/>
                <w:sz w:val="21"/>
                <w:szCs w:val="21"/>
              </w:rPr>
              <w:t>级以上</w:t>
            </w:r>
            <w:r w:rsidRPr="00E95B55">
              <w:rPr>
                <w:rFonts w:hint="eastAsia"/>
                <w:sz w:val="21"/>
                <w:szCs w:val="21"/>
              </w:rPr>
              <w:t>CPU</w:t>
            </w:r>
            <w:r w:rsidRPr="00E95B55">
              <w:rPr>
                <w:rFonts w:hint="eastAsia"/>
                <w:sz w:val="21"/>
                <w:szCs w:val="21"/>
              </w:rPr>
              <w:t>，</w:t>
            </w:r>
            <w:smartTag w:uri="urn:schemas-microsoft-com:office:smarttags" w:element="chmetcnv">
              <w:smartTagPr>
                <w:attr w:name="TCSC" w:val="0"/>
                <w:attr w:name="NumberType" w:val="1"/>
                <w:attr w:name="Negative" w:val="False"/>
                <w:attr w:name="HasSpace" w:val="False"/>
                <w:attr w:name="SourceValue" w:val="512"/>
                <w:attr w:name="UnitName" w:val="m"/>
              </w:smartTagPr>
              <w:r w:rsidRPr="00E95B55">
                <w:rPr>
                  <w:rFonts w:hint="eastAsia"/>
                  <w:sz w:val="21"/>
                  <w:szCs w:val="21"/>
                </w:rPr>
                <w:t>512M</w:t>
              </w:r>
            </w:smartTag>
            <w:r w:rsidRPr="00E95B55">
              <w:rPr>
                <w:rFonts w:hint="eastAsia"/>
                <w:sz w:val="21"/>
                <w:szCs w:val="21"/>
              </w:rPr>
              <w:t>以上内存</w:t>
            </w: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18</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工控机</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台</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1. 586</w:t>
            </w:r>
            <w:r w:rsidRPr="00E95B55">
              <w:rPr>
                <w:rFonts w:hint="eastAsia"/>
                <w:sz w:val="21"/>
                <w:szCs w:val="21"/>
              </w:rPr>
              <w:t>级以上</w:t>
            </w:r>
            <w:r w:rsidRPr="00E95B55">
              <w:rPr>
                <w:rFonts w:hint="eastAsia"/>
                <w:sz w:val="21"/>
                <w:szCs w:val="21"/>
              </w:rPr>
              <w:t>CPU</w:t>
            </w:r>
            <w:r w:rsidRPr="00E95B55">
              <w:rPr>
                <w:rFonts w:hint="eastAsia"/>
                <w:sz w:val="21"/>
                <w:szCs w:val="21"/>
              </w:rPr>
              <w:t>，</w:t>
            </w:r>
            <w:smartTag w:uri="urn:schemas-microsoft-com:office:smarttags" w:element="chmetcnv">
              <w:smartTagPr>
                <w:attr w:name="TCSC" w:val="0"/>
                <w:attr w:name="NumberType" w:val="1"/>
                <w:attr w:name="Negative" w:val="False"/>
                <w:attr w:name="HasSpace" w:val="False"/>
                <w:attr w:name="SourceValue" w:val="512"/>
                <w:attr w:name="UnitName" w:val="m"/>
              </w:smartTagPr>
              <w:r w:rsidRPr="00E95B55">
                <w:rPr>
                  <w:rFonts w:hint="eastAsia"/>
                  <w:sz w:val="21"/>
                  <w:szCs w:val="21"/>
                </w:rPr>
                <w:t>512M</w:t>
              </w:r>
            </w:smartTag>
            <w:r w:rsidRPr="00E95B55">
              <w:rPr>
                <w:rFonts w:hint="eastAsia"/>
                <w:sz w:val="21"/>
                <w:szCs w:val="21"/>
              </w:rPr>
              <w:t>以上内存；</w:t>
            </w:r>
            <w:r w:rsidRPr="00E95B55">
              <w:rPr>
                <w:rFonts w:hint="eastAsia"/>
                <w:sz w:val="21"/>
                <w:szCs w:val="21"/>
              </w:rPr>
              <w:t xml:space="preserve">2. </w:t>
            </w:r>
            <w:r w:rsidRPr="00E95B55">
              <w:rPr>
                <w:rFonts w:hint="eastAsia"/>
                <w:sz w:val="21"/>
                <w:szCs w:val="21"/>
              </w:rPr>
              <w:t>采用</w:t>
            </w:r>
            <w:r w:rsidRPr="00E95B55">
              <w:rPr>
                <w:rFonts w:hint="eastAsia"/>
                <w:sz w:val="21"/>
                <w:szCs w:val="21"/>
              </w:rPr>
              <w:t>UPS</w:t>
            </w:r>
            <w:r w:rsidRPr="00E95B55">
              <w:rPr>
                <w:rFonts w:hint="eastAsia"/>
                <w:sz w:val="21"/>
                <w:szCs w:val="21"/>
              </w:rPr>
              <w:t>供电；</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t>结合了评估要求，并按类型排序了</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37</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蓄电池充放电板</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8</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蓄电池充放电板</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台</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1.</w:t>
            </w:r>
            <w:r w:rsidRPr="00E95B55">
              <w:rPr>
                <w:rFonts w:hint="eastAsia"/>
                <w:sz w:val="21"/>
                <w:szCs w:val="21"/>
              </w:rPr>
              <w:t>具有充放电电流和电压调节、保护、转换、显示功能；</w:t>
            </w:r>
          </w:p>
          <w:p w:rsidR="003623E6" w:rsidRPr="00E95B55" w:rsidRDefault="003623E6" w:rsidP="00ED4EB2">
            <w:pPr>
              <w:rPr>
                <w:rFonts w:hint="eastAsia"/>
                <w:sz w:val="21"/>
                <w:szCs w:val="21"/>
              </w:rPr>
            </w:pPr>
            <w:r w:rsidRPr="00E95B55">
              <w:rPr>
                <w:rFonts w:hint="eastAsia"/>
                <w:sz w:val="21"/>
                <w:szCs w:val="21"/>
              </w:rPr>
              <w:lastRenderedPageBreak/>
              <w:t>2.</w:t>
            </w:r>
            <w:r w:rsidRPr="00E95B55">
              <w:rPr>
                <w:rFonts w:hint="eastAsia"/>
                <w:sz w:val="21"/>
                <w:szCs w:val="21"/>
              </w:rPr>
              <w:t>配备酸性或碱性蓄电池两块，蒸馏水、电解液、比重计、量具、防护用品等。</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lastRenderedPageBreak/>
              <w:t>系统性更强</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lastRenderedPageBreak/>
              <w:t>38</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电磁制动器</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配塞尺</w:t>
            </w:r>
            <w:r w:rsidRPr="00E95B55">
              <w:rPr>
                <w:rFonts w:hint="eastAsia"/>
                <w:sz w:val="21"/>
                <w:szCs w:val="21"/>
              </w:rPr>
              <w:t>1</w:t>
            </w:r>
            <w:r w:rsidRPr="00E95B55">
              <w:rPr>
                <w:rFonts w:hint="eastAsia"/>
                <w:sz w:val="21"/>
                <w:szCs w:val="21"/>
              </w:rPr>
              <w:t>只</w:t>
            </w:r>
          </w:p>
        </w:tc>
        <w:tc>
          <w:tcPr>
            <w:tcW w:w="5908" w:type="dxa"/>
            <w:gridSpan w:val="4"/>
            <w:tcBorders>
              <w:left w:val="single" w:sz="18" w:space="0" w:color="auto"/>
            </w:tcBorders>
            <w:vAlign w:val="center"/>
          </w:tcPr>
          <w:p w:rsidR="003623E6" w:rsidRPr="00E95B55" w:rsidRDefault="003623E6" w:rsidP="00ED4EB2">
            <w:pPr>
              <w:rPr>
                <w:rFonts w:hint="eastAsia"/>
                <w:sz w:val="21"/>
                <w:szCs w:val="21"/>
              </w:rPr>
            </w:pPr>
          </w:p>
        </w:tc>
        <w:tc>
          <w:tcPr>
            <w:tcW w:w="2460" w:type="dxa"/>
            <w:vMerge w:val="restart"/>
          </w:tcPr>
          <w:p w:rsidR="003623E6" w:rsidRPr="00E95B55" w:rsidRDefault="003623E6" w:rsidP="00ED4EB2">
            <w:pPr>
              <w:jc w:val="center"/>
              <w:rPr>
                <w:rFonts w:hint="eastAsia"/>
                <w:sz w:val="21"/>
                <w:szCs w:val="21"/>
              </w:rPr>
            </w:pPr>
            <w:r w:rsidRPr="00E95B55">
              <w:rPr>
                <w:rFonts w:hint="eastAsia"/>
                <w:sz w:val="21"/>
                <w:szCs w:val="21"/>
              </w:rPr>
              <w:t>该项被归类到电子电气工艺实验室</w:t>
            </w: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39</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船用电缆</w:t>
            </w:r>
          </w:p>
        </w:tc>
        <w:tc>
          <w:tcPr>
            <w:tcW w:w="1064" w:type="dxa"/>
            <w:tcMar>
              <w:left w:w="57" w:type="dxa"/>
              <w:right w:w="57" w:type="dxa"/>
            </w:tcMar>
            <w:vAlign w:val="center"/>
          </w:tcPr>
          <w:p w:rsidR="003623E6" w:rsidRPr="00E95B55" w:rsidRDefault="003623E6" w:rsidP="00ED4EB2">
            <w:pPr>
              <w:jc w:val="center"/>
              <w:rPr>
                <w:rFonts w:hint="eastAsia"/>
                <w:sz w:val="21"/>
                <w:szCs w:val="21"/>
              </w:rPr>
            </w:pPr>
            <w:smartTag w:uri="urn:schemas-microsoft-com:office:smarttags" w:element="chmetcnv">
              <w:smartTagPr>
                <w:attr w:name="TCSC" w:val="0"/>
                <w:attr w:name="NumberType" w:val="1"/>
                <w:attr w:name="Negative" w:val="False"/>
                <w:attr w:name="HasSpace" w:val="False"/>
                <w:attr w:name="SourceValue" w:val="20"/>
                <w:attr w:name="UnitName" w:val="m"/>
              </w:smartTagPr>
              <w:r w:rsidRPr="00E95B55">
                <w:rPr>
                  <w:rFonts w:hint="eastAsia"/>
                  <w:sz w:val="21"/>
                  <w:szCs w:val="21"/>
                </w:rPr>
                <w:t>20m</w:t>
              </w:r>
            </w:smartTag>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三</w:t>
            </w:r>
            <w:proofErr w:type="gramStart"/>
            <w:r w:rsidRPr="00E95B55">
              <w:rPr>
                <w:rFonts w:hint="eastAsia"/>
                <w:sz w:val="21"/>
                <w:szCs w:val="21"/>
              </w:rPr>
              <w:t>芯以上</w:t>
            </w:r>
            <w:proofErr w:type="gramEnd"/>
          </w:p>
        </w:tc>
        <w:tc>
          <w:tcPr>
            <w:tcW w:w="5908" w:type="dxa"/>
            <w:gridSpan w:val="4"/>
            <w:tcBorders>
              <w:left w:val="single" w:sz="18" w:space="0" w:color="auto"/>
            </w:tcBorders>
            <w:vAlign w:val="center"/>
          </w:tcPr>
          <w:p w:rsidR="003623E6" w:rsidRPr="00E95B55" w:rsidRDefault="003623E6" w:rsidP="00ED4EB2">
            <w:pPr>
              <w:rPr>
                <w:rFonts w:hint="eastAsia"/>
                <w:sz w:val="21"/>
                <w:szCs w:val="21"/>
              </w:rPr>
            </w:pPr>
          </w:p>
        </w:tc>
        <w:tc>
          <w:tcPr>
            <w:tcW w:w="2460" w:type="dxa"/>
            <w:vMerge/>
          </w:tcPr>
          <w:p w:rsidR="003623E6" w:rsidRPr="00E95B55" w:rsidRDefault="003623E6" w:rsidP="00ED4EB2">
            <w:pPr>
              <w:jc w:val="center"/>
              <w:rPr>
                <w:rFonts w:hint="eastAsia"/>
                <w:sz w:val="21"/>
                <w:szCs w:val="21"/>
              </w:rPr>
            </w:pPr>
          </w:p>
        </w:tc>
      </w:tr>
      <w:tr w:rsidR="003623E6" w:rsidRPr="00E95B55" w:rsidTr="00ED4EB2">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40</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电缆切割连接工具及附件</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w:t>
            </w:r>
            <w:r w:rsidRPr="00E95B55">
              <w:rPr>
                <w:rFonts w:hint="eastAsia"/>
                <w:sz w:val="21"/>
                <w:szCs w:val="21"/>
              </w:rPr>
              <w:t>套</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908" w:type="dxa"/>
            <w:gridSpan w:val="4"/>
            <w:tcBorders>
              <w:left w:val="single" w:sz="18" w:space="0" w:color="auto"/>
            </w:tcBorders>
            <w:vAlign w:val="center"/>
          </w:tcPr>
          <w:p w:rsidR="003623E6" w:rsidRPr="00E95B55" w:rsidRDefault="003623E6" w:rsidP="00ED4EB2">
            <w:pPr>
              <w:rPr>
                <w:rFonts w:hint="eastAsia"/>
                <w:sz w:val="21"/>
                <w:szCs w:val="21"/>
              </w:rPr>
            </w:pPr>
          </w:p>
        </w:tc>
        <w:tc>
          <w:tcPr>
            <w:tcW w:w="2460" w:type="dxa"/>
            <w:vMerge/>
          </w:tcPr>
          <w:p w:rsidR="003623E6" w:rsidRPr="00E95B55" w:rsidRDefault="003623E6" w:rsidP="00ED4EB2">
            <w:pPr>
              <w:jc w:val="center"/>
              <w:rPr>
                <w:rFonts w:hint="eastAsia"/>
                <w:sz w:val="21"/>
                <w:szCs w:val="21"/>
              </w:rPr>
            </w:pPr>
          </w:p>
        </w:tc>
      </w:tr>
      <w:tr w:rsidR="003623E6" w:rsidRPr="00E95B55" w:rsidTr="00ED4EB2">
        <w:trPr>
          <w:trHeight w:val="464"/>
        </w:trPr>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41</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电力半导体器件</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6</w:t>
            </w:r>
            <w:r w:rsidRPr="00E95B55">
              <w:rPr>
                <w:rFonts w:hint="eastAsia"/>
                <w:sz w:val="21"/>
                <w:szCs w:val="21"/>
              </w:rPr>
              <w:t>只</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晶闸管、</w:t>
            </w:r>
            <w:r w:rsidRPr="00E95B55">
              <w:rPr>
                <w:rFonts w:hint="eastAsia"/>
                <w:sz w:val="21"/>
                <w:szCs w:val="21"/>
              </w:rPr>
              <w:t>IGBT</w:t>
            </w:r>
            <w:r w:rsidRPr="00E95B55">
              <w:rPr>
                <w:rFonts w:hint="eastAsia"/>
                <w:sz w:val="21"/>
                <w:szCs w:val="21"/>
              </w:rPr>
              <w:t>、</w:t>
            </w:r>
            <w:r w:rsidRPr="00E95B55">
              <w:rPr>
                <w:rFonts w:hint="eastAsia"/>
                <w:sz w:val="21"/>
                <w:szCs w:val="21"/>
              </w:rPr>
              <w:t>IPM</w:t>
            </w:r>
            <w:r w:rsidRPr="00E95B55">
              <w:rPr>
                <w:rFonts w:hint="eastAsia"/>
                <w:sz w:val="21"/>
                <w:szCs w:val="21"/>
              </w:rPr>
              <w:t>各</w:t>
            </w:r>
            <w:r w:rsidRPr="00E95B55">
              <w:rPr>
                <w:rFonts w:hint="eastAsia"/>
                <w:sz w:val="21"/>
                <w:szCs w:val="21"/>
              </w:rPr>
              <w:t>2</w:t>
            </w:r>
            <w:r w:rsidRPr="00E95B55">
              <w:rPr>
                <w:rFonts w:hint="eastAsia"/>
                <w:sz w:val="21"/>
                <w:szCs w:val="21"/>
              </w:rPr>
              <w:t>只</w:t>
            </w: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32</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电力半导体器件及电路</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套</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1.</w:t>
            </w:r>
            <w:r w:rsidRPr="00E95B55">
              <w:rPr>
                <w:rFonts w:hint="eastAsia"/>
                <w:sz w:val="21"/>
                <w:szCs w:val="21"/>
              </w:rPr>
              <w:t>晶闸管、</w:t>
            </w:r>
            <w:r w:rsidRPr="00E95B55">
              <w:rPr>
                <w:rFonts w:hint="eastAsia"/>
                <w:sz w:val="21"/>
                <w:szCs w:val="21"/>
              </w:rPr>
              <w:t>IGBT</w:t>
            </w:r>
            <w:r w:rsidRPr="00E95B55">
              <w:rPr>
                <w:rFonts w:hint="eastAsia"/>
                <w:sz w:val="21"/>
                <w:szCs w:val="21"/>
              </w:rPr>
              <w:t>、</w:t>
            </w:r>
            <w:r w:rsidRPr="00E95B55">
              <w:rPr>
                <w:rFonts w:hint="eastAsia"/>
                <w:sz w:val="21"/>
                <w:szCs w:val="21"/>
              </w:rPr>
              <w:t>IPM</w:t>
            </w:r>
            <w:r w:rsidRPr="00E95B55">
              <w:rPr>
                <w:rFonts w:hint="eastAsia"/>
                <w:sz w:val="21"/>
                <w:szCs w:val="21"/>
              </w:rPr>
              <w:t>、电力二极管至少各</w:t>
            </w:r>
            <w:r w:rsidRPr="00E95B55">
              <w:rPr>
                <w:rFonts w:hint="eastAsia"/>
                <w:sz w:val="21"/>
                <w:szCs w:val="21"/>
              </w:rPr>
              <w:t>2</w:t>
            </w:r>
            <w:r w:rsidRPr="00E95B55">
              <w:rPr>
                <w:rFonts w:hint="eastAsia"/>
                <w:sz w:val="21"/>
                <w:szCs w:val="21"/>
              </w:rPr>
              <w:t>只；</w:t>
            </w:r>
          </w:p>
          <w:p w:rsidR="003623E6" w:rsidRPr="00E95B55" w:rsidRDefault="003623E6" w:rsidP="00ED4EB2">
            <w:pPr>
              <w:rPr>
                <w:rFonts w:hint="eastAsia"/>
                <w:sz w:val="21"/>
                <w:szCs w:val="21"/>
              </w:rPr>
            </w:pPr>
            <w:r w:rsidRPr="00E95B55">
              <w:rPr>
                <w:rFonts w:hint="eastAsia"/>
                <w:sz w:val="21"/>
                <w:szCs w:val="21"/>
              </w:rPr>
              <w:t>2.</w:t>
            </w:r>
            <w:r w:rsidRPr="00E95B55">
              <w:rPr>
                <w:rFonts w:hint="eastAsia"/>
                <w:sz w:val="21"/>
                <w:szCs w:val="21"/>
              </w:rPr>
              <w:t>各元件能组成单相整流或逆变电路，含能对上述器件进行（好坏）测试的电路。</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t>更具有系统性，避免设备成摆设</w:t>
            </w:r>
          </w:p>
        </w:tc>
      </w:tr>
      <w:tr w:rsidR="003623E6" w:rsidRPr="00E95B55" w:rsidTr="00ED4EB2">
        <w:trPr>
          <w:trHeight w:val="464"/>
        </w:trPr>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42</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三相电力变压器</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33</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三相电力变压器</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1</w:t>
            </w:r>
            <w:r w:rsidRPr="00E95B55">
              <w:rPr>
                <w:rFonts w:hint="eastAsia"/>
                <w:sz w:val="21"/>
                <w:szCs w:val="21"/>
              </w:rPr>
              <w:t>台</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小容量（如</w:t>
            </w:r>
            <w:r w:rsidRPr="00E95B55">
              <w:rPr>
                <w:rFonts w:hint="eastAsia"/>
                <w:sz w:val="21"/>
                <w:szCs w:val="21"/>
              </w:rPr>
              <w:t>2.2KVA</w:t>
            </w:r>
            <w:r w:rsidRPr="00E95B55">
              <w:rPr>
                <w:rFonts w:hint="eastAsia"/>
                <w:sz w:val="21"/>
                <w:szCs w:val="21"/>
              </w:rPr>
              <w:t>）；干式或湿式</w:t>
            </w:r>
          </w:p>
        </w:tc>
        <w:tc>
          <w:tcPr>
            <w:tcW w:w="2460" w:type="dxa"/>
          </w:tcPr>
          <w:p w:rsidR="003623E6" w:rsidRPr="00E95B55" w:rsidRDefault="003623E6" w:rsidP="00ED4EB2">
            <w:pPr>
              <w:jc w:val="center"/>
              <w:rPr>
                <w:rFonts w:hint="eastAsia"/>
                <w:sz w:val="21"/>
                <w:szCs w:val="21"/>
              </w:rPr>
            </w:pPr>
            <w:r w:rsidRPr="00E95B55">
              <w:rPr>
                <w:rFonts w:hint="eastAsia"/>
                <w:sz w:val="21"/>
                <w:szCs w:val="21"/>
              </w:rPr>
              <w:t>描述更具体</w:t>
            </w:r>
          </w:p>
        </w:tc>
      </w:tr>
      <w:tr w:rsidR="003623E6" w:rsidRPr="00E95B55" w:rsidTr="00ED4EB2">
        <w:trPr>
          <w:trHeight w:val="470"/>
        </w:trPr>
        <w:tc>
          <w:tcPr>
            <w:tcW w:w="41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43</w:t>
            </w:r>
          </w:p>
        </w:tc>
        <w:tc>
          <w:tcPr>
            <w:tcW w:w="1063" w:type="dxa"/>
            <w:tcMar>
              <w:left w:w="57" w:type="dxa"/>
              <w:right w:w="57" w:type="dxa"/>
            </w:tcMar>
            <w:vAlign w:val="center"/>
          </w:tcPr>
          <w:p w:rsidR="003623E6" w:rsidRPr="00E95B55" w:rsidRDefault="003623E6" w:rsidP="00ED4EB2">
            <w:pPr>
              <w:rPr>
                <w:rFonts w:hint="eastAsia"/>
                <w:sz w:val="21"/>
                <w:szCs w:val="21"/>
              </w:rPr>
            </w:pPr>
            <w:r w:rsidRPr="00E95B55">
              <w:rPr>
                <w:rFonts w:hint="eastAsia"/>
                <w:sz w:val="21"/>
                <w:szCs w:val="21"/>
              </w:rPr>
              <w:t>调压器</w:t>
            </w:r>
          </w:p>
        </w:tc>
        <w:tc>
          <w:tcPr>
            <w:tcW w:w="1064" w:type="dxa"/>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2</w:t>
            </w:r>
            <w:r w:rsidRPr="00E95B55">
              <w:rPr>
                <w:rFonts w:hint="eastAsia"/>
                <w:sz w:val="21"/>
                <w:szCs w:val="21"/>
              </w:rPr>
              <w:t>台</w:t>
            </w:r>
          </w:p>
        </w:tc>
        <w:tc>
          <w:tcPr>
            <w:tcW w:w="3008" w:type="dxa"/>
            <w:tcBorders>
              <w:right w:val="single" w:sz="18" w:space="0" w:color="auto"/>
            </w:tcBorders>
            <w:tcMar>
              <w:left w:w="57" w:type="dxa"/>
              <w:right w:w="57" w:type="dxa"/>
            </w:tcMar>
            <w:vAlign w:val="center"/>
          </w:tcPr>
          <w:p w:rsidR="003623E6" w:rsidRPr="00E95B55" w:rsidRDefault="003623E6" w:rsidP="00ED4EB2">
            <w:pPr>
              <w:jc w:val="center"/>
              <w:rPr>
                <w:rFonts w:hint="eastAsia"/>
                <w:sz w:val="21"/>
                <w:szCs w:val="21"/>
              </w:rPr>
            </w:pPr>
            <w:r w:rsidRPr="00E95B55">
              <w:rPr>
                <w:rFonts w:hint="eastAsia"/>
                <w:sz w:val="21"/>
                <w:szCs w:val="21"/>
              </w:rPr>
              <w:t>可调输出</w:t>
            </w:r>
            <w:r w:rsidRPr="00E95B55">
              <w:rPr>
                <w:rFonts w:hint="eastAsia"/>
                <w:sz w:val="21"/>
                <w:szCs w:val="21"/>
              </w:rPr>
              <w:t>0~220V</w:t>
            </w:r>
          </w:p>
        </w:tc>
        <w:tc>
          <w:tcPr>
            <w:tcW w:w="536" w:type="dxa"/>
            <w:tcBorders>
              <w:left w:val="single" w:sz="18" w:space="0" w:color="auto"/>
            </w:tcBorders>
            <w:vAlign w:val="center"/>
          </w:tcPr>
          <w:p w:rsidR="003623E6" w:rsidRPr="00E95B55" w:rsidRDefault="003623E6" w:rsidP="00ED4EB2">
            <w:pPr>
              <w:jc w:val="center"/>
              <w:rPr>
                <w:rFonts w:hint="eastAsia"/>
                <w:sz w:val="21"/>
                <w:szCs w:val="21"/>
              </w:rPr>
            </w:pPr>
            <w:r w:rsidRPr="00E95B55">
              <w:rPr>
                <w:rFonts w:hint="eastAsia"/>
                <w:sz w:val="21"/>
                <w:szCs w:val="21"/>
              </w:rPr>
              <w:t>34</w:t>
            </w:r>
          </w:p>
        </w:tc>
        <w:tc>
          <w:tcPr>
            <w:tcW w:w="1172" w:type="dxa"/>
            <w:vAlign w:val="center"/>
          </w:tcPr>
          <w:p w:rsidR="003623E6" w:rsidRPr="00E95B55" w:rsidRDefault="003623E6" w:rsidP="00ED4EB2">
            <w:pPr>
              <w:rPr>
                <w:rFonts w:hint="eastAsia"/>
                <w:sz w:val="21"/>
                <w:szCs w:val="21"/>
              </w:rPr>
            </w:pPr>
            <w:r w:rsidRPr="00E95B55">
              <w:rPr>
                <w:rFonts w:hint="eastAsia"/>
                <w:sz w:val="21"/>
                <w:szCs w:val="21"/>
              </w:rPr>
              <w:t>调压器</w:t>
            </w:r>
          </w:p>
        </w:tc>
        <w:tc>
          <w:tcPr>
            <w:tcW w:w="936" w:type="dxa"/>
            <w:shd w:val="clear" w:color="auto" w:fill="auto"/>
            <w:vAlign w:val="center"/>
          </w:tcPr>
          <w:p w:rsidR="003623E6" w:rsidRPr="00E95B55" w:rsidRDefault="003623E6" w:rsidP="00ED4EB2">
            <w:pPr>
              <w:jc w:val="center"/>
              <w:rPr>
                <w:rFonts w:hint="eastAsia"/>
                <w:sz w:val="21"/>
                <w:szCs w:val="21"/>
              </w:rPr>
            </w:pPr>
            <w:r w:rsidRPr="00E95B55">
              <w:rPr>
                <w:rFonts w:hint="eastAsia"/>
                <w:sz w:val="21"/>
                <w:szCs w:val="21"/>
              </w:rPr>
              <w:t>2</w:t>
            </w:r>
            <w:r w:rsidRPr="00E95B55">
              <w:rPr>
                <w:rFonts w:hint="eastAsia"/>
                <w:sz w:val="21"/>
                <w:szCs w:val="21"/>
              </w:rPr>
              <w:t>台</w:t>
            </w:r>
          </w:p>
        </w:tc>
        <w:tc>
          <w:tcPr>
            <w:tcW w:w="3264" w:type="dxa"/>
            <w:shd w:val="clear" w:color="auto" w:fill="auto"/>
            <w:vAlign w:val="center"/>
          </w:tcPr>
          <w:p w:rsidR="003623E6" w:rsidRPr="00E95B55" w:rsidRDefault="003623E6" w:rsidP="00ED4EB2">
            <w:pPr>
              <w:rPr>
                <w:rFonts w:hint="eastAsia"/>
                <w:sz w:val="21"/>
                <w:szCs w:val="21"/>
              </w:rPr>
            </w:pPr>
            <w:r w:rsidRPr="00E95B55">
              <w:rPr>
                <w:rFonts w:hint="eastAsia"/>
                <w:sz w:val="21"/>
                <w:szCs w:val="21"/>
              </w:rPr>
              <w:t>单相、小容量、可调输出交流</w:t>
            </w:r>
            <w:r w:rsidRPr="00E95B55">
              <w:rPr>
                <w:rFonts w:hint="eastAsia"/>
                <w:sz w:val="21"/>
                <w:szCs w:val="21"/>
              </w:rPr>
              <w:t>0~220V</w:t>
            </w:r>
          </w:p>
        </w:tc>
        <w:tc>
          <w:tcPr>
            <w:tcW w:w="2460" w:type="dxa"/>
          </w:tcPr>
          <w:p w:rsidR="003623E6" w:rsidRPr="00E95B55" w:rsidRDefault="003623E6" w:rsidP="00ED4EB2">
            <w:pPr>
              <w:jc w:val="center"/>
              <w:rPr>
                <w:rFonts w:hint="eastAsia"/>
                <w:sz w:val="21"/>
                <w:szCs w:val="21"/>
              </w:rPr>
            </w:pPr>
          </w:p>
        </w:tc>
      </w:tr>
    </w:tbl>
    <w:p w:rsidR="003623E6" w:rsidRPr="00B7591B" w:rsidRDefault="003623E6" w:rsidP="003623E6">
      <w:pPr>
        <w:jc w:val="center"/>
        <w:rPr>
          <w:rFonts w:hint="eastAsia"/>
        </w:rPr>
      </w:pPr>
    </w:p>
    <w:p w:rsidR="003623E6" w:rsidRPr="00B7591B" w:rsidRDefault="003623E6" w:rsidP="003623E6">
      <w:pPr>
        <w:jc w:val="center"/>
        <w:rPr>
          <w:rFonts w:hint="eastAsia"/>
        </w:rPr>
      </w:pPr>
    </w:p>
    <w:p w:rsidR="00E95B55" w:rsidRDefault="00E95B55">
      <w:pPr>
        <w:sectPr w:rsidR="00E95B55" w:rsidSect="003623E6">
          <w:pgSz w:w="16838" w:h="11906" w:orient="landscape"/>
          <w:pgMar w:top="1800" w:right="1440" w:bottom="1800" w:left="1440" w:header="851" w:footer="992" w:gutter="0"/>
          <w:cols w:space="425"/>
          <w:docGrid w:type="lines" w:linePitch="312"/>
        </w:sectPr>
      </w:pPr>
    </w:p>
    <w:p w:rsidR="00E95B55" w:rsidRPr="00B7591B" w:rsidRDefault="003C5BE4" w:rsidP="00E95B55">
      <w:pPr>
        <w:pStyle w:val="2"/>
        <w:spacing w:before="156"/>
        <w:rPr>
          <w:b w:val="0"/>
        </w:rPr>
      </w:pPr>
      <w:r>
        <w:rPr>
          <w:rFonts w:hint="eastAsia"/>
          <w:b w:val="0"/>
        </w:rPr>
        <w:lastRenderedPageBreak/>
        <w:t>5</w:t>
      </w:r>
      <w:r w:rsidR="00E95B55">
        <w:rPr>
          <w:rFonts w:hint="eastAsia"/>
          <w:b w:val="0"/>
        </w:rPr>
        <w:t>.</w:t>
      </w:r>
      <w:r w:rsidR="00E95B55" w:rsidRPr="00B7591B">
        <w:rPr>
          <w:rFonts w:hint="eastAsia"/>
          <w:b w:val="0"/>
        </w:rPr>
        <w:t>高级值班水手</w:t>
      </w:r>
    </w:p>
    <w:tbl>
      <w:tblPr>
        <w:tblW w:w="15352" w:type="dxa"/>
        <w:jc w:val="center"/>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
        <w:gridCol w:w="1942"/>
        <w:gridCol w:w="1277"/>
        <w:gridCol w:w="1701"/>
        <w:gridCol w:w="4446"/>
        <w:gridCol w:w="4170"/>
        <w:gridCol w:w="1280"/>
      </w:tblGrid>
      <w:tr w:rsidR="00E95B55" w:rsidRPr="00B7591B" w:rsidTr="00ED4EB2">
        <w:trPr>
          <w:jc w:val="center"/>
        </w:trPr>
        <w:tc>
          <w:tcPr>
            <w:tcW w:w="53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E95B55" w:rsidRPr="00B7591B" w:rsidRDefault="00E95B55" w:rsidP="00ED4EB2">
            <w:pPr>
              <w:spacing w:line="0" w:lineRule="atLeast"/>
              <w:ind w:rightChars="-34" w:right="-71"/>
              <w:jc w:val="center"/>
              <w:rPr>
                <w:rFonts w:ascii="宋体" w:hAnsi="宋体"/>
                <w:szCs w:val="21"/>
              </w:rPr>
            </w:pPr>
            <w:r w:rsidRPr="00B7591B">
              <w:rPr>
                <w:rFonts w:ascii="宋体" w:hAnsi="宋体" w:hint="eastAsia"/>
                <w:szCs w:val="21"/>
              </w:rPr>
              <w:t>序号</w:t>
            </w:r>
          </w:p>
        </w:tc>
        <w:tc>
          <w:tcPr>
            <w:tcW w:w="321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E95B55" w:rsidRPr="00B7591B" w:rsidRDefault="00E95B55" w:rsidP="00ED4EB2">
            <w:pPr>
              <w:spacing w:line="0" w:lineRule="atLeast"/>
              <w:ind w:rightChars="-31" w:right="-65"/>
              <w:jc w:val="center"/>
              <w:rPr>
                <w:rFonts w:ascii="宋体" w:hAnsi="宋体"/>
                <w:szCs w:val="21"/>
              </w:rPr>
            </w:pPr>
            <w:r w:rsidRPr="00B7591B">
              <w:rPr>
                <w:rFonts w:ascii="宋体" w:hAnsi="宋体" w:hint="eastAsia"/>
                <w:szCs w:val="21"/>
              </w:rPr>
              <w:t>修改前（参考过渡时期高级值班水手部海事局提出的设备标准）</w:t>
            </w:r>
          </w:p>
        </w:tc>
        <w:tc>
          <w:tcPr>
            <w:tcW w:w="614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jc w:val="center"/>
              <w:rPr>
                <w:rFonts w:ascii="宋体" w:hAnsi="宋体"/>
                <w:szCs w:val="21"/>
              </w:rPr>
            </w:pPr>
            <w:r w:rsidRPr="00B7591B">
              <w:rPr>
                <w:rFonts w:ascii="宋体" w:hAnsi="宋体" w:hint="eastAsia"/>
                <w:szCs w:val="21"/>
              </w:rPr>
              <w:t>修改后</w:t>
            </w:r>
          </w:p>
        </w:tc>
        <w:tc>
          <w:tcPr>
            <w:tcW w:w="4170" w:type="dxa"/>
            <w:vMerge w:val="restart"/>
            <w:tcBorders>
              <w:top w:val="single" w:sz="4" w:space="0" w:color="auto"/>
              <w:left w:val="single" w:sz="4" w:space="0" w:color="auto"/>
              <w:right w:val="single" w:sz="4" w:space="0" w:color="auto"/>
            </w:tcBorders>
            <w:vAlign w:val="center"/>
          </w:tcPr>
          <w:p w:rsidR="00E95B55" w:rsidRPr="00B7591B" w:rsidRDefault="00E95B55" w:rsidP="00ED4EB2">
            <w:pPr>
              <w:spacing w:line="310" w:lineRule="atLeast"/>
              <w:jc w:val="center"/>
              <w:rPr>
                <w:rFonts w:ascii="宋体" w:hAnsi="宋体"/>
                <w:szCs w:val="21"/>
              </w:rPr>
            </w:pPr>
            <w:r w:rsidRPr="00B7591B">
              <w:rPr>
                <w:rFonts w:ascii="宋体" w:hAnsi="宋体" w:hint="eastAsia"/>
                <w:szCs w:val="21"/>
              </w:rPr>
              <w:t>修改说明</w:t>
            </w:r>
          </w:p>
        </w:tc>
        <w:tc>
          <w:tcPr>
            <w:tcW w:w="1280" w:type="dxa"/>
            <w:vMerge w:val="restart"/>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310" w:lineRule="atLeast"/>
              <w:jc w:val="center"/>
              <w:rPr>
                <w:rFonts w:ascii="宋体" w:hAnsi="宋体"/>
                <w:szCs w:val="21"/>
              </w:rPr>
            </w:pPr>
            <w:r w:rsidRPr="00B7591B">
              <w:rPr>
                <w:rFonts w:ascii="宋体" w:hAnsi="宋体" w:hint="eastAsia"/>
                <w:szCs w:val="21"/>
              </w:rPr>
              <w:t>备注</w:t>
            </w:r>
          </w:p>
        </w:tc>
      </w:tr>
      <w:tr w:rsidR="00E95B55" w:rsidRPr="00B7591B" w:rsidTr="00ED4EB2">
        <w:trPr>
          <w:trHeight w:val="518"/>
          <w:jc w:val="center"/>
        </w:trPr>
        <w:tc>
          <w:tcPr>
            <w:tcW w:w="536" w:type="dxa"/>
            <w:vMerge/>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widowControl/>
              <w:jc w:val="left"/>
              <w:rPr>
                <w:rFonts w:ascii="宋体" w:hAnsi="宋体"/>
                <w:b/>
                <w:szCs w:val="21"/>
              </w:rPr>
            </w:pPr>
          </w:p>
        </w:tc>
        <w:tc>
          <w:tcPr>
            <w:tcW w:w="194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E95B55" w:rsidRPr="00B7591B" w:rsidRDefault="00E95B55" w:rsidP="00ED4EB2">
            <w:pPr>
              <w:spacing w:line="0" w:lineRule="atLeast"/>
              <w:jc w:val="center"/>
              <w:rPr>
                <w:rFonts w:ascii="宋体" w:hAnsi="宋体"/>
                <w:szCs w:val="21"/>
              </w:rPr>
            </w:pPr>
            <w:r w:rsidRPr="00B7591B">
              <w:rPr>
                <w:rFonts w:ascii="宋体" w:hAnsi="宋体" w:hint="eastAsia"/>
                <w:szCs w:val="21"/>
              </w:rPr>
              <w:t>场地、设施、设备</w:t>
            </w:r>
          </w:p>
        </w:tc>
        <w:tc>
          <w:tcPr>
            <w:tcW w:w="12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E95B55" w:rsidRPr="00B7591B" w:rsidRDefault="00E95B55"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0" w:lineRule="atLeast"/>
              <w:jc w:val="center"/>
              <w:rPr>
                <w:rFonts w:ascii="宋体" w:hAnsi="宋体"/>
                <w:szCs w:val="21"/>
              </w:rPr>
            </w:pPr>
            <w:r w:rsidRPr="00B7591B">
              <w:rPr>
                <w:rFonts w:ascii="宋体" w:hAnsi="宋体" w:hint="eastAsia"/>
                <w:szCs w:val="21"/>
              </w:rPr>
              <w:t>场地、设施、设备</w:t>
            </w:r>
          </w:p>
        </w:tc>
        <w:tc>
          <w:tcPr>
            <w:tcW w:w="444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4170" w:type="dxa"/>
            <w:vMerge/>
            <w:tcBorders>
              <w:left w:val="single" w:sz="4" w:space="0" w:color="auto"/>
              <w:right w:val="single" w:sz="4" w:space="0" w:color="auto"/>
            </w:tcBorders>
            <w:vAlign w:val="center"/>
          </w:tcPr>
          <w:p w:rsidR="00E95B55" w:rsidRPr="00B7591B" w:rsidRDefault="00E95B55" w:rsidP="00ED4EB2">
            <w:pPr>
              <w:spacing w:line="0" w:lineRule="atLeast"/>
              <w:ind w:rightChars="-31" w:right="-65"/>
              <w:jc w:val="center"/>
              <w:rPr>
                <w:rFonts w:ascii="宋体" w:hAnsi="宋体"/>
                <w:b/>
                <w:szCs w:val="21"/>
              </w:rPr>
            </w:pPr>
          </w:p>
        </w:tc>
        <w:tc>
          <w:tcPr>
            <w:tcW w:w="1280" w:type="dxa"/>
            <w:vMerge/>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widowControl/>
              <w:jc w:val="left"/>
              <w:rPr>
                <w:rFonts w:ascii="宋体" w:hAnsi="宋体"/>
                <w:b/>
                <w:szCs w:val="21"/>
              </w:rPr>
            </w:pPr>
          </w:p>
        </w:tc>
      </w:tr>
      <w:tr w:rsidR="00E95B55" w:rsidRPr="00B7591B" w:rsidTr="00ED4EB2">
        <w:trPr>
          <w:trHeight w:val="480"/>
          <w:jc w:val="center"/>
        </w:trPr>
        <w:tc>
          <w:tcPr>
            <w:tcW w:w="53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ind w:rightChars="-34" w:right="-71"/>
              <w:rPr>
                <w:rFonts w:ascii="宋体" w:hAnsi="宋体"/>
                <w:szCs w:val="21"/>
              </w:rPr>
            </w:pPr>
          </w:p>
        </w:tc>
        <w:tc>
          <w:tcPr>
            <w:tcW w:w="194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部海事局提出的过渡时期的高级值班水手场地设施设备的配备仅是过去值班水手配备设备的翻版</w:t>
            </w:r>
          </w:p>
        </w:tc>
        <w:tc>
          <w:tcPr>
            <w:tcW w:w="1277"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在技术要求上也相同</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Chars="36" w:right="76"/>
              <w:rPr>
                <w:rFonts w:ascii="宋体" w:hAnsi="宋体"/>
                <w:szCs w:val="21"/>
              </w:rPr>
            </w:pPr>
            <w:r w:rsidRPr="00B7591B">
              <w:rPr>
                <w:rFonts w:ascii="宋体" w:hAnsi="宋体" w:cs="宋体" w:hint="eastAsia"/>
                <w:szCs w:val="21"/>
              </w:rPr>
              <w:t>高级值班水手场地、设施、设备的配备</w:t>
            </w:r>
          </w:p>
          <w:p w:rsidR="00E95B55" w:rsidRPr="00B7591B" w:rsidRDefault="00E95B55" w:rsidP="00ED4EB2">
            <w:pPr>
              <w:spacing w:line="310" w:lineRule="atLeast"/>
              <w:ind w:rightChars="36" w:right="76"/>
              <w:rPr>
                <w:rFonts w:ascii="宋体" w:hAnsi="宋体"/>
                <w:szCs w:val="21"/>
              </w:rPr>
            </w:pPr>
          </w:p>
        </w:tc>
        <w:tc>
          <w:tcPr>
            <w:tcW w:w="444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310" w:lineRule="atLeast"/>
              <w:ind w:rightChars="-31" w:right="-65"/>
              <w:rPr>
                <w:rFonts w:ascii="宋体" w:hAnsi="宋体"/>
                <w:szCs w:val="21"/>
              </w:rPr>
            </w:pPr>
            <w:r w:rsidRPr="00B7591B">
              <w:rPr>
                <w:rFonts w:ascii="宋体" w:hAnsi="宋体" w:cs="宋体" w:hint="eastAsia"/>
                <w:szCs w:val="21"/>
              </w:rPr>
              <w:t>必须在满足以上提出的值班水手场地、设施、设备配备的基础上，再配备以下所提出的有关高级值班水手必须增加的场地、设施、设备。</w:t>
            </w:r>
          </w:p>
        </w:tc>
        <w:tc>
          <w:tcPr>
            <w:tcW w:w="4170" w:type="dxa"/>
            <w:tcBorders>
              <w:left w:val="single" w:sz="4" w:space="0" w:color="auto"/>
              <w:right w:val="single" w:sz="4" w:space="0" w:color="auto"/>
            </w:tcBorders>
            <w:shd w:val="clear" w:color="auto" w:fill="auto"/>
          </w:tcPr>
          <w:p w:rsidR="00E95B55" w:rsidRPr="00B7591B" w:rsidRDefault="00E95B55" w:rsidP="00ED4EB2">
            <w:pPr>
              <w:spacing w:line="310" w:lineRule="atLeast"/>
              <w:rPr>
                <w:rFonts w:ascii="宋体" w:hAnsi="宋体"/>
                <w:b/>
                <w:szCs w:val="21"/>
              </w:rPr>
            </w:pPr>
            <w:r w:rsidRPr="00B7591B">
              <w:rPr>
                <w:rFonts w:ascii="宋体" w:hAnsi="宋体" w:hint="eastAsia"/>
                <w:szCs w:val="21"/>
              </w:rPr>
              <w:t>（1）提出这样的思路主要是根据《STCW公约》中对与高级值班水手所提出的专业知识和专业技能的标准所设想。</w:t>
            </w:r>
          </w:p>
        </w:tc>
        <w:tc>
          <w:tcPr>
            <w:tcW w:w="1280"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1238"/>
          <w:jc w:val="center"/>
        </w:trPr>
        <w:tc>
          <w:tcPr>
            <w:tcW w:w="53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ind w:rightChars="-34" w:right="-71"/>
              <w:rPr>
                <w:rFonts w:ascii="宋体" w:hAnsi="宋体"/>
                <w:szCs w:val="21"/>
              </w:rPr>
            </w:pPr>
          </w:p>
        </w:tc>
        <w:tc>
          <w:tcPr>
            <w:tcW w:w="194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多媒体教室</w:t>
            </w:r>
          </w:p>
        </w:tc>
        <w:tc>
          <w:tcPr>
            <w:tcW w:w="1277"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1间，能容纳40人。</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Chars="36" w:right="76"/>
              <w:rPr>
                <w:rFonts w:ascii="宋体" w:hAnsi="宋体"/>
                <w:szCs w:val="21"/>
              </w:rPr>
            </w:pPr>
            <w:r w:rsidRPr="00B7591B">
              <w:rPr>
                <w:rFonts w:ascii="宋体" w:hAnsi="宋体" w:hint="eastAsia"/>
                <w:szCs w:val="21"/>
              </w:rPr>
              <w:t>多媒体教室</w:t>
            </w:r>
          </w:p>
        </w:tc>
        <w:tc>
          <w:tcPr>
            <w:tcW w:w="444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310" w:lineRule="atLeast"/>
              <w:ind w:rightChars="-31" w:right="-65"/>
              <w:rPr>
                <w:rFonts w:ascii="宋体" w:hAnsi="宋体"/>
                <w:szCs w:val="21"/>
              </w:rPr>
            </w:pPr>
            <w:r w:rsidRPr="00B7591B">
              <w:rPr>
                <w:rFonts w:ascii="宋体" w:hAnsi="宋体" w:hint="eastAsia"/>
                <w:szCs w:val="21"/>
              </w:rPr>
              <w:t>至少要配备42个学生位。一个教师控制台。</w:t>
            </w:r>
          </w:p>
        </w:tc>
        <w:tc>
          <w:tcPr>
            <w:tcW w:w="4170" w:type="dxa"/>
            <w:tcBorders>
              <w:left w:val="single" w:sz="4" w:space="0" w:color="auto"/>
              <w:right w:val="single" w:sz="4" w:space="0" w:color="auto"/>
            </w:tcBorders>
            <w:shd w:val="clear" w:color="auto" w:fill="auto"/>
          </w:tcPr>
          <w:p w:rsidR="00E95B55" w:rsidRPr="00B7591B" w:rsidRDefault="00E95B55" w:rsidP="00ED4EB2">
            <w:pPr>
              <w:spacing w:line="310" w:lineRule="atLeast"/>
              <w:rPr>
                <w:rFonts w:ascii="宋体" w:hAnsi="宋体"/>
                <w:szCs w:val="21"/>
              </w:rPr>
            </w:pPr>
            <w:r w:rsidRPr="00B7591B">
              <w:rPr>
                <w:rFonts w:ascii="宋体" w:hAnsi="宋体" w:hint="eastAsia"/>
                <w:szCs w:val="21"/>
              </w:rPr>
              <w:t>（1）要重点用来播放船舶有关甲板水手各类作业的安全规范操作的视屏资料；</w:t>
            </w:r>
          </w:p>
          <w:p w:rsidR="00E95B55" w:rsidRPr="00B7591B" w:rsidRDefault="00E95B55" w:rsidP="00ED4EB2">
            <w:pPr>
              <w:spacing w:line="310" w:lineRule="atLeast"/>
              <w:rPr>
                <w:rFonts w:ascii="宋体" w:hAnsi="宋体"/>
                <w:szCs w:val="21"/>
              </w:rPr>
            </w:pPr>
            <w:r w:rsidRPr="00B7591B">
              <w:rPr>
                <w:rFonts w:ascii="宋体" w:hAnsi="宋体" w:hint="eastAsia"/>
                <w:szCs w:val="21"/>
              </w:rPr>
              <w:t>（2）进行播放海船甲板水手作业事故进行案例分析、座谈讨论。</w:t>
            </w:r>
          </w:p>
        </w:tc>
        <w:tc>
          <w:tcPr>
            <w:tcW w:w="1280"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3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rPr>
                <w:rFonts w:ascii="宋体" w:hAnsi="宋体"/>
                <w:szCs w:val="21"/>
              </w:rPr>
            </w:pPr>
          </w:p>
        </w:tc>
        <w:tc>
          <w:tcPr>
            <w:tcW w:w="194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教学资料教室</w:t>
            </w:r>
          </w:p>
        </w:tc>
        <w:tc>
          <w:tcPr>
            <w:tcW w:w="1277"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1间</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Chars="36" w:right="76"/>
              <w:rPr>
                <w:rFonts w:ascii="宋体" w:hAnsi="宋体"/>
                <w:szCs w:val="21"/>
              </w:rPr>
            </w:pPr>
            <w:r w:rsidRPr="00B7591B">
              <w:rPr>
                <w:rFonts w:ascii="宋体" w:hAnsi="宋体" w:hint="eastAsia"/>
                <w:szCs w:val="21"/>
              </w:rPr>
              <w:t>教学资料室</w:t>
            </w:r>
          </w:p>
        </w:tc>
        <w:tc>
          <w:tcPr>
            <w:tcW w:w="444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310" w:lineRule="atLeast"/>
              <w:ind w:rightChars="-31" w:right="-65"/>
              <w:rPr>
                <w:rFonts w:ascii="宋体" w:hAnsi="宋体"/>
                <w:szCs w:val="21"/>
              </w:rPr>
            </w:pPr>
            <w:r w:rsidRPr="00B7591B">
              <w:rPr>
                <w:rFonts w:ascii="宋体" w:hAnsi="宋体" w:hint="eastAsia"/>
                <w:szCs w:val="21"/>
              </w:rPr>
              <w:t>1间，可以与值班水手共用，但必须增加一些基本资料，至少应该包括：（1）有关水手值班所涉及到的英语会话的语音和视屏影像资料；（2）有关规范性备锚、抛、起锚操作程序的视屏影像资料；（3）有关集装箱船、木材船、滚装船帮扎固定的视屏影像资料；（4）有关滚装船</w:t>
            </w:r>
            <w:proofErr w:type="gramStart"/>
            <w:r w:rsidRPr="00B7591B">
              <w:rPr>
                <w:rFonts w:ascii="宋体" w:hAnsi="宋体" w:hint="eastAsia"/>
                <w:szCs w:val="21"/>
              </w:rPr>
              <w:t>艏</w:t>
            </w:r>
            <w:proofErr w:type="gramEnd"/>
            <w:r w:rsidRPr="00B7591B">
              <w:rPr>
                <w:rFonts w:ascii="宋体" w:hAnsi="宋体" w:hint="eastAsia"/>
                <w:szCs w:val="21"/>
              </w:rPr>
              <w:t>、</w:t>
            </w:r>
            <w:proofErr w:type="gramStart"/>
            <w:r w:rsidRPr="00B7591B">
              <w:rPr>
                <w:rFonts w:ascii="宋体" w:hAnsi="宋体" w:hint="eastAsia"/>
                <w:szCs w:val="21"/>
              </w:rPr>
              <w:t>艉</w:t>
            </w:r>
            <w:proofErr w:type="gramEnd"/>
            <w:r w:rsidRPr="00B7591B">
              <w:rPr>
                <w:rFonts w:ascii="宋体" w:hAnsi="宋体" w:hint="eastAsia"/>
                <w:szCs w:val="21"/>
              </w:rPr>
              <w:t>或舷侧通道（搭桥），舱内坡道搭桥、上下层升降平台等安全规范操作的视屏影像资料；（5）收放舷梯、安放引航员软梯等规范操作的视屏</w:t>
            </w:r>
            <w:r w:rsidRPr="00B7591B">
              <w:rPr>
                <w:rFonts w:ascii="宋体" w:hAnsi="宋体" w:hint="eastAsia"/>
                <w:szCs w:val="21"/>
              </w:rPr>
              <w:lastRenderedPageBreak/>
              <w:t>影像资料；（6）拆检滑车等船舶甲板水手进行的检修技能工艺的规范操作视屏影像资料（7）进入封闭性舱室安全操作的视频影像资料；</w:t>
            </w:r>
          </w:p>
        </w:tc>
        <w:tc>
          <w:tcPr>
            <w:tcW w:w="4170" w:type="dxa"/>
            <w:tcBorders>
              <w:left w:val="single" w:sz="4" w:space="0" w:color="auto"/>
              <w:right w:val="single" w:sz="4" w:space="0" w:color="auto"/>
            </w:tcBorders>
            <w:shd w:val="clear" w:color="auto" w:fill="auto"/>
          </w:tcPr>
          <w:p w:rsidR="00E95B55" w:rsidRPr="00B7591B" w:rsidRDefault="00E95B55" w:rsidP="00ED4EB2">
            <w:pPr>
              <w:spacing w:line="310" w:lineRule="atLeast"/>
              <w:rPr>
                <w:rFonts w:ascii="宋体" w:hAnsi="宋体"/>
                <w:szCs w:val="21"/>
              </w:rPr>
            </w:pPr>
            <w:r w:rsidRPr="00B7591B">
              <w:rPr>
                <w:rFonts w:ascii="宋体" w:hAnsi="宋体" w:hint="eastAsia"/>
                <w:szCs w:val="21"/>
              </w:rPr>
              <w:lastRenderedPageBreak/>
              <w:t>（1）提出的主要依据是《STCW公约》中表A-Ⅱ/5中“航行”</w:t>
            </w:r>
            <w:proofErr w:type="gramStart"/>
            <w:r w:rsidRPr="00B7591B">
              <w:rPr>
                <w:rFonts w:ascii="宋体" w:hAnsi="宋体" w:hint="eastAsia"/>
                <w:szCs w:val="21"/>
              </w:rPr>
              <w:t>版块</w:t>
            </w:r>
            <w:proofErr w:type="gramEnd"/>
            <w:r w:rsidRPr="00B7591B">
              <w:rPr>
                <w:rFonts w:ascii="宋体" w:hAnsi="宋体" w:hint="eastAsia"/>
                <w:szCs w:val="21"/>
              </w:rPr>
              <w:t>的第一部分内容；第二部分内容；（2）提出的主要依据是《STCW公约》中表A-Ⅱ/5中“货物装卸和积载”</w:t>
            </w:r>
            <w:proofErr w:type="gramStart"/>
            <w:r w:rsidRPr="00B7591B">
              <w:rPr>
                <w:rFonts w:ascii="宋体" w:hAnsi="宋体" w:hint="eastAsia"/>
                <w:szCs w:val="21"/>
              </w:rPr>
              <w:t>版块</w:t>
            </w:r>
            <w:proofErr w:type="gramEnd"/>
            <w:r w:rsidRPr="00B7591B">
              <w:rPr>
                <w:rFonts w:ascii="宋体" w:hAnsi="宋体" w:hint="eastAsia"/>
                <w:szCs w:val="21"/>
              </w:rPr>
              <w:t>的部分内容；（3）提出的主要依据是《STCW公约》中表A-Ⅱ/5中“船舶作业管理和人员管理”</w:t>
            </w:r>
            <w:proofErr w:type="gramStart"/>
            <w:r w:rsidRPr="00B7591B">
              <w:rPr>
                <w:rFonts w:ascii="宋体" w:hAnsi="宋体" w:hint="eastAsia"/>
                <w:szCs w:val="21"/>
              </w:rPr>
              <w:t>版块</w:t>
            </w:r>
            <w:proofErr w:type="gramEnd"/>
            <w:r w:rsidRPr="00B7591B">
              <w:rPr>
                <w:rFonts w:ascii="宋体" w:hAnsi="宋体" w:hint="eastAsia"/>
                <w:szCs w:val="21"/>
              </w:rPr>
              <w:t>的部分内容；（4）上述所提的内容在陆地培训又不太容易亲自实施操作，利用视频资料讲解分析也会具有一</w:t>
            </w:r>
            <w:r w:rsidRPr="00B7591B">
              <w:rPr>
                <w:rFonts w:ascii="宋体" w:hAnsi="宋体" w:hint="eastAsia"/>
                <w:szCs w:val="21"/>
              </w:rPr>
              <w:lastRenderedPageBreak/>
              <w:t>定的实践效果。</w:t>
            </w:r>
          </w:p>
        </w:tc>
        <w:tc>
          <w:tcPr>
            <w:tcW w:w="1280"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3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94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277"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Chars="36" w:right="76"/>
              <w:rPr>
                <w:rFonts w:ascii="宋体" w:hAnsi="宋体"/>
                <w:szCs w:val="21"/>
              </w:rPr>
            </w:pPr>
            <w:r w:rsidRPr="00B7591B">
              <w:rPr>
                <w:rFonts w:ascii="宋体" w:hAnsi="宋体" w:hint="eastAsia"/>
                <w:szCs w:val="21"/>
              </w:rPr>
              <w:t>系泊设备</w:t>
            </w:r>
          </w:p>
        </w:tc>
        <w:tc>
          <w:tcPr>
            <w:tcW w:w="444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310" w:lineRule="atLeast"/>
              <w:ind w:rightChars="-31" w:right="-65"/>
              <w:rPr>
                <w:rFonts w:ascii="宋体" w:hAnsi="宋体"/>
                <w:szCs w:val="21"/>
              </w:rPr>
            </w:pPr>
            <w:r w:rsidRPr="00B7591B">
              <w:rPr>
                <w:rFonts w:ascii="宋体" w:hAnsi="宋体" w:hint="eastAsia"/>
                <w:szCs w:val="21"/>
              </w:rPr>
              <w:t>可操作的立式自动调节绞缆机</w:t>
            </w:r>
            <w:proofErr w:type="gramStart"/>
            <w:r w:rsidRPr="00B7591B">
              <w:rPr>
                <w:rFonts w:ascii="宋体" w:hAnsi="宋体" w:hint="eastAsia"/>
                <w:szCs w:val="21"/>
              </w:rPr>
              <w:t>械</w:t>
            </w:r>
            <w:proofErr w:type="gramEnd"/>
            <w:r w:rsidRPr="00B7591B">
              <w:rPr>
                <w:rFonts w:ascii="宋体" w:hAnsi="宋体" w:hint="eastAsia"/>
                <w:szCs w:val="21"/>
              </w:rPr>
              <w:t>1套；</w:t>
            </w:r>
          </w:p>
        </w:tc>
        <w:tc>
          <w:tcPr>
            <w:tcW w:w="4170" w:type="dxa"/>
            <w:tcBorders>
              <w:left w:val="single" w:sz="4" w:space="0" w:color="auto"/>
              <w:right w:val="single" w:sz="4" w:space="0" w:color="auto"/>
            </w:tcBorders>
            <w:shd w:val="clear" w:color="auto" w:fill="auto"/>
          </w:tcPr>
          <w:p w:rsidR="00E95B55" w:rsidRPr="00B7591B" w:rsidRDefault="00E95B55" w:rsidP="00ED4EB2">
            <w:pPr>
              <w:spacing w:line="310" w:lineRule="atLeast"/>
              <w:rPr>
                <w:rFonts w:ascii="宋体" w:hAnsi="宋体"/>
                <w:szCs w:val="21"/>
              </w:rPr>
            </w:pPr>
            <w:r w:rsidRPr="00B7591B">
              <w:rPr>
                <w:rFonts w:ascii="宋体" w:hAnsi="宋体" w:hint="eastAsia"/>
                <w:szCs w:val="21"/>
              </w:rPr>
              <w:t>因为是在值班水手所配备设备的基础上提出的，主要是添加设备。</w:t>
            </w:r>
          </w:p>
        </w:tc>
        <w:tc>
          <w:tcPr>
            <w:tcW w:w="1280"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3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94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277"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Chars="36" w:right="76"/>
              <w:rPr>
                <w:rFonts w:ascii="宋体" w:hAnsi="宋体"/>
                <w:szCs w:val="21"/>
              </w:rPr>
            </w:pPr>
            <w:r w:rsidRPr="00B7591B">
              <w:rPr>
                <w:rFonts w:ascii="宋体" w:hAnsi="宋体" w:hint="eastAsia"/>
                <w:szCs w:val="21"/>
              </w:rPr>
              <w:t>锚泊设备</w:t>
            </w:r>
          </w:p>
        </w:tc>
        <w:tc>
          <w:tcPr>
            <w:tcW w:w="444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310" w:lineRule="atLeast"/>
              <w:ind w:rightChars="-31" w:right="-65"/>
              <w:rPr>
                <w:rFonts w:ascii="宋体" w:hAnsi="宋体"/>
                <w:szCs w:val="21"/>
              </w:rPr>
            </w:pPr>
            <w:r w:rsidRPr="00B7591B">
              <w:rPr>
                <w:rFonts w:ascii="宋体" w:hAnsi="宋体" w:hint="eastAsia"/>
                <w:szCs w:val="21"/>
              </w:rPr>
              <w:t>1套，包括（1）锚机、（2）锚及与其匹配的锚链、（3）各类制链器、（4）可拆连环、锚卸扣、锚的转环、锚链钩、锚链冲子、</w:t>
            </w:r>
            <w:proofErr w:type="gramStart"/>
            <w:r w:rsidRPr="00B7591B">
              <w:rPr>
                <w:rFonts w:ascii="宋体" w:hAnsi="宋体" w:hint="eastAsia"/>
                <w:szCs w:val="21"/>
              </w:rPr>
              <w:t>封铅等</w:t>
            </w:r>
            <w:proofErr w:type="gramEnd"/>
            <w:r w:rsidRPr="00B7591B">
              <w:rPr>
                <w:rFonts w:ascii="宋体" w:hAnsi="宋体" w:hint="eastAsia"/>
                <w:szCs w:val="21"/>
              </w:rPr>
              <w:t>附属用具品）可以进行备锚、抛、起锚操作、锚链系浮筒模拟的操作。</w:t>
            </w:r>
          </w:p>
        </w:tc>
        <w:tc>
          <w:tcPr>
            <w:tcW w:w="4170" w:type="dxa"/>
            <w:tcBorders>
              <w:left w:val="single" w:sz="4" w:space="0" w:color="auto"/>
              <w:right w:val="single" w:sz="4" w:space="0" w:color="auto"/>
            </w:tcBorders>
            <w:shd w:val="clear" w:color="auto" w:fill="auto"/>
          </w:tcPr>
          <w:p w:rsidR="00E95B55" w:rsidRPr="00B7591B" w:rsidRDefault="00E95B55" w:rsidP="00ED4EB2">
            <w:pPr>
              <w:spacing w:line="310" w:lineRule="atLeast"/>
              <w:rPr>
                <w:rFonts w:ascii="宋体" w:hAnsi="宋体"/>
                <w:szCs w:val="21"/>
              </w:rPr>
            </w:pPr>
            <w:r w:rsidRPr="00B7591B">
              <w:rPr>
                <w:rFonts w:ascii="宋体" w:hAnsi="宋体" w:hint="eastAsia"/>
                <w:szCs w:val="21"/>
              </w:rPr>
              <w:t>（1）提出的主要依据是《STCW公约》中表A-Ⅱ/5中“航行”</w:t>
            </w:r>
            <w:proofErr w:type="gramStart"/>
            <w:r w:rsidRPr="00B7591B">
              <w:rPr>
                <w:rFonts w:ascii="宋体" w:hAnsi="宋体" w:hint="eastAsia"/>
                <w:szCs w:val="21"/>
              </w:rPr>
              <w:t>版块</w:t>
            </w:r>
            <w:proofErr w:type="gramEnd"/>
            <w:r w:rsidRPr="00B7591B">
              <w:rPr>
                <w:rFonts w:ascii="宋体" w:hAnsi="宋体" w:hint="eastAsia"/>
                <w:szCs w:val="21"/>
              </w:rPr>
              <w:t>的第二部分内容；“船舶作业管理和人员管理”的部分内容要求</w:t>
            </w:r>
          </w:p>
          <w:p w:rsidR="00E95B55" w:rsidRPr="00B7591B" w:rsidRDefault="00E95B55" w:rsidP="00ED4EB2">
            <w:pPr>
              <w:spacing w:line="310" w:lineRule="atLeast"/>
              <w:rPr>
                <w:rFonts w:ascii="宋体" w:hAnsi="宋体"/>
                <w:szCs w:val="21"/>
              </w:rPr>
            </w:pPr>
            <w:r w:rsidRPr="00B7591B">
              <w:rPr>
                <w:rFonts w:ascii="宋体" w:hAnsi="宋体" w:hint="eastAsia"/>
                <w:szCs w:val="21"/>
              </w:rPr>
              <w:t>（2）也可以配备一套，可以全面进行海船锚设备实际操作的，可以进行演示操作的模型，(至少可以进行备锚、抛、起锚操作、锚链系浮筒操作的模拟)。</w:t>
            </w:r>
          </w:p>
        </w:tc>
        <w:tc>
          <w:tcPr>
            <w:tcW w:w="1280"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3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94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277"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舷梯</w:t>
            </w:r>
          </w:p>
        </w:tc>
        <w:tc>
          <w:tcPr>
            <w:tcW w:w="444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310" w:lineRule="atLeast"/>
              <w:ind w:rightChars="-31" w:right="-65"/>
              <w:rPr>
                <w:rFonts w:ascii="宋体" w:hAnsi="宋体"/>
                <w:szCs w:val="21"/>
              </w:rPr>
            </w:pPr>
            <w:r w:rsidRPr="00B7591B">
              <w:rPr>
                <w:rFonts w:ascii="宋体" w:hAnsi="宋体" w:hint="eastAsia"/>
                <w:szCs w:val="21"/>
              </w:rPr>
              <w:t>1套，全套海船附设的舷梯设备及其附属用品，能进行收放舷梯操作，（包括安放安全网、开航后的舷梯固定等必要的附属操作）</w:t>
            </w:r>
          </w:p>
        </w:tc>
        <w:tc>
          <w:tcPr>
            <w:tcW w:w="4170" w:type="dxa"/>
            <w:tcBorders>
              <w:left w:val="single" w:sz="4" w:space="0" w:color="auto"/>
              <w:right w:val="single" w:sz="4" w:space="0" w:color="auto"/>
            </w:tcBorders>
            <w:shd w:val="clear" w:color="auto" w:fill="auto"/>
          </w:tcPr>
          <w:p w:rsidR="00E95B55" w:rsidRPr="00B7591B" w:rsidRDefault="00E95B55" w:rsidP="00ED4EB2">
            <w:pPr>
              <w:spacing w:line="310" w:lineRule="atLeast"/>
              <w:rPr>
                <w:rFonts w:ascii="宋体" w:hAnsi="宋体"/>
                <w:szCs w:val="21"/>
              </w:rPr>
            </w:pPr>
            <w:r w:rsidRPr="00B7591B">
              <w:rPr>
                <w:rFonts w:ascii="宋体" w:hAnsi="宋体" w:hint="eastAsia"/>
                <w:szCs w:val="21"/>
              </w:rPr>
              <w:t>（1）提出的主要依据是《STCW公约》中表A-Ⅱ/5中“船舶作业管理和人员管理”</w:t>
            </w:r>
            <w:proofErr w:type="gramStart"/>
            <w:r w:rsidRPr="00B7591B">
              <w:rPr>
                <w:rFonts w:ascii="宋体" w:hAnsi="宋体" w:hint="eastAsia"/>
                <w:szCs w:val="21"/>
              </w:rPr>
              <w:t>版块</w:t>
            </w:r>
            <w:proofErr w:type="gramEnd"/>
            <w:r w:rsidRPr="00B7591B">
              <w:rPr>
                <w:rFonts w:ascii="宋体" w:hAnsi="宋体" w:hint="eastAsia"/>
                <w:szCs w:val="21"/>
              </w:rPr>
              <w:t>的部分内容；（2）要求能进行收放舷梯操作，（包括安放安全网、开航后的舷梯固定等必要的附属操作）</w:t>
            </w:r>
          </w:p>
        </w:tc>
        <w:tc>
          <w:tcPr>
            <w:tcW w:w="1280"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3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94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277"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rPr>
                <w:rFonts w:ascii="宋体" w:hAnsi="宋体" w:cs="宋体"/>
                <w:szCs w:val="21"/>
              </w:rPr>
            </w:pPr>
            <w:r w:rsidRPr="00B7591B">
              <w:rPr>
                <w:rFonts w:ascii="宋体" w:hAnsi="宋体" w:cs="宋体" w:hint="eastAsia"/>
                <w:szCs w:val="21"/>
              </w:rPr>
              <w:t>装卸设备</w:t>
            </w:r>
          </w:p>
        </w:tc>
        <w:tc>
          <w:tcPr>
            <w:tcW w:w="444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310" w:lineRule="atLeast"/>
              <w:ind w:rightChars="-31" w:right="-65"/>
              <w:rPr>
                <w:rFonts w:ascii="宋体" w:hAnsi="宋体"/>
                <w:szCs w:val="21"/>
              </w:rPr>
            </w:pPr>
            <w:r w:rsidRPr="00B7591B">
              <w:rPr>
                <w:rFonts w:ascii="宋体" w:hAnsi="宋体" w:hint="eastAsia"/>
                <w:szCs w:val="21"/>
              </w:rPr>
              <w:t>1套（或者配有一套具有相同功能的模型教具）；</w:t>
            </w:r>
          </w:p>
          <w:p w:rsidR="00E95B55" w:rsidRPr="00B7591B" w:rsidRDefault="00E95B55" w:rsidP="00ED4EB2">
            <w:pPr>
              <w:spacing w:line="310" w:lineRule="atLeast"/>
              <w:ind w:rightChars="-31" w:right="-65"/>
              <w:rPr>
                <w:rFonts w:ascii="宋体" w:hAnsi="宋体" w:hint="eastAsia"/>
                <w:szCs w:val="21"/>
              </w:rPr>
            </w:pPr>
            <w:r w:rsidRPr="00B7591B">
              <w:rPr>
                <w:rFonts w:ascii="宋体" w:hAnsi="宋体" w:hint="eastAsia"/>
                <w:szCs w:val="21"/>
              </w:rPr>
              <w:t>包括：起货机，吊杆及其附属设施，能够进行开关</w:t>
            </w:r>
            <w:proofErr w:type="gramStart"/>
            <w:r w:rsidRPr="00B7591B">
              <w:rPr>
                <w:rFonts w:ascii="宋体" w:hAnsi="宋体" w:hint="eastAsia"/>
                <w:szCs w:val="21"/>
              </w:rPr>
              <w:t>舱操作</w:t>
            </w:r>
            <w:proofErr w:type="gramEnd"/>
            <w:r w:rsidRPr="00B7591B">
              <w:rPr>
                <w:rFonts w:ascii="宋体" w:hAnsi="宋体" w:hint="eastAsia"/>
                <w:szCs w:val="21"/>
              </w:rPr>
              <w:t>的船舶货仓设施。</w:t>
            </w:r>
          </w:p>
          <w:p w:rsidR="00E95B55" w:rsidRPr="00B7591B" w:rsidRDefault="00E95B55" w:rsidP="00ED4EB2">
            <w:pPr>
              <w:spacing w:line="310" w:lineRule="atLeast"/>
              <w:ind w:rightChars="-31" w:right="-65"/>
              <w:rPr>
                <w:rFonts w:ascii="宋体" w:hAnsi="宋体"/>
                <w:szCs w:val="21"/>
              </w:rPr>
            </w:pPr>
            <w:r w:rsidRPr="00B7591B">
              <w:rPr>
                <w:rFonts w:ascii="宋体" w:hAnsi="宋体" w:hint="eastAsia"/>
                <w:szCs w:val="21"/>
              </w:rPr>
              <w:t>如果配备具有相同功能的模型教具，教具显示的所有设备设施必须能够进行类似于船舶的真实操作演示，并要配备船舶装卸设备开关</w:t>
            </w:r>
            <w:proofErr w:type="gramStart"/>
            <w:r w:rsidRPr="00B7591B">
              <w:rPr>
                <w:rFonts w:ascii="宋体" w:hAnsi="宋体" w:hint="eastAsia"/>
                <w:szCs w:val="21"/>
              </w:rPr>
              <w:t>舱操作</w:t>
            </w:r>
            <w:proofErr w:type="gramEnd"/>
            <w:r w:rsidRPr="00B7591B">
              <w:rPr>
                <w:rFonts w:ascii="宋体" w:hAnsi="宋体" w:hint="eastAsia"/>
                <w:szCs w:val="21"/>
              </w:rPr>
              <w:t>视频资料相匹配。</w:t>
            </w:r>
          </w:p>
        </w:tc>
        <w:tc>
          <w:tcPr>
            <w:tcW w:w="4170" w:type="dxa"/>
            <w:tcBorders>
              <w:left w:val="single" w:sz="4" w:space="0" w:color="auto"/>
              <w:right w:val="single" w:sz="4" w:space="0" w:color="auto"/>
            </w:tcBorders>
            <w:shd w:val="clear" w:color="auto" w:fill="auto"/>
          </w:tcPr>
          <w:p w:rsidR="00E95B55" w:rsidRPr="00B7591B" w:rsidRDefault="00E95B55" w:rsidP="00ED4EB2">
            <w:pPr>
              <w:spacing w:line="310" w:lineRule="atLeast"/>
              <w:rPr>
                <w:rFonts w:ascii="宋体" w:hAnsi="宋体"/>
                <w:szCs w:val="21"/>
              </w:rPr>
            </w:pPr>
            <w:r w:rsidRPr="00B7591B">
              <w:rPr>
                <w:rFonts w:ascii="宋体" w:hAnsi="宋体" w:hint="eastAsia"/>
                <w:szCs w:val="21"/>
              </w:rPr>
              <w:t>（1）提出的主要依据是《STCW公约》中表A-Ⅱ/5中“船舶作业管理和人员管理”</w:t>
            </w:r>
            <w:proofErr w:type="gramStart"/>
            <w:r w:rsidRPr="00B7591B">
              <w:rPr>
                <w:rFonts w:ascii="宋体" w:hAnsi="宋体" w:hint="eastAsia"/>
                <w:szCs w:val="21"/>
              </w:rPr>
              <w:t>版块</w:t>
            </w:r>
            <w:proofErr w:type="gramEnd"/>
            <w:r w:rsidRPr="00B7591B">
              <w:rPr>
                <w:rFonts w:ascii="宋体" w:hAnsi="宋体" w:hint="eastAsia"/>
                <w:szCs w:val="21"/>
              </w:rPr>
              <w:t>的部分内容；</w:t>
            </w:r>
          </w:p>
          <w:p w:rsidR="00E95B55" w:rsidRPr="00B7591B" w:rsidRDefault="00E95B55" w:rsidP="00ED4EB2">
            <w:pPr>
              <w:spacing w:line="310" w:lineRule="atLeast"/>
              <w:rPr>
                <w:rFonts w:ascii="宋体" w:hAnsi="宋体"/>
                <w:szCs w:val="21"/>
              </w:rPr>
            </w:pPr>
            <w:r w:rsidRPr="00B7591B">
              <w:rPr>
                <w:rFonts w:ascii="宋体" w:hAnsi="宋体" w:hint="eastAsia"/>
                <w:szCs w:val="21"/>
              </w:rPr>
              <w:t>（2）如果配备具有相同功能的模型教具，教具显示的所有设备设施必须能够进行类似于船舶的真实操作演示，并要配备船舶装卸设备开关</w:t>
            </w:r>
            <w:proofErr w:type="gramStart"/>
            <w:r w:rsidRPr="00B7591B">
              <w:rPr>
                <w:rFonts w:ascii="宋体" w:hAnsi="宋体" w:hint="eastAsia"/>
                <w:szCs w:val="21"/>
              </w:rPr>
              <w:t>舱操作</w:t>
            </w:r>
            <w:proofErr w:type="gramEnd"/>
            <w:r w:rsidRPr="00B7591B">
              <w:rPr>
                <w:rFonts w:ascii="宋体" w:hAnsi="宋体" w:hint="eastAsia"/>
                <w:szCs w:val="21"/>
              </w:rPr>
              <w:t>视频资料相匹配。</w:t>
            </w:r>
          </w:p>
        </w:tc>
        <w:tc>
          <w:tcPr>
            <w:tcW w:w="1280"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3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94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277"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滚装船模型</w:t>
            </w:r>
          </w:p>
        </w:tc>
        <w:tc>
          <w:tcPr>
            <w:tcW w:w="444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310" w:lineRule="atLeast"/>
              <w:ind w:rightChars="-31" w:right="-65"/>
              <w:rPr>
                <w:rFonts w:ascii="宋体" w:hAnsi="宋体"/>
                <w:szCs w:val="21"/>
              </w:rPr>
            </w:pPr>
            <w:r w:rsidRPr="00B7591B">
              <w:rPr>
                <w:rFonts w:ascii="宋体" w:hAnsi="宋体" w:hint="eastAsia"/>
                <w:szCs w:val="21"/>
              </w:rPr>
              <w:t>一具，其中主要功能应该包括：</w:t>
            </w:r>
          </w:p>
          <w:p w:rsidR="00E95B55" w:rsidRPr="00B7591B" w:rsidRDefault="00E95B55" w:rsidP="00ED4EB2">
            <w:pPr>
              <w:spacing w:line="310" w:lineRule="atLeast"/>
              <w:ind w:rightChars="-31" w:right="-65"/>
              <w:rPr>
                <w:rFonts w:ascii="宋体" w:hAnsi="宋体"/>
                <w:szCs w:val="21"/>
              </w:rPr>
            </w:pPr>
            <w:r w:rsidRPr="00B7591B">
              <w:rPr>
                <w:rFonts w:ascii="宋体" w:hAnsi="宋体" w:hint="eastAsia"/>
                <w:szCs w:val="21"/>
              </w:rPr>
              <w:t>（1）该模型要能够显示滚装船的</w:t>
            </w:r>
            <w:proofErr w:type="gramStart"/>
            <w:r w:rsidRPr="00B7591B">
              <w:rPr>
                <w:rFonts w:ascii="宋体" w:hAnsi="宋体" w:hint="eastAsia"/>
                <w:szCs w:val="21"/>
              </w:rPr>
              <w:t>艏</w:t>
            </w:r>
            <w:proofErr w:type="gramEnd"/>
            <w:r w:rsidRPr="00B7591B">
              <w:rPr>
                <w:rFonts w:ascii="宋体" w:hAnsi="宋体" w:hint="eastAsia"/>
                <w:szCs w:val="21"/>
              </w:rPr>
              <w:t>、</w:t>
            </w:r>
            <w:proofErr w:type="gramStart"/>
            <w:r w:rsidRPr="00B7591B">
              <w:rPr>
                <w:rFonts w:ascii="宋体" w:hAnsi="宋体" w:hint="eastAsia"/>
                <w:szCs w:val="21"/>
              </w:rPr>
              <w:t>艉</w:t>
            </w:r>
            <w:proofErr w:type="gramEnd"/>
            <w:r w:rsidRPr="00B7591B">
              <w:rPr>
                <w:rFonts w:ascii="宋体" w:hAnsi="宋体" w:hint="eastAsia"/>
                <w:szCs w:val="21"/>
              </w:rPr>
              <w:t>或者</w:t>
            </w:r>
            <w:proofErr w:type="gramStart"/>
            <w:r w:rsidRPr="00B7591B">
              <w:rPr>
                <w:rFonts w:ascii="宋体" w:hAnsi="宋体" w:hint="eastAsia"/>
                <w:szCs w:val="21"/>
              </w:rPr>
              <w:t>舷</w:t>
            </w:r>
            <w:proofErr w:type="gramEnd"/>
            <w:r w:rsidRPr="00B7591B">
              <w:rPr>
                <w:rFonts w:ascii="宋体" w:hAnsi="宋体" w:hint="eastAsia"/>
                <w:szCs w:val="21"/>
              </w:rPr>
              <w:lastRenderedPageBreak/>
              <w:t>侧门的操作演示功能；</w:t>
            </w:r>
          </w:p>
          <w:p w:rsidR="00E95B55" w:rsidRPr="00B7591B" w:rsidRDefault="00E95B55" w:rsidP="00ED4EB2">
            <w:pPr>
              <w:spacing w:line="310" w:lineRule="atLeast"/>
              <w:ind w:rightChars="-31" w:right="-65"/>
              <w:rPr>
                <w:rFonts w:ascii="宋体" w:hAnsi="宋体"/>
                <w:szCs w:val="21"/>
              </w:rPr>
            </w:pPr>
            <w:r w:rsidRPr="00B7591B">
              <w:rPr>
                <w:rFonts w:ascii="宋体" w:hAnsi="宋体" w:hint="eastAsia"/>
                <w:szCs w:val="21"/>
              </w:rPr>
              <w:t>（2）同时，还能够显示滚装船货仓内通向上、下层甲板的坡道或升降平台操作演示功能</w:t>
            </w:r>
          </w:p>
        </w:tc>
        <w:tc>
          <w:tcPr>
            <w:tcW w:w="4170" w:type="dxa"/>
            <w:tcBorders>
              <w:left w:val="single" w:sz="4" w:space="0" w:color="auto"/>
              <w:right w:val="single" w:sz="4" w:space="0" w:color="auto"/>
            </w:tcBorders>
            <w:shd w:val="clear" w:color="auto" w:fill="auto"/>
          </w:tcPr>
          <w:p w:rsidR="00E95B55" w:rsidRPr="00B7591B" w:rsidRDefault="00E95B55" w:rsidP="00ED4EB2">
            <w:pPr>
              <w:spacing w:line="310" w:lineRule="atLeast"/>
              <w:rPr>
                <w:rFonts w:ascii="宋体" w:hAnsi="宋体"/>
                <w:szCs w:val="21"/>
              </w:rPr>
            </w:pPr>
            <w:r w:rsidRPr="00B7591B">
              <w:rPr>
                <w:rFonts w:ascii="宋体" w:hAnsi="宋体" w:hint="eastAsia"/>
                <w:szCs w:val="21"/>
              </w:rPr>
              <w:lastRenderedPageBreak/>
              <w:t>（1）提出的主要依据是《STCW公约》中表A-Ⅱ/5中“船舶作业管理和人员管理”</w:t>
            </w:r>
            <w:proofErr w:type="gramStart"/>
            <w:r w:rsidRPr="00B7591B">
              <w:rPr>
                <w:rFonts w:ascii="宋体" w:hAnsi="宋体" w:hint="eastAsia"/>
                <w:szCs w:val="21"/>
              </w:rPr>
              <w:t>版块</w:t>
            </w:r>
            <w:proofErr w:type="gramEnd"/>
            <w:r w:rsidRPr="00B7591B">
              <w:rPr>
                <w:rFonts w:ascii="宋体" w:hAnsi="宋体" w:hint="eastAsia"/>
                <w:szCs w:val="21"/>
              </w:rPr>
              <w:lastRenderedPageBreak/>
              <w:t>的部分内容；</w:t>
            </w:r>
          </w:p>
        </w:tc>
        <w:tc>
          <w:tcPr>
            <w:tcW w:w="1280"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3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94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277"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tabs>
                <w:tab w:val="left" w:pos="1568"/>
              </w:tabs>
              <w:spacing w:line="310" w:lineRule="atLeast"/>
              <w:ind w:right="340"/>
              <w:rPr>
                <w:rFonts w:ascii="宋体" w:hAnsi="宋体"/>
                <w:szCs w:val="21"/>
              </w:rPr>
            </w:pPr>
            <w:r w:rsidRPr="00B7591B">
              <w:rPr>
                <w:rFonts w:ascii="宋体" w:hAnsi="宋体" w:hint="eastAsia"/>
                <w:szCs w:val="21"/>
              </w:rPr>
              <w:t>模拟船舶污水和压舱水管系结构模型</w:t>
            </w:r>
          </w:p>
        </w:tc>
        <w:tc>
          <w:tcPr>
            <w:tcW w:w="444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310" w:lineRule="atLeast"/>
              <w:ind w:rightChars="-31" w:right="-65"/>
              <w:rPr>
                <w:rFonts w:ascii="宋体" w:hAnsi="宋体"/>
                <w:szCs w:val="21"/>
              </w:rPr>
            </w:pPr>
            <w:r w:rsidRPr="00B7591B">
              <w:rPr>
                <w:rFonts w:ascii="宋体" w:hAnsi="宋体" w:hint="eastAsia"/>
                <w:szCs w:val="21"/>
              </w:rPr>
              <w:t>1套，要包括船舶污水和压舱水关系的全部设施，要具有能够进行测水和打进、打出压载水训练的功能。</w:t>
            </w:r>
          </w:p>
        </w:tc>
        <w:tc>
          <w:tcPr>
            <w:tcW w:w="4170" w:type="dxa"/>
            <w:tcBorders>
              <w:left w:val="single" w:sz="4" w:space="0" w:color="auto"/>
              <w:right w:val="single" w:sz="4" w:space="0" w:color="auto"/>
            </w:tcBorders>
            <w:shd w:val="clear" w:color="auto" w:fill="auto"/>
          </w:tcPr>
          <w:p w:rsidR="00E95B55" w:rsidRPr="00B7591B" w:rsidRDefault="00E95B55" w:rsidP="00ED4EB2">
            <w:pPr>
              <w:spacing w:line="310" w:lineRule="atLeast"/>
              <w:rPr>
                <w:rFonts w:ascii="宋体" w:hAnsi="宋体"/>
                <w:szCs w:val="21"/>
              </w:rPr>
            </w:pPr>
            <w:r w:rsidRPr="00B7591B">
              <w:rPr>
                <w:rFonts w:ascii="宋体" w:hAnsi="宋体" w:hint="eastAsia"/>
                <w:szCs w:val="21"/>
              </w:rPr>
              <w:t>（1）提出的主要依据是《STCW公约》中表A-Ⅱ/5中“船舶作业管理和人员管理”</w:t>
            </w:r>
            <w:proofErr w:type="gramStart"/>
            <w:r w:rsidRPr="00B7591B">
              <w:rPr>
                <w:rFonts w:ascii="宋体" w:hAnsi="宋体" w:hint="eastAsia"/>
                <w:szCs w:val="21"/>
              </w:rPr>
              <w:t>版块</w:t>
            </w:r>
            <w:proofErr w:type="gramEnd"/>
            <w:r w:rsidRPr="00B7591B">
              <w:rPr>
                <w:rFonts w:ascii="宋体" w:hAnsi="宋体" w:hint="eastAsia"/>
                <w:szCs w:val="21"/>
              </w:rPr>
              <w:t>的部分内容；</w:t>
            </w:r>
          </w:p>
          <w:p w:rsidR="00E95B55" w:rsidRPr="00B7591B" w:rsidRDefault="00E95B55" w:rsidP="00ED4EB2">
            <w:pPr>
              <w:spacing w:line="310" w:lineRule="atLeast"/>
              <w:rPr>
                <w:rFonts w:ascii="宋体" w:hAnsi="宋体"/>
                <w:szCs w:val="21"/>
              </w:rPr>
            </w:pPr>
            <w:r w:rsidRPr="00B7591B">
              <w:rPr>
                <w:rFonts w:ascii="宋体" w:hAnsi="宋体" w:hint="eastAsia"/>
                <w:szCs w:val="21"/>
              </w:rPr>
              <w:t>（2）要具有能够进行测水和打进、打出压载水训练的功能。</w:t>
            </w:r>
          </w:p>
        </w:tc>
        <w:tc>
          <w:tcPr>
            <w:tcW w:w="1280"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3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rPr>
                <w:rFonts w:ascii="宋体" w:hAnsi="宋体"/>
                <w:szCs w:val="21"/>
              </w:rPr>
            </w:pPr>
          </w:p>
        </w:tc>
        <w:tc>
          <w:tcPr>
            <w:tcW w:w="194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277"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tabs>
                <w:tab w:val="left" w:pos="1568"/>
              </w:tabs>
              <w:spacing w:line="310" w:lineRule="atLeast"/>
              <w:ind w:right="340"/>
              <w:rPr>
                <w:rFonts w:ascii="宋体" w:hAnsi="宋体"/>
                <w:szCs w:val="21"/>
              </w:rPr>
            </w:pPr>
            <w:proofErr w:type="gramStart"/>
            <w:r w:rsidRPr="00B7591B">
              <w:rPr>
                <w:rFonts w:ascii="宋体" w:hAnsi="宋体" w:hint="eastAsia"/>
                <w:szCs w:val="21"/>
              </w:rPr>
              <w:t>缝帆工艺</w:t>
            </w:r>
            <w:proofErr w:type="gramEnd"/>
            <w:r w:rsidRPr="00B7591B">
              <w:rPr>
                <w:rFonts w:ascii="宋体" w:hAnsi="宋体" w:hint="eastAsia"/>
                <w:szCs w:val="21"/>
              </w:rPr>
              <w:t>的示教板</w:t>
            </w:r>
          </w:p>
        </w:tc>
        <w:tc>
          <w:tcPr>
            <w:tcW w:w="444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310" w:lineRule="atLeast"/>
              <w:ind w:rightChars="-31" w:right="-65"/>
              <w:rPr>
                <w:rFonts w:ascii="宋体" w:hAnsi="宋体"/>
                <w:szCs w:val="21"/>
              </w:rPr>
            </w:pPr>
            <w:r w:rsidRPr="00B7591B">
              <w:rPr>
                <w:rFonts w:ascii="宋体" w:hAnsi="宋体" w:hint="eastAsia"/>
                <w:szCs w:val="21"/>
              </w:rPr>
              <w:t>1套</w:t>
            </w:r>
          </w:p>
          <w:p w:rsidR="00E95B55" w:rsidRPr="00B7591B" w:rsidRDefault="00E95B55" w:rsidP="00ED4EB2">
            <w:pPr>
              <w:spacing w:line="310" w:lineRule="atLeast"/>
              <w:ind w:rightChars="-31" w:right="-65"/>
              <w:rPr>
                <w:rFonts w:ascii="宋体" w:hAnsi="宋体"/>
                <w:szCs w:val="21"/>
              </w:rPr>
            </w:pPr>
            <w:r w:rsidRPr="00B7591B">
              <w:rPr>
                <w:rFonts w:ascii="宋体" w:hAnsi="宋体" w:hint="eastAsia"/>
                <w:szCs w:val="21"/>
              </w:rPr>
              <w:t>（1）至少应该显示</w:t>
            </w:r>
            <w:proofErr w:type="gramStart"/>
            <w:r w:rsidRPr="00B7591B">
              <w:rPr>
                <w:rFonts w:ascii="宋体" w:hAnsi="宋体" w:hint="eastAsia"/>
                <w:szCs w:val="21"/>
              </w:rPr>
              <w:t>常用缝帆作业</w:t>
            </w:r>
            <w:proofErr w:type="gramEnd"/>
            <w:r w:rsidRPr="00B7591B">
              <w:rPr>
                <w:rFonts w:ascii="宋体" w:hAnsi="宋体" w:hint="eastAsia"/>
                <w:szCs w:val="21"/>
              </w:rPr>
              <w:t>的工具</w:t>
            </w:r>
          </w:p>
          <w:p w:rsidR="00E95B55" w:rsidRPr="00B7591B" w:rsidRDefault="00E95B55" w:rsidP="00ED4EB2">
            <w:pPr>
              <w:spacing w:line="310" w:lineRule="atLeast"/>
              <w:ind w:rightChars="-31" w:right="-65"/>
              <w:rPr>
                <w:rFonts w:ascii="宋体" w:hAnsi="宋体"/>
                <w:szCs w:val="21"/>
              </w:rPr>
            </w:pPr>
            <w:r w:rsidRPr="00B7591B">
              <w:rPr>
                <w:rFonts w:ascii="宋体" w:hAnsi="宋体" w:hint="eastAsia"/>
                <w:szCs w:val="21"/>
              </w:rPr>
              <w:t>（2）应该</w:t>
            </w:r>
            <w:proofErr w:type="gramStart"/>
            <w:r w:rsidRPr="00B7591B">
              <w:rPr>
                <w:rFonts w:ascii="宋体" w:hAnsi="宋体" w:hint="eastAsia"/>
                <w:szCs w:val="21"/>
              </w:rPr>
              <w:t>显示缝帆工艺</w:t>
            </w:r>
            <w:proofErr w:type="gramEnd"/>
            <w:r w:rsidRPr="00B7591B">
              <w:rPr>
                <w:rFonts w:ascii="宋体" w:hAnsi="宋体" w:hint="eastAsia"/>
                <w:szCs w:val="21"/>
              </w:rPr>
              <w:t>操作手法的工艺技能至少包括：直线平缝法、曲直线卷缝法、中缝法、十字缝法等简单。</w:t>
            </w:r>
          </w:p>
        </w:tc>
        <w:tc>
          <w:tcPr>
            <w:tcW w:w="4170" w:type="dxa"/>
            <w:tcBorders>
              <w:left w:val="single" w:sz="4" w:space="0" w:color="auto"/>
              <w:right w:val="single" w:sz="4" w:space="0" w:color="auto"/>
            </w:tcBorders>
            <w:shd w:val="clear" w:color="auto" w:fill="auto"/>
          </w:tcPr>
          <w:p w:rsidR="00E95B55" w:rsidRPr="00B7591B" w:rsidRDefault="00E95B55" w:rsidP="00ED4EB2">
            <w:pPr>
              <w:spacing w:line="310" w:lineRule="atLeast"/>
              <w:rPr>
                <w:rFonts w:ascii="宋体" w:hAnsi="宋体"/>
                <w:szCs w:val="21"/>
              </w:rPr>
            </w:pPr>
            <w:r w:rsidRPr="00B7591B">
              <w:rPr>
                <w:rFonts w:ascii="宋体" w:hAnsi="宋体" w:hint="eastAsia"/>
                <w:szCs w:val="21"/>
              </w:rPr>
              <w:t>（1）提出的主要依据是《STCW公约》中表A-Ⅱ/5中“船舶作业管理和人员管理”</w:t>
            </w:r>
            <w:proofErr w:type="gramStart"/>
            <w:r w:rsidRPr="00B7591B">
              <w:rPr>
                <w:rFonts w:ascii="宋体" w:hAnsi="宋体" w:hint="eastAsia"/>
                <w:szCs w:val="21"/>
              </w:rPr>
              <w:t>版块</w:t>
            </w:r>
            <w:proofErr w:type="gramEnd"/>
            <w:r w:rsidRPr="00B7591B">
              <w:rPr>
                <w:rFonts w:ascii="宋体" w:hAnsi="宋体" w:hint="eastAsia"/>
                <w:szCs w:val="21"/>
              </w:rPr>
              <w:t>的部分内容；</w:t>
            </w:r>
          </w:p>
          <w:p w:rsidR="00E95B55" w:rsidRPr="00B7591B" w:rsidRDefault="00E95B55" w:rsidP="00ED4EB2">
            <w:pPr>
              <w:spacing w:line="310" w:lineRule="atLeast"/>
              <w:rPr>
                <w:rFonts w:ascii="宋体" w:hAnsi="宋体"/>
                <w:szCs w:val="21"/>
              </w:rPr>
            </w:pPr>
            <w:r w:rsidRPr="00B7591B">
              <w:rPr>
                <w:rFonts w:ascii="宋体" w:hAnsi="宋体" w:hint="eastAsia"/>
                <w:szCs w:val="21"/>
              </w:rPr>
              <w:t>（2）最好能够通过示教使学员能够拿的住针，并能够进行简单的缝补操作</w:t>
            </w:r>
          </w:p>
        </w:tc>
        <w:tc>
          <w:tcPr>
            <w:tcW w:w="1280"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3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rPr>
                <w:rFonts w:ascii="宋体" w:hAnsi="宋体"/>
                <w:szCs w:val="21"/>
              </w:rPr>
            </w:pPr>
          </w:p>
        </w:tc>
        <w:tc>
          <w:tcPr>
            <w:tcW w:w="194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277"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tabs>
                <w:tab w:val="left" w:pos="1568"/>
              </w:tabs>
              <w:spacing w:line="310" w:lineRule="atLeast"/>
              <w:ind w:right="340"/>
              <w:rPr>
                <w:rFonts w:ascii="宋体" w:hAnsi="宋体"/>
                <w:szCs w:val="21"/>
              </w:rPr>
            </w:pPr>
            <w:r w:rsidRPr="00B7591B">
              <w:rPr>
                <w:rFonts w:ascii="宋体" w:hAnsi="宋体" w:hint="eastAsia"/>
                <w:szCs w:val="21"/>
              </w:rPr>
              <w:t>船舶常用防污染器材</w:t>
            </w:r>
          </w:p>
        </w:tc>
        <w:tc>
          <w:tcPr>
            <w:tcW w:w="444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310" w:lineRule="atLeast"/>
              <w:ind w:rightChars="-31" w:right="-65"/>
              <w:rPr>
                <w:rFonts w:ascii="宋体" w:hAnsi="宋体"/>
                <w:szCs w:val="21"/>
              </w:rPr>
            </w:pPr>
            <w:r w:rsidRPr="00B7591B">
              <w:rPr>
                <w:rFonts w:ascii="宋体" w:hAnsi="宋体" w:hint="eastAsia"/>
                <w:szCs w:val="21"/>
              </w:rPr>
              <w:t>1套</w:t>
            </w:r>
          </w:p>
          <w:p w:rsidR="00E95B55" w:rsidRPr="00B7591B" w:rsidRDefault="00E95B55" w:rsidP="00ED4EB2">
            <w:pPr>
              <w:spacing w:line="310" w:lineRule="atLeast"/>
              <w:ind w:rightChars="-31" w:right="-65"/>
              <w:rPr>
                <w:rFonts w:ascii="宋体" w:hAnsi="宋体"/>
                <w:szCs w:val="21"/>
              </w:rPr>
            </w:pPr>
            <w:r w:rsidRPr="00B7591B">
              <w:rPr>
                <w:rFonts w:ascii="宋体" w:hAnsi="宋体" w:hint="eastAsia"/>
                <w:szCs w:val="21"/>
              </w:rPr>
              <w:t>包括吸油毡，</w:t>
            </w:r>
            <w:proofErr w:type="gramStart"/>
            <w:r w:rsidRPr="00B7591B">
              <w:rPr>
                <w:rFonts w:ascii="宋体" w:hAnsi="宋体" w:hint="eastAsia"/>
                <w:szCs w:val="21"/>
              </w:rPr>
              <w:t>各类消油剂</w:t>
            </w:r>
            <w:proofErr w:type="gramEnd"/>
            <w:r w:rsidRPr="00B7591B">
              <w:rPr>
                <w:rFonts w:ascii="宋体" w:hAnsi="宋体" w:hint="eastAsia"/>
                <w:szCs w:val="21"/>
              </w:rPr>
              <w:t>、围油栏等常用器材，能够进行演示操作，配船舶常用防污染器材的操作使用的视屏资料。</w:t>
            </w:r>
          </w:p>
        </w:tc>
        <w:tc>
          <w:tcPr>
            <w:tcW w:w="4170" w:type="dxa"/>
            <w:tcBorders>
              <w:left w:val="single" w:sz="4" w:space="0" w:color="auto"/>
              <w:bottom w:val="single" w:sz="4" w:space="0" w:color="auto"/>
              <w:right w:val="single" w:sz="4" w:space="0" w:color="auto"/>
            </w:tcBorders>
            <w:shd w:val="clear" w:color="auto" w:fill="auto"/>
          </w:tcPr>
          <w:p w:rsidR="00E95B55" w:rsidRPr="00B7591B" w:rsidRDefault="00E95B55" w:rsidP="00ED4EB2">
            <w:pPr>
              <w:spacing w:line="310" w:lineRule="atLeast"/>
              <w:rPr>
                <w:rFonts w:ascii="宋体" w:hAnsi="宋体"/>
                <w:szCs w:val="21"/>
              </w:rPr>
            </w:pPr>
            <w:r w:rsidRPr="00B7591B">
              <w:rPr>
                <w:rFonts w:ascii="宋体" w:hAnsi="宋体" w:hint="eastAsia"/>
                <w:szCs w:val="21"/>
              </w:rPr>
              <w:t>（1）提出的主要依据是《STCW公约》中表A-Ⅱ/5中“船舶作业管理和人员管理”</w:t>
            </w:r>
            <w:proofErr w:type="gramStart"/>
            <w:r w:rsidRPr="00B7591B">
              <w:rPr>
                <w:rFonts w:ascii="宋体" w:hAnsi="宋体" w:hint="eastAsia"/>
                <w:szCs w:val="21"/>
              </w:rPr>
              <w:t>版块</w:t>
            </w:r>
            <w:proofErr w:type="gramEnd"/>
            <w:r w:rsidRPr="00B7591B">
              <w:rPr>
                <w:rFonts w:ascii="宋体" w:hAnsi="宋体" w:hint="eastAsia"/>
                <w:szCs w:val="21"/>
              </w:rPr>
              <w:t>的部分内容；</w:t>
            </w:r>
          </w:p>
          <w:p w:rsidR="00E95B55" w:rsidRPr="00B7591B" w:rsidRDefault="00E95B55" w:rsidP="00ED4EB2">
            <w:pPr>
              <w:spacing w:line="310" w:lineRule="atLeast"/>
              <w:rPr>
                <w:rFonts w:ascii="宋体" w:hAnsi="宋体"/>
                <w:szCs w:val="21"/>
              </w:rPr>
            </w:pPr>
            <w:r w:rsidRPr="00B7591B">
              <w:rPr>
                <w:rFonts w:ascii="宋体" w:hAnsi="宋体" w:hint="eastAsia"/>
                <w:szCs w:val="21"/>
              </w:rPr>
              <w:t>(2)能够进行演示操作</w:t>
            </w:r>
          </w:p>
          <w:p w:rsidR="00E95B55" w:rsidRPr="00B7591B" w:rsidRDefault="00E95B55" w:rsidP="00ED4EB2">
            <w:pPr>
              <w:spacing w:line="310" w:lineRule="atLeast"/>
              <w:rPr>
                <w:rFonts w:ascii="宋体" w:hAnsi="宋体"/>
                <w:szCs w:val="21"/>
              </w:rPr>
            </w:pPr>
            <w:r w:rsidRPr="00B7591B">
              <w:rPr>
                <w:rFonts w:ascii="宋体" w:hAnsi="宋体" w:hint="eastAsia"/>
                <w:szCs w:val="21"/>
              </w:rPr>
              <w:t>（3）匹配船舶常用防污染器材的操作使用的视屏资料。</w:t>
            </w:r>
          </w:p>
        </w:tc>
        <w:tc>
          <w:tcPr>
            <w:tcW w:w="1280"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3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rPr>
                <w:rFonts w:ascii="宋体" w:hAnsi="宋体"/>
                <w:szCs w:val="21"/>
              </w:rPr>
            </w:pPr>
          </w:p>
        </w:tc>
        <w:tc>
          <w:tcPr>
            <w:tcW w:w="194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277"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IMDG标示图</w:t>
            </w:r>
          </w:p>
        </w:tc>
        <w:tc>
          <w:tcPr>
            <w:tcW w:w="444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310" w:lineRule="atLeast"/>
              <w:ind w:rightChars="-31" w:right="-65"/>
              <w:rPr>
                <w:rFonts w:ascii="宋体" w:hAnsi="宋体"/>
                <w:szCs w:val="21"/>
              </w:rPr>
            </w:pPr>
            <w:r w:rsidRPr="00B7591B">
              <w:rPr>
                <w:rFonts w:ascii="宋体" w:hAnsi="宋体" w:hint="eastAsia"/>
                <w:szCs w:val="21"/>
              </w:rPr>
              <w:t>1份</w:t>
            </w:r>
          </w:p>
        </w:tc>
        <w:tc>
          <w:tcPr>
            <w:tcW w:w="4170"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rPr>
                <w:rFonts w:ascii="宋体" w:hAnsi="宋体"/>
                <w:szCs w:val="21"/>
              </w:rPr>
            </w:pPr>
            <w:r w:rsidRPr="00B7591B">
              <w:rPr>
                <w:rFonts w:ascii="宋体" w:hAnsi="宋体" w:hint="eastAsia"/>
                <w:szCs w:val="21"/>
              </w:rPr>
              <w:t>（1）提出的主要依据是《STCW公约》中表A-Ⅱ/5中“货物装卸与积载”</w:t>
            </w:r>
            <w:proofErr w:type="gramStart"/>
            <w:r w:rsidRPr="00B7591B">
              <w:rPr>
                <w:rFonts w:ascii="宋体" w:hAnsi="宋体" w:hint="eastAsia"/>
                <w:szCs w:val="21"/>
              </w:rPr>
              <w:t>版块</w:t>
            </w:r>
            <w:proofErr w:type="gramEnd"/>
            <w:r w:rsidRPr="00B7591B">
              <w:rPr>
                <w:rFonts w:ascii="宋体" w:hAnsi="宋体" w:hint="eastAsia"/>
                <w:szCs w:val="21"/>
              </w:rPr>
              <w:t>的部分内容；</w:t>
            </w:r>
          </w:p>
          <w:p w:rsidR="00E95B55" w:rsidRPr="00B7591B" w:rsidRDefault="00E95B55" w:rsidP="00ED4EB2">
            <w:pPr>
              <w:spacing w:line="310" w:lineRule="atLeast"/>
              <w:rPr>
                <w:rFonts w:ascii="宋体" w:hAnsi="宋体"/>
                <w:szCs w:val="21"/>
              </w:rPr>
            </w:pPr>
            <w:r w:rsidRPr="00B7591B">
              <w:rPr>
                <w:rFonts w:ascii="宋体" w:hAnsi="宋体" w:hint="eastAsia"/>
                <w:szCs w:val="21"/>
              </w:rPr>
              <w:t>（2）主要是为了很好的掌握和识读“国际危险品规则”中的一些常用标示。</w:t>
            </w:r>
          </w:p>
        </w:tc>
        <w:tc>
          <w:tcPr>
            <w:tcW w:w="1280"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bl>
    <w:p w:rsidR="00E95B55" w:rsidRPr="00B7591B" w:rsidRDefault="00E95B55" w:rsidP="00E95B55">
      <w:pPr>
        <w:rPr>
          <w:rFonts w:ascii="宋体" w:hAnsi="宋体"/>
          <w:szCs w:val="21"/>
        </w:rPr>
      </w:pPr>
      <w:r w:rsidRPr="00B7591B">
        <w:rPr>
          <w:rFonts w:ascii="宋体" w:hAnsi="宋体" w:hint="eastAsia"/>
          <w:szCs w:val="21"/>
        </w:rPr>
        <w:t>注：1.同时开班的每一个班（40人）应当配备一个多媒体教室。</w:t>
      </w:r>
    </w:p>
    <w:p w:rsidR="00E95B55" w:rsidRPr="00B7591B" w:rsidRDefault="00E95B55" w:rsidP="00E95B55">
      <w:pPr>
        <w:pStyle w:val="2"/>
        <w:spacing w:before="156"/>
        <w:rPr>
          <w:b w:val="0"/>
        </w:rPr>
      </w:pPr>
      <w:r w:rsidRPr="00B7591B">
        <w:rPr>
          <w:b w:val="0"/>
          <w:sz w:val="28"/>
          <w:szCs w:val="28"/>
        </w:rPr>
        <w:br w:type="page"/>
      </w:r>
      <w:bookmarkStart w:id="5" w:name="_Toc341006501"/>
      <w:r w:rsidR="003C5BE4">
        <w:rPr>
          <w:rFonts w:ascii="宋体" w:hAnsi="宋体" w:hint="eastAsia"/>
          <w:b w:val="0"/>
          <w:sz w:val="28"/>
          <w:szCs w:val="28"/>
        </w:rPr>
        <w:lastRenderedPageBreak/>
        <w:t>6</w:t>
      </w:r>
      <w:r w:rsidRPr="00B7591B">
        <w:rPr>
          <w:rFonts w:ascii="宋体" w:hAnsi="宋体" w:hint="eastAsia"/>
          <w:b w:val="0"/>
          <w:sz w:val="28"/>
          <w:szCs w:val="28"/>
        </w:rPr>
        <w:t>．</w:t>
      </w:r>
      <w:r w:rsidRPr="00B7591B">
        <w:rPr>
          <w:rFonts w:hint="eastAsia"/>
          <w:b w:val="0"/>
        </w:rPr>
        <w:t>值班水手</w:t>
      </w:r>
      <w:bookmarkEnd w:id="5"/>
    </w:p>
    <w:tbl>
      <w:tblPr>
        <w:tblW w:w="15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9"/>
        <w:gridCol w:w="1886"/>
        <w:gridCol w:w="1602"/>
        <w:gridCol w:w="1677"/>
        <w:gridCol w:w="4483"/>
        <w:gridCol w:w="3461"/>
        <w:gridCol w:w="1596"/>
      </w:tblGrid>
      <w:tr w:rsidR="00E95B55" w:rsidRPr="00B7591B" w:rsidTr="00ED4EB2">
        <w:trPr>
          <w:trHeight w:val="455"/>
          <w:jc w:val="center"/>
        </w:trPr>
        <w:tc>
          <w:tcPr>
            <w:tcW w:w="579"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E95B55" w:rsidRPr="00B7591B" w:rsidRDefault="00E95B55" w:rsidP="00ED4EB2">
            <w:pPr>
              <w:spacing w:line="0" w:lineRule="atLeast"/>
              <w:ind w:rightChars="-34" w:right="-71"/>
              <w:jc w:val="center"/>
              <w:rPr>
                <w:rFonts w:ascii="宋体" w:hAnsi="宋体"/>
                <w:szCs w:val="21"/>
              </w:rPr>
            </w:pPr>
            <w:r w:rsidRPr="00B7591B">
              <w:rPr>
                <w:rFonts w:ascii="宋体" w:hAnsi="宋体" w:hint="eastAsia"/>
                <w:szCs w:val="21"/>
              </w:rPr>
              <w:t>序号</w:t>
            </w:r>
          </w:p>
        </w:tc>
        <w:tc>
          <w:tcPr>
            <w:tcW w:w="3488"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E95B55" w:rsidRPr="00B7591B" w:rsidRDefault="00E95B55" w:rsidP="00ED4EB2">
            <w:pPr>
              <w:spacing w:line="0" w:lineRule="atLeast"/>
              <w:ind w:rightChars="-31" w:right="-65"/>
              <w:jc w:val="center"/>
              <w:rPr>
                <w:rFonts w:ascii="宋体" w:hAnsi="宋体"/>
                <w:szCs w:val="21"/>
              </w:rPr>
            </w:pPr>
            <w:r w:rsidRPr="00B7591B">
              <w:rPr>
                <w:rFonts w:ascii="宋体" w:hAnsi="宋体" w:hint="eastAsia"/>
                <w:szCs w:val="21"/>
              </w:rPr>
              <w:t>修改前</w:t>
            </w:r>
          </w:p>
        </w:tc>
        <w:tc>
          <w:tcPr>
            <w:tcW w:w="616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E95B55" w:rsidRPr="00B7591B" w:rsidRDefault="00E95B55" w:rsidP="00ED4EB2">
            <w:pPr>
              <w:spacing w:line="310" w:lineRule="atLeast"/>
              <w:jc w:val="center"/>
              <w:rPr>
                <w:rFonts w:ascii="宋体" w:hAnsi="宋体"/>
                <w:szCs w:val="21"/>
              </w:rPr>
            </w:pPr>
            <w:r w:rsidRPr="00B7591B">
              <w:rPr>
                <w:rFonts w:ascii="宋体" w:hAnsi="宋体" w:hint="eastAsia"/>
                <w:szCs w:val="21"/>
              </w:rPr>
              <w:t>修改后</w:t>
            </w:r>
          </w:p>
        </w:tc>
        <w:tc>
          <w:tcPr>
            <w:tcW w:w="3461" w:type="dxa"/>
            <w:vMerge w:val="restart"/>
            <w:tcBorders>
              <w:top w:val="single" w:sz="4" w:space="0" w:color="auto"/>
              <w:left w:val="single" w:sz="4" w:space="0" w:color="auto"/>
              <w:right w:val="single" w:sz="4" w:space="0" w:color="auto"/>
            </w:tcBorders>
            <w:vAlign w:val="center"/>
          </w:tcPr>
          <w:p w:rsidR="00E95B55" w:rsidRPr="00B7591B" w:rsidRDefault="00E95B55" w:rsidP="00ED4EB2">
            <w:pPr>
              <w:spacing w:line="310" w:lineRule="atLeast"/>
              <w:jc w:val="center"/>
              <w:rPr>
                <w:rFonts w:ascii="宋体" w:hAnsi="宋体"/>
                <w:szCs w:val="21"/>
              </w:rPr>
            </w:pPr>
            <w:r w:rsidRPr="00B7591B">
              <w:rPr>
                <w:rFonts w:ascii="宋体" w:hAnsi="宋体" w:hint="eastAsia"/>
                <w:szCs w:val="21"/>
              </w:rPr>
              <w:t>修改说明</w:t>
            </w:r>
          </w:p>
        </w:tc>
        <w:tc>
          <w:tcPr>
            <w:tcW w:w="1596" w:type="dxa"/>
            <w:vMerge w:val="restart"/>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310" w:lineRule="atLeast"/>
              <w:jc w:val="center"/>
              <w:rPr>
                <w:rFonts w:ascii="宋体" w:hAnsi="宋体"/>
                <w:szCs w:val="21"/>
              </w:rPr>
            </w:pPr>
            <w:r w:rsidRPr="00B7591B">
              <w:rPr>
                <w:rFonts w:ascii="宋体" w:hAnsi="宋体" w:hint="eastAsia"/>
                <w:szCs w:val="21"/>
              </w:rPr>
              <w:t>备注</w:t>
            </w:r>
          </w:p>
        </w:tc>
      </w:tr>
      <w:tr w:rsidR="00E95B55" w:rsidRPr="00B7591B" w:rsidTr="00ED4EB2">
        <w:trPr>
          <w:trHeight w:val="57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widowControl/>
              <w:jc w:val="left"/>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E95B55" w:rsidRPr="00B7591B" w:rsidRDefault="00E95B55" w:rsidP="00ED4EB2">
            <w:pPr>
              <w:spacing w:line="0" w:lineRule="atLeast"/>
              <w:jc w:val="center"/>
              <w:rPr>
                <w:rFonts w:ascii="宋体" w:hAnsi="宋体"/>
                <w:szCs w:val="21"/>
              </w:rPr>
            </w:pPr>
            <w:r w:rsidRPr="00B7591B">
              <w:rPr>
                <w:rFonts w:ascii="宋体" w:hAnsi="宋体" w:hint="eastAsia"/>
                <w:szCs w:val="21"/>
              </w:rPr>
              <w:t>场地、设施、设备</w:t>
            </w:r>
          </w:p>
        </w:tc>
        <w:tc>
          <w:tcPr>
            <w:tcW w:w="160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E95B55" w:rsidRPr="00B7591B" w:rsidRDefault="00E95B55"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0" w:lineRule="atLeast"/>
              <w:jc w:val="center"/>
              <w:rPr>
                <w:rFonts w:ascii="宋体" w:hAnsi="宋体"/>
                <w:szCs w:val="21"/>
              </w:rPr>
            </w:pPr>
            <w:r w:rsidRPr="00B7591B">
              <w:rPr>
                <w:rFonts w:ascii="宋体" w:hAnsi="宋体" w:hint="eastAsia"/>
                <w:szCs w:val="21"/>
              </w:rPr>
              <w:t>场地、设施、设备</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3461" w:type="dxa"/>
            <w:vMerge/>
            <w:tcBorders>
              <w:left w:val="single" w:sz="4" w:space="0" w:color="auto"/>
              <w:right w:val="single" w:sz="4" w:space="0" w:color="auto"/>
            </w:tcBorders>
            <w:vAlign w:val="center"/>
          </w:tcPr>
          <w:p w:rsidR="00E95B55" w:rsidRPr="00B7591B" w:rsidRDefault="00E95B55" w:rsidP="00ED4EB2">
            <w:pPr>
              <w:spacing w:line="0" w:lineRule="atLeast"/>
              <w:ind w:rightChars="-31" w:right="-65"/>
              <w:jc w:val="center"/>
              <w:rPr>
                <w:rFonts w:ascii="宋体" w:hAnsi="宋体"/>
                <w:b/>
                <w:szCs w:val="21"/>
              </w:rPr>
            </w:pPr>
          </w:p>
        </w:tc>
        <w:tc>
          <w:tcPr>
            <w:tcW w:w="1596" w:type="dxa"/>
            <w:vMerge/>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widowControl/>
              <w:jc w:val="left"/>
              <w:rPr>
                <w:rFonts w:ascii="宋体" w:hAnsi="宋体"/>
                <w:b/>
                <w:szCs w:val="21"/>
              </w:rPr>
            </w:pPr>
          </w:p>
        </w:tc>
      </w:tr>
      <w:tr w:rsidR="00E95B55" w:rsidRPr="00B7591B" w:rsidTr="00ED4EB2">
        <w:trPr>
          <w:jc w:val="center"/>
        </w:trPr>
        <w:tc>
          <w:tcPr>
            <w:tcW w:w="579"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多媒体教室</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1间，能容纳40人。</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多媒体教室</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310" w:lineRule="atLeast"/>
              <w:ind w:rightChars="-47" w:right="-99"/>
              <w:rPr>
                <w:rFonts w:ascii="宋体" w:hAnsi="宋体"/>
                <w:szCs w:val="21"/>
              </w:rPr>
            </w:pPr>
            <w:r w:rsidRPr="00B7591B">
              <w:rPr>
                <w:rFonts w:ascii="宋体" w:hAnsi="宋体" w:hint="eastAsia"/>
                <w:szCs w:val="21"/>
              </w:rPr>
              <w:t xml:space="preserve">1间，42个学生位（备用2位）。             </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 xml:space="preserve">（1）配有扩音器，电子示意棒、（2）教师能进行各类多媒体教学课件的演示 ，讲解和说明。    </w:t>
            </w:r>
          </w:p>
        </w:tc>
        <w:tc>
          <w:tcPr>
            <w:tcW w:w="1596"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79"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教学资料教室</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1间</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教学资料室</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310" w:lineRule="atLeast"/>
              <w:ind w:rightChars="-47" w:right="-99"/>
              <w:rPr>
                <w:rFonts w:ascii="宋体" w:hAnsi="宋体"/>
                <w:szCs w:val="21"/>
              </w:rPr>
            </w:pPr>
            <w:r w:rsidRPr="00B7591B">
              <w:rPr>
                <w:rFonts w:ascii="宋体" w:hAnsi="宋体" w:hint="eastAsia"/>
                <w:szCs w:val="21"/>
              </w:rPr>
              <w:t>1间，至少包括的主要资料应该有：</w:t>
            </w:r>
          </w:p>
          <w:p w:rsidR="00E95B55" w:rsidRPr="00B7591B" w:rsidRDefault="00E95B55" w:rsidP="00ED4EB2">
            <w:pPr>
              <w:spacing w:line="310" w:lineRule="atLeast"/>
              <w:ind w:rightChars="-47" w:right="-99"/>
              <w:rPr>
                <w:rFonts w:ascii="宋体" w:hAnsi="宋体"/>
                <w:szCs w:val="21"/>
              </w:rPr>
            </w:pPr>
            <w:r w:rsidRPr="00B7591B">
              <w:rPr>
                <w:rFonts w:ascii="宋体" w:hAnsi="宋体" w:hint="eastAsia"/>
                <w:szCs w:val="21"/>
              </w:rPr>
              <w:t>（1）备有《STCW公约》、《2006海事劳工公约》、海事局有关值班水手培训纲要、考试评估大纲、“海船船员培训管理规则”等相关文件资料一套。</w:t>
            </w:r>
          </w:p>
          <w:p w:rsidR="00E95B55" w:rsidRPr="00B7591B" w:rsidRDefault="00E95B55" w:rsidP="00ED4EB2">
            <w:pPr>
              <w:spacing w:line="310" w:lineRule="atLeast"/>
              <w:ind w:rightChars="-47" w:right="-99"/>
              <w:rPr>
                <w:rFonts w:ascii="宋体" w:hAnsi="宋体"/>
                <w:szCs w:val="21"/>
              </w:rPr>
            </w:pPr>
            <w:r w:rsidRPr="00B7591B">
              <w:rPr>
                <w:rFonts w:ascii="宋体" w:hAnsi="宋体" w:hint="eastAsia"/>
                <w:szCs w:val="21"/>
              </w:rPr>
              <w:t>（2）中国以及国际上大的航运企业有关水手甲板作业的规程和安全管理规则；</w:t>
            </w:r>
          </w:p>
          <w:p w:rsidR="00E95B55" w:rsidRPr="00B7591B" w:rsidRDefault="00E95B55" w:rsidP="00ED4EB2">
            <w:pPr>
              <w:spacing w:line="310" w:lineRule="atLeast"/>
              <w:ind w:rightChars="-47" w:right="-99"/>
              <w:rPr>
                <w:rFonts w:ascii="宋体" w:hAnsi="宋体"/>
                <w:szCs w:val="21"/>
              </w:rPr>
            </w:pPr>
            <w:r w:rsidRPr="00B7591B">
              <w:rPr>
                <w:rFonts w:ascii="宋体" w:hAnsi="宋体" w:hint="eastAsia"/>
                <w:szCs w:val="21"/>
              </w:rPr>
              <w:t>（3）海船上甲板水手上高舷外作业、系解缆作业、抛锚作业、操舵值班、舷梯值班、装卸货值班、维修保养作业的教学视频资料；</w:t>
            </w:r>
          </w:p>
          <w:p w:rsidR="00E95B55" w:rsidRPr="00B7591B" w:rsidRDefault="00E95B55" w:rsidP="00ED4EB2">
            <w:pPr>
              <w:spacing w:line="310" w:lineRule="atLeast"/>
              <w:ind w:rightChars="-47" w:right="-99"/>
              <w:rPr>
                <w:rFonts w:ascii="宋体" w:hAnsi="宋体"/>
                <w:szCs w:val="21"/>
              </w:rPr>
            </w:pPr>
            <w:r w:rsidRPr="00B7591B">
              <w:rPr>
                <w:rFonts w:ascii="宋体" w:hAnsi="宋体" w:hint="eastAsia"/>
                <w:szCs w:val="21"/>
              </w:rPr>
              <w:t>（4）甲板作业事故的案例资料</w:t>
            </w:r>
          </w:p>
          <w:p w:rsidR="00E95B55" w:rsidRPr="00B7591B" w:rsidRDefault="00E95B55" w:rsidP="00ED4EB2">
            <w:pPr>
              <w:spacing w:line="310" w:lineRule="atLeast"/>
              <w:ind w:rightChars="-47" w:right="-99"/>
              <w:rPr>
                <w:rFonts w:ascii="宋体" w:hAnsi="宋体"/>
                <w:szCs w:val="21"/>
              </w:rPr>
            </w:pPr>
            <w:r w:rsidRPr="00B7591B">
              <w:rPr>
                <w:rFonts w:ascii="宋体" w:hAnsi="宋体" w:hint="eastAsia"/>
                <w:szCs w:val="21"/>
              </w:rPr>
              <w:t>(5)其他有关教学资料</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值班水手培训绝大多数是岗前教学，教学人员在教学过程中要始终了解主管机关对于培训的主要要求、掌握航运企业对水手这个岗位的管理规定、（2）学生应该充分的了解这个职业的专业特点，（3）因此教学单位必须配足相关的资料，以满足教、学两方面人员的需求以保证职业培训的有效性。</w:t>
            </w:r>
          </w:p>
        </w:tc>
        <w:tc>
          <w:tcPr>
            <w:tcW w:w="1596"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79"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语音室</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spacing w:line="310" w:lineRule="atLeast"/>
              <w:ind w:rightChars="-47" w:right="-99"/>
              <w:rPr>
                <w:rFonts w:ascii="宋体" w:hAnsi="宋体" w:hint="eastAsia"/>
                <w:szCs w:val="21"/>
              </w:rPr>
            </w:pPr>
            <w:r w:rsidRPr="00B7591B">
              <w:rPr>
                <w:rFonts w:ascii="宋体" w:hAnsi="宋体" w:hint="eastAsia"/>
                <w:szCs w:val="21"/>
              </w:rPr>
              <w:t>1间，主要进行航海英语听力与会话授课和练习或考试用。</w:t>
            </w:r>
          </w:p>
          <w:p w:rsidR="00E95B55" w:rsidRPr="00B7591B" w:rsidRDefault="00E95B55" w:rsidP="00ED4EB2">
            <w:pPr>
              <w:spacing w:line="310" w:lineRule="atLeast"/>
              <w:ind w:rightChars="-47" w:right="-99"/>
              <w:rPr>
                <w:rFonts w:ascii="宋体" w:hAnsi="宋体"/>
                <w:szCs w:val="21"/>
              </w:rPr>
            </w:pPr>
            <w:r w:rsidRPr="00B7591B">
              <w:rPr>
                <w:rFonts w:ascii="宋体" w:hAnsi="宋体" w:hint="eastAsia"/>
                <w:szCs w:val="21"/>
              </w:rPr>
              <w:t>其中主要包括：（1）教师用主控台，至少具有针对全体、个体、组合播放；相互会话交流的功能。</w:t>
            </w:r>
            <w:r w:rsidRPr="00B7591B">
              <w:rPr>
                <w:rFonts w:ascii="宋体" w:hAnsi="宋体" w:hint="eastAsia"/>
                <w:szCs w:val="21"/>
              </w:rPr>
              <w:lastRenderedPageBreak/>
              <w:t>（2）42个</w:t>
            </w:r>
            <w:proofErr w:type="gramStart"/>
            <w:r w:rsidRPr="00B7591B">
              <w:rPr>
                <w:rFonts w:ascii="宋体" w:hAnsi="宋体" w:hint="eastAsia"/>
                <w:szCs w:val="21"/>
              </w:rPr>
              <w:t>学生位其中</w:t>
            </w:r>
            <w:proofErr w:type="gramEnd"/>
            <w:r w:rsidRPr="00B7591B">
              <w:rPr>
                <w:rFonts w:ascii="宋体" w:hAnsi="宋体" w:hint="eastAsia"/>
                <w:szCs w:val="21"/>
              </w:rPr>
              <w:t>备用2个位，具有与主控台、</w:t>
            </w:r>
            <w:proofErr w:type="gramStart"/>
            <w:r w:rsidRPr="00B7591B">
              <w:rPr>
                <w:rFonts w:ascii="宋体" w:hAnsi="宋体" w:hint="eastAsia"/>
                <w:szCs w:val="21"/>
              </w:rPr>
              <w:t>学生位</w:t>
            </w:r>
            <w:proofErr w:type="gramEnd"/>
            <w:r w:rsidRPr="00B7591B">
              <w:rPr>
                <w:rFonts w:ascii="宋体" w:hAnsi="宋体" w:hint="eastAsia"/>
                <w:szCs w:val="21"/>
              </w:rPr>
              <w:t>之间的通话联系的功能。</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lastRenderedPageBreak/>
              <w:t>（1）根据《STCW公约》中表A-Ⅱ/4中航行职能中第三部的要求配备；</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（2）根据《STCW公约》第B-Ⅱ/4</w:t>
            </w:r>
            <w:r w:rsidRPr="00B7591B">
              <w:rPr>
                <w:rFonts w:ascii="宋体" w:hAnsi="宋体" w:hint="eastAsia"/>
                <w:szCs w:val="21"/>
              </w:rPr>
              <w:lastRenderedPageBreak/>
              <w:t>中1-3的要求；</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（3）在</w:t>
            </w:r>
            <w:smartTag w:uri="urn:schemas-microsoft-com:office:smarttags" w:element="chsdate">
              <w:smartTagPr>
                <w:attr w:name="IsROCDate" w:val="False"/>
                <w:attr w:name="IsLunarDate" w:val="False"/>
                <w:attr w:name="Day" w:val="29"/>
                <w:attr w:name="Month" w:val="2"/>
                <w:attr w:name="Year" w:val="2012"/>
              </w:smartTagPr>
              <w:r w:rsidRPr="00B7591B">
                <w:rPr>
                  <w:rFonts w:ascii="宋体" w:hAnsi="宋体" w:hint="eastAsia"/>
                  <w:szCs w:val="21"/>
                </w:rPr>
                <w:t>2012年2月29日</w:t>
              </w:r>
            </w:smartTag>
            <w:r w:rsidRPr="00B7591B">
              <w:rPr>
                <w:rFonts w:ascii="宋体" w:hAnsi="宋体" w:hint="eastAsia"/>
                <w:szCs w:val="21"/>
              </w:rPr>
              <w:t>交通运输部颁发的：</w:t>
            </w:r>
            <w:proofErr w:type="gramStart"/>
            <w:r w:rsidRPr="00B7591B">
              <w:rPr>
                <w:rFonts w:ascii="宋体" w:hAnsi="宋体" w:hint="eastAsia"/>
                <w:szCs w:val="21"/>
              </w:rPr>
              <w:t>海船员</w:t>
            </w:r>
            <w:proofErr w:type="gramEnd"/>
            <w:r w:rsidRPr="00B7591B">
              <w:rPr>
                <w:rFonts w:ascii="宋体" w:hAnsi="宋体" w:hint="eastAsia"/>
                <w:szCs w:val="21"/>
              </w:rPr>
              <w:t>《2012》171号，即“交通运输部2011年12号令”（11规则）中已经明确颁布值班水手考试评估的科目中有“水手英语会话与听力”，是教学必备的设施、设备。</w:t>
            </w:r>
          </w:p>
        </w:tc>
        <w:tc>
          <w:tcPr>
            <w:tcW w:w="1596"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79"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绳结教室</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1间，配有绳结架及柜子。</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绳结训练教室</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间，其中主要包括：（1）可供40位学生进行绳结学习和训练使用的构架；（2）40个凳子或学生坐凳；（3）教师用的示教架；（4）进行多媒体教学设备一套；（5）绳结教学示教板一套、至少包括全部绳结教学的项目内容。</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（1）虽然《STCW公约》中表A-Ⅱ/4的最低知识和技能的要求中没有水手工艺专业技能培训的要求，但是在《STCW公约》中第B-Ⅱ/4中1-9项所提出的培训内容，已经包括此项内容。</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（2）同时考虑到企业中针对值班水手岗位职责的要求必须设立这项教学内容，为了保证教学效果必须设立上述教学设施（以下类同）。，</w:t>
            </w:r>
          </w:p>
        </w:tc>
        <w:tc>
          <w:tcPr>
            <w:tcW w:w="1596"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2461"/>
          <w:jc w:val="center"/>
        </w:trPr>
        <w:tc>
          <w:tcPr>
            <w:tcW w:w="579" w:type="dxa"/>
            <w:tcBorders>
              <w:top w:val="single" w:sz="4" w:space="0" w:color="auto"/>
              <w:left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插钢丝教室和场地</w:t>
            </w:r>
          </w:p>
        </w:tc>
        <w:tc>
          <w:tcPr>
            <w:tcW w:w="1602" w:type="dxa"/>
            <w:tcBorders>
              <w:top w:val="single" w:sz="4" w:space="0" w:color="auto"/>
              <w:left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各1间（块），配有插钢丝凳及电源。</w:t>
            </w:r>
          </w:p>
        </w:tc>
        <w:tc>
          <w:tcPr>
            <w:tcW w:w="1677" w:type="dxa"/>
            <w:tcBorders>
              <w:top w:val="single" w:sz="4" w:space="0" w:color="auto"/>
              <w:left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绳结作业训练用三股白棕绳（或化纤绳）</w:t>
            </w:r>
          </w:p>
        </w:tc>
        <w:tc>
          <w:tcPr>
            <w:tcW w:w="4483" w:type="dxa"/>
            <w:tcBorders>
              <w:top w:val="single" w:sz="4" w:space="0" w:color="auto"/>
              <w:left w:val="single" w:sz="4" w:space="0" w:color="auto"/>
              <w:right w:val="single" w:sz="4" w:space="0" w:color="auto"/>
            </w:tcBorders>
            <w:vAlign w:val="center"/>
          </w:tcPr>
          <w:p w:rsidR="00E95B55" w:rsidRPr="00B7591B" w:rsidRDefault="00E95B55" w:rsidP="00ED4EB2">
            <w:pPr>
              <w:tabs>
                <w:tab w:val="left" w:pos="4261"/>
              </w:tabs>
              <w:spacing w:line="310" w:lineRule="atLeast"/>
              <w:ind w:right="340"/>
              <w:rPr>
                <w:rFonts w:ascii="宋体" w:hAnsi="宋体"/>
                <w:szCs w:val="21"/>
              </w:rPr>
            </w:pPr>
            <w:r w:rsidRPr="00B7591B">
              <w:rPr>
                <w:rFonts w:ascii="宋体" w:hAnsi="宋体" w:hint="eastAsia"/>
                <w:szCs w:val="21"/>
              </w:rPr>
              <w:t>至少45根，（1）规格：直径</w:t>
            </w:r>
            <w:smartTag w:uri="urn:schemas-microsoft-com:office:smarttags" w:element="chmetcnv">
              <w:smartTagPr>
                <w:attr w:name="TCSC" w:val="0"/>
                <w:attr w:name="NumberType" w:val="1"/>
                <w:attr w:name="Negative" w:val="False"/>
                <w:attr w:name="HasSpace" w:val="False"/>
                <w:attr w:name="SourceValue" w:val="10"/>
                <w:attr w:name="UnitName" w:val="m"/>
              </w:smartTagPr>
              <w:r w:rsidRPr="00B7591B">
                <w:rPr>
                  <w:rFonts w:ascii="宋体" w:hAnsi="宋体" w:hint="eastAsia"/>
                  <w:szCs w:val="21"/>
                </w:rPr>
                <w:t>10m</w:t>
              </w:r>
            </w:smartTag>
            <w:r w:rsidRPr="00B7591B">
              <w:rPr>
                <w:rFonts w:ascii="宋体" w:hAnsi="宋体" w:hint="eastAsia"/>
                <w:szCs w:val="21"/>
              </w:rPr>
              <w:t>—</w:t>
            </w:r>
            <w:smartTag w:uri="urn:schemas-microsoft-com:office:smarttags" w:element="chmetcnv">
              <w:smartTagPr>
                <w:attr w:name="TCSC" w:val="0"/>
                <w:attr w:name="NumberType" w:val="1"/>
                <w:attr w:name="Negative" w:val="False"/>
                <w:attr w:name="HasSpace" w:val="False"/>
                <w:attr w:name="SourceValue" w:val="12"/>
                <w:attr w:name="UnitName" w:val="mm"/>
              </w:smartTagPr>
              <w:r w:rsidRPr="00B7591B">
                <w:rPr>
                  <w:rFonts w:ascii="宋体" w:hAnsi="宋体" w:hint="eastAsia"/>
                  <w:szCs w:val="21"/>
                </w:rPr>
                <w:t>12mm</w:t>
              </w:r>
            </w:smartTag>
            <w:r w:rsidRPr="00B7591B">
              <w:rPr>
                <w:rFonts w:ascii="宋体" w:hAnsi="宋体" w:hint="eastAsia"/>
                <w:szCs w:val="21"/>
              </w:rPr>
              <w:t xml:space="preserve">；长 </w:t>
            </w:r>
            <w:smartTag w:uri="urn:schemas-microsoft-com:office:smarttags" w:element="chmetcnv">
              <w:smartTagPr>
                <w:attr w:name="TCSC" w:val="0"/>
                <w:attr w:name="NumberType" w:val="1"/>
                <w:attr w:name="Negative" w:val="False"/>
                <w:attr w:name="HasSpace" w:val="False"/>
                <w:attr w:name="SourceValue" w:val="2"/>
                <w:attr w:name="UnitName" w:val="m"/>
              </w:smartTagPr>
              <w:r w:rsidRPr="00B7591B">
                <w:rPr>
                  <w:rFonts w:ascii="宋体" w:hAnsi="宋体" w:hint="eastAsia"/>
                  <w:szCs w:val="21"/>
                </w:rPr>
                <w:t>2M</w:t>
              </w:r>
            </w:smartTag>
            <w:smartTag w:uri="urn:schemas-microsoft-com:office:smarttags" w:element="chmetcnv">
              <w:smartTagPr>
                <w:attr w:name="TCSC" w:val="0"/>
                <w:attr w:name="NumberType" w:val="1"/>
                <w:attr w:name="Negative" w:val="True"/>
                <w:attr w:name="HasSpace" w:val="False"/>
                <w:attr w:name="SourceValue" w:val="2.5"/>
                <w:attr w:name="UnitName" w:val="m"/>
              </w:smartTagPr>
              <w:r w:rsidRPr="00B7591B">
                <w:rPr>
                  <w:rFonts w:ascii="宋体" w:hAnsi="宋体" w:hint="eastAsia"/>
                  <w:szCs w:val="21"/>
                </w:rPr>
                <w:t>-2.5M</w:t>
              </w:r>
            </w:smartTag>
          </w:p>
          <w:p w:rsidR="00E95B55" w:rsidRPr="00B7591B" w:rsidRDefault="00E95B55" w:rsidP="00ED4EB2">
            <w:pPr>
              <w:tabs>
                <w:tab w:val="left" w:pos="4261"/>
              </w:tabs>
              <w:spacing w:line="310" w:lineRule="atLeast"/>
              <w:ind w:right="340"/>
              <w:rPr>
                <w:rFonts w:ascii="宋体" w:hAnsi="宋体"/>
                <w:szCs w:val="21"/>
              </w:rPr>
            </w:pPr>
            <w:r w:rsidRPr="00B7591B">
              <w:rPr>
                <w:rFonts w:ascii="宋体" w:hAnsi="宋体" w:hint="eastAsia"/>
                <w:szCs w:val="21"/>
              </w:rPr>
              <w:t>（2）教学用绳两端</w:t>
            </w:r>
            <w:proofErr w:type="gramStart"/>
            <w:r w:rsidRPr="00B7591B">
              <w:rPr>
                <w:rFonts w:ascii="宋体" w:hAnsi="宋体" w:hint="eastAsia"/>
                <w:szCs w:val="21"/>
              </w:rPr>
              <w:t>要求扎封牢固</w:t>
            </w:r>
            <w:proofErr w:type="gramEnd"/>
            <w:r w:rsidRPr="00B7591B">
              <w:rPr>
                <w:rFonts w:ascii="宋体" w:hAnsi="宋体" w:hint="eastAsia"/>
                <w:szCs w:val="21"/>
              </w:rPr>
              <w:t>，</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将原10号令2.4值班水手中序号15的内容移植过来主要是为了具有条理性（取消原15项条款内容）。（2）三股纤维绳的准备主要是绳结教学训练用，强调白棕绳（化纤绳）主要是船上比较常用；（3）强调长度是方便在教学中适应各种绳结的训练使用。</w:t>
            </w:r>
          </w:p>
        </w:tc>
        <w:tc>
          <w:tcPr>
            <w:tcW w:w="1596" w:type="dxa"/>
            <w:tcBorders>
              <w:top w:val="single" w:sz="4" w:space="0" w:color="auto"/>
              <w:left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980"/>
          <w:jc w:val="center"/>
        </w:trPr>
        <w:tc>
          <w:tcPr>
            <w:tcW w:w="579" w:type="dxa"/>
            <w:tcBorders>
              <w:top w:val="single" w:sz="4" w:space="0" w:color="auto"/>
              <w:left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36小型练习用器材</w:t>
            </w:r>
          </w:p>
        </w:tc>
        <w:tc>
          <w:tcPr>
            <w:tcW w:w="1602" w:type="dxa"/>
            <w:tcBorders>
              <w:top w:val="single" w:sz="4" w:space="0" w:color="auto"/>
              <w:left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677" w:type="dxa"/>
            <w:tcBorders>
              <w:top w:val="single" w:sz="4" w:space="0" w:color="auto"/>
              <w:left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教学训练用教具单人座板和双人架板</w:t>
            </w:r>
          </w:p>
        </w:tc>
        <w:tc>
          <w:tcPr>
            <w:tcW w:w="4483" w:type="dxa"/>
            <w:tcBorders>
              <w:top w:val="single" w:sz="4" w:space="0" w:color="auto"/>
              <w:left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单人座板小型教具至少42个；双人架板小型教具至少42个。</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（1）将原10号令2.4值班水手中序号36的部分要求移至过来主要是为了有条理性（取消原36条款中关于单人座板和双人架板的部分内容）。</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（2）数量的增加主要是为了方便于教学、提高教学效果。（3）比标准人数多两个主要是为了备用。</w:t>
            </w:r>
          </w:p>
        </w:tc>
        <w:tc>
          <w:tcPr>
            <w:tcW w:w="1596" w:type="dxa"/>
            <w:tcBorders>
              <w:top w:val="single" w:sz="4" w:space="0" w:color="auto"/>
              <w:left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2329"/>
          <w:jc w:val="center"/>
        </w:trPr>
        <w:tc>
          <w:tcPr>
            <w:tcW w:w="579" w:type="dxa"/>
            <w:tcBorders>
              <w:left w:val="single" w:sz="4"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帆缆教室</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1间供插接三股</w:t>
            </w:r>
            <w:proofErr w:type="gramStart"/>
            <w:r w:rsidRPr="00B7591B">
              <w:rPr>
                <w:rFonts w:ascii="宋体" w:hAnsi="宋体" w:cs="宋体" w:hint="eastAsia"/>
                <w:szCs w:val="21"/>
              </w:rPr>
              <w:t>绳</w:t>
            </w:r>
            <w:proofErr w:type="gramEnd"/>
            <w:r w:rsidRPr="00B7591B">
              <w:rPr>
                <w:rFonts w:ascii="宋体" w:hAnsi="宋体" w:cs="宋体" w:hint="eastAsia"/>
                <w:szCs w:val="21"/>
              </w:rPr>
              <w:t>八股绳用</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插接、编结训练教室</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1间，</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（1）要配有编结、三股</w:t>
            </w:r>
            <w:proofErr w:type="gramStart"/>
            <w:r w:rsidRPr="00B7591B">
              <w:rPr>
                <w:rFonts w:ascii="宋体" w:hAnsi="宋体" w:hint="eastAsia"/>
                <w:szCs w:val="21"/>
              </w:rPr>
              <w:t>绳</w:t>
            </w:r>
            <w:proofErr w:type="gramEnd"/>
            <w:r w:rsidRPr="00B7591B">
              <w:rPr>
                <w:rFonts w:ascii="宋体" w:hAnsi="宋体" w:hint="eastAsia"/>
                <w:szCs w:val="21"/>
              </w:rPr>
              <w:t>插接、六股</w:t>
            </w:r>
            <w:proofErr w:type="gramStart"/>
            <w:r w:rsidRPr="00B7591B">
              <w:rPr>
                <w:rFonts w:ascii="宋体" w:hAnsi="宋体" w:hint="eastAsia"/>
                <w:szCs w:val="21"/>
              </w:rPr>
              <w:t>绳</w:t>
            </w:r>
            <w:proofErr w:type="gramEnd"/>
            <w:r w:rsidRPr="00B7591B">
              <w:rPr>
                <w:rFonts w:ascii="宋体" w:hAnsi="宋体" w:hint="eastAsia"/>
                <w:szCs w:val="21"/>
              </w:rPr>
              <w:t>插接、八股</w:t>
            </w:r>
            <w:proofErr w:type="gramStart"/>
            <w:r w:rsidRPr="00B7591B">
              <w:rPr>
                <w:rFonts w:ascii="宋体" w:hAnsi="宋体" w:hint="eastAsia"/>
                <w:szCs w:val="21"/>
              </w:rPr>
              <w:t>绳</w:t>
            </w:r>
            <w:proofErr w:type="gramEnd"/>
            <w:r w:rsidRPr="00B7591B">
              <w:rPr>
                <w:rFonts w:ascii="宋体" w:hAnsi="宋体" w:hint="eastAsia"/>
                <w:szCs w:val="21"/>
              </w:rPr>
              <w:t>插接的示教板；</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（2）要适合于插接教学训练，其主要作用：</w:t>
            </w:r>
          </w:p>
          <w:p w:rsidR="00E95B55" w:rsidRPr="00B7591B" w:rsidRDefault="00E95B55" w:rsidP="00ED4EB2">
            <w:pPr>
              <w:numPr>
                <w:ilvl w:val="0"/>
                <w:numId w:val="17"/>
              </w:numPr>
              <w:tabs>
                <w:tab w:val="left" w:pos="4261"/>
              </w:tabs>
              <w:spacing w:line="310" w:lineRule="atLeast"/>
              <w:ind w:rightChars="2" w:right="4"/>
              <w:rPr>
                <w:rFonts w:ascii="宋体" w:hAnsi="宋体" w:hint="eastAsia"/>
                <w:szCs w:val="21"/>
              </w:rPr>
            </w:pPr>
            <w:r w:rsidRPr="00B7591B">
              <w:rPr>
                <w:rFonts w:ascii="宋体" w:hAnsi="宋体" w:hint="eastAsia"/>
                <w:szCs w:val="21"/>
              </w:rPr>
              <w:t>三股纤维绳插接教学训练用；</w:t>
            </w:r>
          </w:p>
          <w:p w:rsidR="00E95B55" w:rsidRPr="00B7591B" w:rsidRDefault="00E95B55" w:rsidP="00ED4EB2">
            <w:pPr>
              <w:numPr>
                <w:ilvl w:val="0"/>
                <w:numId w:val="17"/>
              </w:numPr>
              <w:tabs>
                <w:tab w:val="left" w:pos="4261"/>
              </w:tabs>
              <w:spacing w:line="310" w:lineRule="atLeast"/>
              <w:ind w:rightChars="2" w:right="4"/>
              <w:rPr>
                <w:rFonts w:ascii="宋体" w:hAnsi="宋体"/>
                <w:szCs w:val="21"/>
              </w:rPr>
            </w:pPr>
            <w:r w:rsidRPr="00B7591B">
              <w:rPr>
                <w:rFonts w:ascii="宋体" w:hAnsi="宋体" w:hint="eastAsia"/>
                <w:szCs w:val="21"/>
              </w:rPr>
              <w:t>六股钢丝绳插接教具教学演练用；</w:t>
            </w:r>
          </w:p>
          <w:p w:rsidR="00E95B55" w:rsidRPr="00B7591B" w:rsidRDefault="00E95B55" w:rsidP="00ED4EB2">
            <w:pPr>
              <w:numPr>
                <w:ilvl w:val="0"/>
                <w:numId w:val="17"/>
              </w:numPr>
              <w:tabs>
                <w:tab w:val="left" w:pos="4261"/>
              </w:tabs>
              <w:spacing w:line="310" w:lineRule="atLeast"/>
              <w:ind w:rightChars="2" w:right="4"/>
              <w:rPr>
                <w:rFonts w:ascii="宋体" w:hAnsi="宋体"/>
                <w:szCs w:val="21"/>
              </w:rPr>
            </w:pPr>
            <w:r w:rsidRPr="00B7591B">
              <w:rPr>
                <w:rFonts w:ascii="宋体" w:hAnsi="宋体" w:hint="eastAsia"/>
                <w:szCs w:val="21"/>
              </w:rPr>
              <w:t>八股化纤</w:t>
            </w:r>
            <w:proofErr w:type="gramStart"/>
            <w:r w:rsidRPr="00B7591B">
              <w:rPr>
                <w:rFonts w:ascii="宋体" w:hAnsi="宋体" w:hint="eastAsia"/>
                <w:szCs w:val="21"/>
              </w:rPr>
              <w:t>缆</w:t>
            </w:r>
            <w:proofErr w:type="gramEnd"/>
            <w:r w:rsidRPr="00B7591B">
              <w:rPr>
                <w:rFonts w:ascii="宋体" w:hAnsi="宋体" w:hint="eastAsia"/>
                <w:szCs w:val="21"/>
              </w:rPr>
              <w:t>插接教学演练用</w:t>
            </w:r>
          </w:p>
          <w:p w:rsidR="00E95B55" w:rsidRPr="00B7591B" w:rsidRDefault="00E95B55" w:rsidP="00ED4EB2">
            <w:pPr>
              <w:numPr>
                <w:ilvl w:val="0"/>
                <w:numId w:val="17"/>
              </w:numPr>
              <w:tabs>
                <w:tab w:val="left" w:pos="4261"/>
              </w:tabs>
              <w:spacing w:line="310" w:lineRule="atLeast"/>
              <w:ind w:rightChars="2" w:right="4"/>
              <w:rPr>
                <w:rFonts w:ascii="宋体" w:hAnsi="宋体"/>
                <w:szCs w:val="21"/>
              </w:rPr>
            </w:pPr>
            <w:r w:rsidRPr="00B7591B">
              <w:rPr>
                <w:rFonts w:ascii="宋体" w:hAnsi="宋体" w:hint="eastAsia"/>
                <w:szCs w:val="21"/>
              </w:rPr>
              <w:t>进行编结教学训练</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将原来10号令中2.4值班水手中序号4要求的教室部分和序号6内容合并在一起，有利于教学使用，节约空间（取消原条款序号4 教室和序号6的内容）。</w:t>
            </w:r>
          </w:p>
        </w:tc>
        <w:tc>
          <w:tcPr>
            <w:tcW w:w="1596"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140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2"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大、小木笔</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各40根</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小型、中型木笔</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小木笔42支；中木笔42支</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（主要配给插接训练使用）</w:t>
            </w:r>
          </w:p>
        </w:tc>
        <w:tc>
          <w:tcPr>
            <w:tcW w:w="3461" w:type="dxa"/>
            <w:tcBorders>
              <w:left w:val="single" w:sz="4" w:space="0" w:color="auto"/>
              <w:bottom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hint="eastAsia"/>
                <w:szCs w:val="21"/>
              </w:rPr>
            </w:pPr>
            <w:r w:rsidRPr="00B7591B">
              <w:rPr>
                <w:rFonts w:ascii="宋体" w:hAnsi="宋体" w:hint="eastAsia"/>
                <w:szCs w:val="21"/>
              </w:rPr>
              <w:t>（1）将原来10号令中2.4值班水手中序号26部分内容移至过来（同时取消原条款26中小木笔的内容）</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（2）增加中型木笔方便与教学使用，主要用来进行三股、六股和八股教学训练中使用</w:t>
            </w:r>
          </w:p>
        </w:tc>
        <w:tc>
          <w:tcPr>
            <w:tcW w:w="1596"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74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插接作业用三股白棕绳</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40根(12～</w:t>
            </w:r>
            <w:smartTag w:uri="urn:schemas-microsoft-com:office:smarttags" w:element="chmetcnv">
              <w:smartTagPr>
                <w:attr w:name="TCSC" w:val="0"/>
                <w:attr w:name="NumberType" w:val="1"/>
                <w:attr w:name="Negative" w:val="False"/>
                <w:attr w:name="HasSpace" w:val="False"/>
                <w:attr w:name="SourceValue" w:val="16"/>
                <w:attr w:name="UnitName" w:val="mm"/>
              </w:smartTagPr>
              <w:r w:rsidRPr="00B7591B">
                <w:rPr>
                  <w:rFonts w:ascii="宋体" w:hAnsi="宋体" w:cs="宋体" w:hint="eastAsia"/>
                  <w:szCs w:val="21"/>
                </w:rPr>
                <w:t>16mm</w:t>
              </w:r>
            </w:smartTag>
            <w:r w:rsidRPr="00B7591B">
              <w:rPr>
                <w:rFonts w:ascii="宋体" w:hAnsi="宋体" w:cs="宋体" w:hint="eastAsia"/>
                <w:szCs w:val="21"/>
              </w:rPr>
              <w:t>×</w:t>
            </w:r>
            <w:smartTag w:uri="urn:schemas-microsoft-com:office:smarttags" w:element="chmetcnv">
              <w:smartTagPr>
                <w:attr w:name="TCSC" w:val="0"/>
                <w:attr w:name="NumberType" w:val="1"/>
                <w:attr w:name="Negative" w:val="False"/>
                <w:attr w:name="HasSpace" w:val="False"/>
                <w:attr w:name="SourceValue" w:val="2"/>
                <w:attr w:name="UnitName" w:val="m"/>
              </w:smartTagPr>
              <w:r w:rsidRPr="00B7591B">
                <w:rPr>
                  <w:rFonts w:ascii="宋体" w:hAnsi="宋体" w:cs="宋体" w:hint="eastAsia"/>
                  <w:szCs w:val="21"/>
                </w:rPr>
                <w:t>2m</w:t>
              </w:r>
            </w:smartTag>
            <w:r w:rsidRPr="00B7591B">
              <w:rPr>
                <w:rFonts w:ascii="宋体" w:hAnsi="宋体" w:cs="宋体" w:hint="eastAsia"/>
                <w:szCs w:val="21"/>
              </w:rPr>
              <w:t>)</w:t>
            </w:r>
          </w:p>
        </w:tc>
        <w:tc>
          <w:tcPr>
            <w:tcW w:w="1677" w:type="dxa"/>
            <w:vMerge w:val="restart"/>
            <w:tcBorders>
              <w:top w:val="single" w:sz="4" w:space="0" w:color="auto"/>
              <w:left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三股、六股、八股插接训练</w:t>
            </w:r>
            <w:r w:rsidRPr="00B7591B">
              <w:rPr>
                <w:rFonts w:ascii="宋体" w:hAnsi="宋体" w:hint="eastAsia"/>
                <w:szCs w:val="21"/>
              </w:rPr>
              <w:lastRenderedPageBreak/>
              <w:t>用化纤绳教具</w:t>
            </w:r>
          </w:p>
        </w:tc>
        <w:tc>
          <w:tcPr>
            <w:tcW w:w="4483" w:type="dxa"/>
            <w:vMerge w:val="restart"/>
            <w:tcBorders>
              <w:top w:val="single" w:sz="4" w:space="0" w:color="auto"/>
              <w:left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lastRenderedPageBreak/>
              <w:t>（1）三股化纤绳插接技能训练用教具</w:t>
            </w:r>
            <w:proofErr w:type="gramStart"/>
            <w:r w:rsidRPr="00B7591B">
              <w:rPr>
                <w:rFonts w:ascii="宋体" w:hAnsi="宋体" w:hint="eastAsia"/>
                <w:szCs w:val="21"/>
              </w:rPr>
              <w:t>绳</w:t>
            </w:r>
            <w:proofErr w:type="gramEnd"/>
            <w:r w:rsidRPr="00B7591B">
              <w:rPr>
                <w:rFonts w:ascii="宋体" w:hAnsi="宋体" w:hint="eastAsia"/>
                <w:szCs w:val="21"/>
              </w:rPr>
              <w:t>42根、规格：直径</w:t>
            </w:r>
            <w:smartTag w:uri="urn:schemas-microsoft-com:office:smarttags" w:element="chmetcnv">
              <w:smartTagPr>
                <w:attr w:name="TCSC" w:val="0"/>
                <w:attr w:name="NumberType" w:val="1"/>
                <w:attr w:name="Negative" w:val="False"/>
                <w:attr w:name="HasSpace" w:val="False"/>
                <w:attr w:name="SourceValue" w:val="20"/>
                <w:attr w:name="UnitName" w:val="mm"/>
              </w:smartTagPr>
              <w:r w:rsidRPr="00B7591B">
                <w:rPr>
                  <w:rFonts w:ascii="宋体" w:hAnsi="宋体" w:hint="eastAsia"/>
                  <w:szCs w:val="21"/>
                </w:rPr>
                <w:t>20mm</w:t>
              </w:r>
            </w:smartTag>
            <w:smartTag w:uri="urn:schemas-microsoft-com:office:smarttags" w:element="chmetcnv">
              <w:smartTagPr>
                <w:attr w:name="TCSC" w:val="0"/>
                <w:attr w:name="NumberType" w:val="1"/>
                <w:attr w:name="Negative" w:val="True"/>
                <w:attr w:name="HasSpace" w:val="False"/>
                <w:attr w:name="SourceValue" w:val="22"/>
                <w:attr w:name="UnitName" w:val="mm"/>
              </w:smartTagPr>
              <w:r w:rsidRPr="00B7591B">
                <w:rPr>
                  <w:rFonts w:ascii="宋体" w:hAnsi="宋体" w:hint="eastAsia"/>
                  <w:szCs w:val="21"/>
                </w:rPr>
                <w:t>-22mm</w:t>
              </w:r>
            </w:smartTag>
            <w:r w:rsidRPr="00B7591B">
              <w:rPr>
                <w:rFonts w:ascii="宋体" w:hAnsi="宋体" w:hint="eastAsia"/>
                <w:szCs w:val="21"/>
              </w:rPr>
              <w:t xml:space="preserve">、长 </w:t>
            </w:r>
            <w:smartTag w:uri="urn:schemas-microsoft-com:office:smarttags" w:element="chmetcnv">
              <w:smartTagPr>
                <w:attr w:name="TCSC" w:val="0"/>
                <w:attr w:name="NumberType" w:val="1"/>
                <w:attr w:name="Negative" w:val="False"/>
                <w:attr w:name="HasSpace" w:val="False"/>
                <w:attr w:name="SourceValue" w:val="1.5"/>
                <w:attr w:name="UnitName" w:val="m"/>
              </w:smartTagPr>
              <w:r w:rsidRPr="00B7591B">
                <w:rPr>
                  <w:rFonts w:ascii="宋体" w:hAnsi="宋体" w:hint="eastAsia"/>
                  <w:szCs w:val="21"/>
                </w:rPr>
                <w:t>1.5M</w:t>
              </w:r>
            </w:smartTag>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lastRenderedPageBreak/>
              <w:t>（2）模拟六股钢丝绳插接教学演练用教具绳。42根，规格：6股+1芯、（扭绞纤维绳）；</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（3）模拟船用八股编织化纤绳教学演练用教具绳，42根</w:t>
            </w:r>
          </w:p>
        </w:tc>
        <w:tc>
          <w:tcPr>
            <w:tcW w:w="3461" w:type="dxa"/>
            <w:vMerge w:val="restart"/>
            <w:tcBorders>
              <w:top w:val="single" w:sz="4" w:space="0" w:color="auto"/>
              <w:left w:val="single" w:sz="4" w:space="0" w:color="auto"/>
              <w:right w:val="single" w:sz="4" w:space="0" w:color="auto"/>
            </w:tcBorders>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lastRenderedPageBreak/>
              <w:t>将原来10号令中2.4值班水手中序号16、17、18条款中内容移至过来</w:t>
            </w:r>
            <w:r w:rsidRPr="00B7591B">
              <w:rPr>
                <w:rFonts w:ascii="宋体" w:hAnsi="宋体" w:hint="eastAsia"/>
                <w:szCs w:val="21"/>
              </w:rPr>
              <w:lastRenderedPageBreak/>
              <w:t>（同时取消原条款内容），合并条理。</w:t>
            </w:r>
          </w:p>
        </w:tc>
        <w:tc>
          <w:tcPr>
            <w:tcW w:w="1596" w:type="dxa"/>
            <w:vMerge w:val="restart"/>
            <w:tcBorders>
              <w:top w:val="single" w:sz="4" w:space="0" w:color="auto"/>
              <w:left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74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代钢丝</w:t>
            </w:r>
            <w:proofErr w:type="gramStart"/>
            <w:r w:rsidRPr="00B7591B">
              <w:rPr>
                <w:rFonts w:ascii="宋体" w:hAnsi="宋体" w:cs="宋体" w:hint="eastAsia"/>
                <w:szCs w:val="21"/>
              </w:rPr>
              <w:t>缆</w:t>
            </w:r>
            <w:proofErr w:type="gramEnd"/>
            <w:r w:rsidRPr="00B7591B">
              <w:rPr>
                <w:rFonts w:ascii="宋体" w:hAnsi="宋体" w:cs="宋体" w:hint="eastAsia"/>
                <w:szCs w:val="21"/>
              </w:rPr>
              <w:t>插接练习用麻绳索</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40根 (6股×1芯)</w:t>
            </w:r>
          </w:p>
        </w:tc>
        <w:tc>
          <w:tcPr>
            <w:tcW w:w="1677" w:type="dxa"/>
            <w:vMerge/>
            <w:tcBorders>
              <w:top w:val="single" w:sz="4" w:space="0" w:color="auto"/>
              <w:left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p>
        </w:tc>
        <w:tc>
          <w:tcPr>
            <w:tcW w:w="4483" w:type="dxa"/>
            <w:vMerge/>
            <w:tcBorders>
              <w:top w:val="single" w:sz="4" w:space="0" w:color="auto"/>
              <w:left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p>
        </w:tc>
        <w:tc>
          <w:tcPr>
            <w:tcW w:w="3461" w:type="dxa"/>
            <w:vMerge/>
            <w:tcBorders>
              <w:left w:val="single" w:sz="4" w:space="0" w:color="auto"/>
              <w:right w:val="single" w:sz="4" w:space="0" w:color="auto"/>
            </w:tcBorders>
          </w:tcPr>
          <w:p w:rsidR="00E95B55" w:rsidRPr="00B7591B" w:rsidRDefault="00E95B55" w:rsidP="00ED4EB2">
            <w:pPr>
              <w:spacing w:line="310" w:lineRule="atLeast"/>
              <w:ind w:right="2"/>
              <w:rPr>
                <w:rFonts w:ascii="宋体" w:hAnsi="宋体"/>
                <w:szCs w:val="21"/>
              </w:rPr>
            </w:pPr>
          </w:p>
        </w:tc>
        <w:tc>
          <w:tcPr>
            <w:tcW w:w="1596" w:type="dxa"/>
            <w:vMerge/>
            <w:tcBorders>
              <w:top w:val="single" w:sz="4" w:space="0" w:color="auto"/>
              <w:left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620"/>
          <w:jc w:val="center"/>
        </w:trPr>
        <w:tc>
          <w:tcPr>
            <w:tcW w:w="579" w:type="dxa"/>
            <w:tcBorders>
              <w:top w:val="single" w:sz="2" w:space="0" w:color="auto"/>
              <w:left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代化纤</w:t>
            </w:r>
            <w:proofErr w:type="gramStart"/>
            <w:r w:rsidRPr="00B7591B">
              <w:rPr>
                <w:rFonts w:ascii="宋体" w:hAnsi="宋体" w:cs="宋体" w:hint="eastAsia"/>
                <w:szCs w:val="21"/>
              </w:rPr>
              <w:t>缆</w:t>
            </w:r>
            <w:proofErr w:type="gramEnd"/>
            <w:r w:rsidRPr="00B7591B">
              <w:rPr>
                <w:rFonts w:ascii="宋体" w:hAnsi="宋体" w:cs="宋体" w:hint="eastAsia"/>
                <w:szCs w:val="21"/>
              </w:rPr>
              <w:t>插接练习用麻绳索</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40根(8股)</w:t>
            </w:r>
          </w:p>
        </w:tc>
        <w:tc>
          <w:tcPr>
            <w:tcW w:w="1677" w:type="dxa"/>
            <w:vMerge/>
            <w:tcBorders>
              <w:left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p>
        </w:tc>
        <w:tc>
          <w:tcPr>
            <w:tcW w:w="4483" w:type="dxa"/>
            <w:vMerge/>
            <w:tcBorders>
              <w:left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p>
        </w:tc>
        <w:tc>
          <w:tcPr>
            <w:tcW w:w="3461" w:type="dxa"/>
            <w:vMerge/>
            <w:tcBorders>
              <w:left w:val="single" w:sz="4" w:space="0" w:color="auto"/>
              <w:right w:val="single" w:sz="4" w:space="0" w:color="auto"/>
            </w:tcBorders>
          </w:tcPr>
          <w:p w:rsidR="00E95B55" w:rsidRPr="00B7591B" w:rsidRDefault="00E95B55" w:rsidP="00ED4EB2">
            <w:pPr>
              <w:spacing w:line="310" w:lineRule="atLeast"/>
              <w:ind w:right="2"/>
              <w:rPr>
                <w:rFonts w:ascii="宋体" w:hAnsi="宋体"/>
                <w:szCs w:val="21"/>
              </w:rPr>
            </w:pPr>
          </w:p>
        </w:tc>
        <w:tc>
          <w:tcPr>
            <w:tcW w:w="1596" w:type="dxa"/>
            <w:vMerge/>
            <w:tcBorders>
              <w:left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1706"/>
          <w:jc w:val="center"/>
        </w:trPr>
        <w:tc>
          <w:tcPr>
            <w:tcW w:w="579" w:type="dxa"/>
            <w:tcBorders>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2"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插钢丝教室和场地</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各1间（块），配有插钢丝凳及电源。</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插接训练场地</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（1）场地的规格大约500㎡，最好是硬覆盖地面；</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（2）也可以与撇缆场地兼用。</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（3）应该配有能够使用电动工具的电源</w:t>
            </w:r>
          </w:p>
        </w:tc>
        <w:tc>
          <w:tcPr>
            <w:tcW w:w="3461" w:type="dxa"/>
            <w:tcBorders>
              <w:top w:val="single" w:sz="4" w:space="0" w:color="auto"/>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（1）主要用来作为实际船用插接钢丝，船用八股尼龙</w:t>
            </w:r>
            <w:proofErr w:type="gramStart"/>
            <w:r w:rsidRPr="00B7591B">
              <w:rPr>
                <w:rFonts w:ascii="宋体" w:hAnsi="宋体" w:hint="eastAsia"/>
                <w:szCs w:val="21"/>
              </w:rPr>
              <w:t>缆</w:t>
            </w:r>
            <w:proofErr w:type="gramEnd"/>
            <w:r w:rsidRPr="00B7591B">
              <w:rPr>
                <w:rFonts w:ascii="宋体" w:hAnsi="宋体" w:hint="eastAsia"/>
                <w:szCs w:val="21"/>
              </w:rPr>
              <w:t>操作训练用的场地，</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（2）场地要求能够摆放40个插接钢丝绳操作的工作凳，并方便于学生实际操作。</w:t>
            </w:r>
          </w:p>
        </w:tc>
        <w:tc>
          <w:tcPr>
            <w:tcW w:w="1596" w:type="dxa"/>
            <w:tcBorders>
              <w:top w:val="single" w:sz="4" w:space="0" w:color="auto"/>
              <w:left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1224"/>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2"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 xml:space="preserve"> 铁笔</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40支</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铁笔</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42支</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（1）船舶插接钢丝绳专用工具之一</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（2）主要配给钢丝绳实际插接训练用</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（1）船舶插钢丝专用工具之一；</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（2）将原来10号令中2.4值班水手中序号27条款中内容移至过来（同时取消原条款内容）。</w:t>
            </w:r>
          </w:p>
        </w:tc>
        <w:tc>
          <w:tcPr>
            <w:tcW w:w="1596" w:type="dxa"/>
            <w:tcBorders>
              <w:left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44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hint="eastAsia"/>
                <w:szCs w:val="21"/>
              </w:rPr>
            </w:pP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插接钢丝绳专用工作凳</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hint="eastAsia"/>
                <w:szCs w:val="21"/>
              </w:rPr>
            </w:pPr>
            <w:r w:rsidRPr="00B7591B">
              <w:rPr>
                <w:rFonts w:ascii="宋体" w:hAnsi="宋体" w:hint="eastAsia"/>
                <w:szCs w:val="21"/>
              </w:rPr>
              <w:t>40个，</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（1）插接钢丝绳专用工具之一</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（2）主要是在实际进行钢丝绳插接训练时使用</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主要是为了强化实际操作的要求。</w:t>
            </w:r>
          </w:p>
          <w:p w:rsidR="00E95B55" w:rsidRPr="00B7591B" w:rsidRDefault="00E95B55" w:rsidP="00ED4EB2">
            <w:pPr>
              <w:spacing w:line="310" w:lineRule="atLeast"/>
              <w:ind w:right="2"/>
              <w:rPr>
                <w:rFonts w:ascii="宋体" w:hAnsi="宋体"/>
                <w:szCs w:val="21"/>
              </w:rPr>
            </w:pP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30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电动、液压、钢丝切断器</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各1把</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电动、液压钢丝切断器</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各2台</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主要是在进行实际钢丝绳插接训练时需要切割、切断操作使用。</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各增加一台，主要最大限量的提供40位同学用</w:t>
            </w: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44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hint="eastAsia"/>
                <w:szCs w:val="21"/>
              </w:rPr>
            </w:pPr>
            <w:r w:rsidRPr="00B7591B">
              <w:rPr>
                <w:rFonts w:ascii="宋体" w:hAnsi="宋体" w:cs="宋体" w:hint="eastAsia"/>
                <w:szCs w:val="21"/>
              </w:rPr>
              <w:t>钢丝钳</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5把</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钢丝剪子</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5把，在进行实际钢丝绳插接训练时需要操作。</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要具有剪断钢丝的功能</w:t>
            </w: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74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p w:rsidR="00E95B55" w:rsidRPr="00B7591B" w:rsidRDefault="00E95B55" w:rsidP="00ED4EB2">
            <w:pPr>
              <w:rPr>
                <w:rFonts w:ascii="宋体" w:hAnsi="宋体" w:cs="宋体"/>
                <w:szCs w:val="21"/>
              </w:rPr>
            </w:pPr>
          </w:p>
          <w:p w:rsidR="00E95B55" w:rsidRPr="00B7591B" w:rsidRDefault="00E95B55" w:rsidP="00ED4EB2">
            <w:pPr>
              <w:rPr>
                <w:rFonts w:ascii="宋体" w:hAnsi="宋体" w:cs="宋体"/>
                <w:szCs w:val="21"/>
              </w:rPr>
            </w:pP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油麻绳、</w:t>
            </w:r>
            <w:proofErr w:type="gramStart"/>
            <w:r w:rsidRPr="00B7591B">
              <w:rPr>
                <w:rFonts w:ascii="宋体" w:hAnsi="宋体" w:hint="eastAsia"/>
                <w:szCs w:val="21"/>
              </w:rPr>
              <w:t>蜡帆线绳</w:t>
            </w:r>
            <w:proofErr w:type="gramEnd"/>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（1）至少各2卷、（训练消耗品应及时补充）</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（2）在进行实际钢丝绳插接训练时需要操作。</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实际进行插接钢丝绳使用</w:t>
            </w: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1201"/>
          <w:jc w:val="center"/>
        </w:trPr>
        <w:tc>
          <w:tcPr>
            <w:tcW w:w="579" w:type="dxa"/>
            <w:tcBorders>
              <w:top w:val="single" w:sz="2" w:space="0" w:color="auto"/>
              <w:left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p w:rsidR="00E95B55" w:rsidRPr="00B7591B" w:rsidRDefault="00E95B55" w:rsidP="00ED4EB2">
            <w:pPr>
              <w:rPr>
                <w:rFonts w:ascii="宋体" w:hAnsi="宋体" w:cs="宋体"/>
                <w:szCs w:val="21"/>
              </w:rPr>
            </w:pP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劳保眼镜、插接钢丝绳用劳保皮手套</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（1）至少各45副</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（2）在进行实际钢丝绳插接训练时需要操作。</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（1）作为学生在进行插接钢丝绳实际操作时的必备劳保用品</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（2）劳保眼镜可以同时兼用除锈保养操作使用</w:t>
            </w: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96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hint="eastAsia"/>
                <w:szCs w:val="21"/>
              </w:rPr>
            </w:pPr>
            <w:r w:rsidRPr="00B7591B">
              <w:rPr>
                <w:rFonts w:ascii="宋体" w:hAnsi="宋体" w:cs="宋体" w:hint="eastAsia"/>
                <w:szCs w:val="21"/>
              </w:rPr>
              <w:t>钢丝绳</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120根（19毫米×</w:t>
            </w:r>
            <w:smartTag w:uri="urn:schemas-microsoft-com:office:smarttags" w:element="chmetcnv">
              <w:smartTagPr>
                <w:attr w:name="TCSC" w:val="0"/>
                <w:attr w:name="NumberType" w:val="1"/>
                <w:attr w:name="Negative" w:val="False"/>
                <w:attr w:name="HasSpace" w:val="False"/>
                <w:attr w:name="SourceValue" w:val="2.5"/>
                <w:attr w:name="UnitName" w:val="米"/>
              </w:smartTagPr>
              <w:r w:rsidRPr="00B7591B">
                <w:rPr>
                  <w:rFonts w:ascii="宋体" w:hAnsi="宋体" w:cs="宋体" w:hint="eastAsia"/>
                  <w:szCs w:val="21"/>
                </w:rPr>
                <w:t>2.5米</w:t>
              </w:r>
            </w:smartTag>
            <w:r w:rsidRPr="00B7591B">
              <w:rPr>
                <w:rFonts w:ascii="宋体" w:hAnsi="宋体" w:cs="宋体" w:hint="eastAsia"/>
                <w:szCs w:val="21"/>
              </w:rPr>
              <w:t>）</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钢丝绳</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（1）至少120根（直径</w:t>
            </w:r>
            <w:smartTag w:uri="urn:schemas-microsoft-com:office:smarttags" w:element="chmetcnv">
              <w:smartTagPr>
                <w:attr w:name="TCSC" w:val="0"/>
                <w:attr w:name="NumberType" w:val="1"/>
                <w:attr w:name="Negative" w:val="False"/>
                <w:attr w:name="HasSpace" w:val="False"/>
                <w:attr w:name="SourceValue" w:val="20"/>
                <w:attr w:name="UnitName" w:val="mm"/>
              </w:smartTagPr>
              <w:r w:rsidRPr="00B7591B">
                <w:rPr>
                  <w:rFonts w:ascii="宋体" w:hAnsi="宋体" w:hint="eastAsia"/>
                  <w:szCs w:val="21"/>
                </w:rPr>
                <w:t>20mm</w:t>
              </w:r>
            </w:smartTag>
            <w:r w:rsidRPr="00B7591B">
              <w:rPr>
                <w:rFonts w:ascii="宋体" w:hAnsi="宋体" w:hint="eastAsia"/>
                <w:szCs w:val="21"/>
              </w:rPr>
              <w:t>×长</w:t>
            </w:r>
            <w:smartTag w:uri="urn:schemas-microsoft-com:office:smarttags" w:element="chmetcnv">
              <w:smartTagPr>
                <w:attr w:name="TCSC" w:val="0"/>
                <w:attr w:name="NumberType" w:val="1"/>
                <w:attr w:name="Negative" w:val="False"/>
                <w:attr w:name="HasSpace" w:val="False"/>
                <w:attr w:name="SourceValue" w:val="2.5"/>
                <w:attr w:name="UnitName" w:val="m"/>
              </w:smartTagPr>
              <w:r w:rsidRPr="00B7591B">
                <w:rPr>
                  <w:rFonts w:ascii="宋体" w:hAnsi="宋体" w:hint="eastAsia"/>
                  <w:szCs w:val="21"/>
                </w:rPr>
                <w:t>2.5m</w:t>
              </w:r>
            </w:smartTag>
            <w:r w:rsidRPr="00B7591B">
              <w:rPr>
                <w:rFonts w:ascii="宋体" w:hAnsi="宋体" w:hint="eastAsia"/>
                <w:szCs w:val="21"/>
              </w:rPr>
              <w:t>）</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（2）在进行实际钢丝绳插接训练时需要操作。</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学员进行实际操作训练的教学消耗品，必须不断的补充。</w:t>
            </w: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136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大、小木笔</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各40支</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大型木笔、木槌</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各42支（把）</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（1）进行八股尼龙</w:t>
            </w:r>
            <w:proofErr w:type="gramStart"/>
            <w:r w:rsidRPr="00B7591B">
              <w:rPr>
                <w:rFonts w:ascii="宋体" w:hAnsi="宋体" w:hint="eastAsia"/>
                <w:szCs w:val="21"/>
              </w:rPr>
              <w:t>缆</w:t>
            </w:r>
            <w:proofErr w:type="gramEnd"/>
            <w:r w:rsidRPr="00B7591B">
              <w:rPr>
                <w:rFonts w:ascii="宋体" w:hAnsi="宋体" w:hint="eastAsia"/>
                <w:szCs w:val="21"/>
              </w:rPr>
              <w:t>实际插接操作训练用的工具。</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（2）增加木槌即介绍了船用工具又增加了学生锻炼使用的机会。</w:t>
            </w: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40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八股化纤缆</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10根（6″–8″mm×</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B7591B">
                <w:rPr>
                  <w:rFonts w:ascii="宋体" w:hAnsi="宋体" w:cs="宋体" w:hint="eastAsia"/>
                  <w:szCs w:val="21"/>
                </w:rPr>
                <w:t>10米</w:t>
              </w:r>
            </w:smartTag>
            <w:r w:rsidRPr="00B7591B">
              <w:rPr>
                <w:rFonts w:ascii="宋体" w:hAnsi="宋体" w:cs="宋体" w:hint="eastAsia"/>
                <w:szCs w:val="21"/>
              </w:rPr>
              <w:t>）</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八股化纤缆</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20根（周长6″～8″×长</w:t>
            </w:r>
            <w:smartTag w:uri="urn:schemas-microsoft-com:office:smarttags" w:element="chmetcnv">
              <w:smartTagPr>
                <w:attr w:name="TCSC" w:val="0"/>
                <w:attr w:name="NumberType" w:val="1"/>
                <w:attr w:name="Negative" w:val="False"/>
                <w:attr w:name="HasSpace" w:val="False"/>
                <w:attr w:name="SourceValue" w:val="10"/>
                <w:attr w:name="UnitName" w:val="m"/>
              </w:smartTagPr>
              <w:r w:rsidRPr="00B7591B">
                <w:rPr>
                  <w:rFonts w:ascii="宋体" w:hAnsi="宋体" w:hint="eastAsia"/>
                  <w:szCs w:val="21"/>
                </w:rPr>
                <w:t>10m</w:t>
              </w:r>
            </w:smartTag>
            <w:r w:rsidRPr="00B7591B">
              <w:rPr>
                <w:rFonts w:ascii="宋体" w:hAnsi="宋体" w:hint="eastAsia"/>
                <w:szCs w:val="21"/>
              </w:rPr>
              <w:t>）</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(1)进行船用八股化纤</w:t>
            </w:r>
            <w:proofErr w:type="gramStart"/>
            <w:r w:rsidRPr="00B7591B">
              <w:rPr>
                <w:rFonts w:ascii="宋体" w:hAnsi="宋体" w:hint="eastAsia"/>
                <w:szCs w:val="21"/>
              </w:rPr>
              <w:t>缆是及插接</w:t>
            </w:r>
            <w:proofErr w:type="gramEnd"/>
            <w:r w:rsidRPr="00B7591B">
              <w:rPr>
                <w:rFonts w:ascii="宋体" w:hAnsi="宋体" w:hint="eastAsia"/>
                <w:szCs w:val="21"/>
              </w:rPr>
              <w:t>操作训练用</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（2）增加10根是为了更好的强化操作训练，每两人一根。</w:t>
            </w: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26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撇缆场地</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1块，配有栏杆标志</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撇缆场地</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1块，至少配有4副铁栏杆（高.</w:t>
            </w:r>
            <w:smartTag w:uri="urn:schemas-microsoft-com:office:smarttags" w:element="chmetcnv">
              <w:smartTagPr>
                <w:attr w:name="TCSC" w:val="0"/>
                <w:attr w:name="NumberType" w:val="1"/>
                <w:attr w:name="Negative" w:val="False"/>
                <w:attr w:name="HasSpace" w:val="False"/>
                <w:attr w:name="SourceValue" w:val="1.2"/>
                <w:attr w:name="UnitName" w:val="米"/>
              </w:smartTagPr>
              <w:r w:rsidRPr="00B7591B">
                <w:rPr>
                  <w:rFonts w:ascii="宋体" w:hAnsi="宋体" w:hint="eastAsia"/>
                  <w:szCs w:val="21"/>
                </w:rPr>
                <w:t>1.2米</w:t>
              </w:r>
            </w:smartTag>
            <w:r w:rsidRPr="00B7591B">
              <w:rPr>
                <w:rFonts w:ascii="宋体" w:hAnsi="宋体" w:hint="eastAsia"/>
                <w:szCs w:val="21"/>
              </w:rPr>
              <w:t>×长1.4～</w:t>
            </w:r>
            <w:smartTag w:uri="urn:schemas-microsoft-com:office:smarttags" w:element="chmetcnv">
              <w:smartTagPr>
                <w:attr w:name="TCSC" w:val="0"/>
                <w:attr w:name="NumberType" w:val="1"/>
                <w:attr w:name="Negative" w:val="False"/>
                <w:attr w:name="HasSpace" w:val="False"/>
                <w:attr w:name="SourceValue" w:val="2"/>
                <w:attr w:name="UnitName" w:val="米"/>
              </w:smartTagPr>
              <w:r w:rsidRPr="00B7591B">
                <w:rPr>
                  <w:rFonts w:ascii="宋体" w:hAnsi="宋体" w:hint="eastAsia"/>
                  <w:szCs w:val="21"/>
                </w:rPr>
                <w:t>2米</w:t>
              </w:r>
            </w:smartTag>
            <w:r w:rsidRPr="00B7591B">
              <w:rPr>
                <w:rFonts w:ascii="宋体" w:hAnsi="宋体" w:hint="eastAsia"/>
                <w:szCs w:val="21"/>
              </w:rPr>
              <w:t>）代替船舶舷墙，并且标划有撇缆区域及距离标志</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（1）作为撇缆训练场地</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（2）也可以兼做八股六股实际插接训练场地</w:t>
            </w: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22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撇缆</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20根（</w:t>
            </w:r>
            <w:smartTag w:uri="urn:schemas-microsoft-com:office:smarttags" w:element="chmetcnv">
              <w:smartTagPr>
                <w:attr w:name="TCSC" w:val="0"/>
                <w:attr w:name="NumberType" w:val="1"/>
                <w:attr w:name="Negative" w:val="False"/>
                <w:attr w:name="HasSpace" w:val="False"/>
                <w:attr w:name="SourceValue" w:val="35"/>
                <w:attr w:name="UnitName" w:val="米"/>
              </w:smartTagPr>
              <w:r w:rsidRPr="00B7591B">
                <w:rPr>
                  <w:rFonts w:ascii="宋体" w:hAnsi="宋体" w:cs="宋体" w:hint="eastAsia"/>
                  <w:szCs w:val="21"/>
                </w:rPr>
                <w:t>35米</w:t>
              </w:r>
            </w:smartTag>
            <w:r w:rsidRPr="00B7591B">
              <w:rPr>
                <w:rFonts w:ascii="宋体" w:hAnsi="宋体" w:cs="宋体" w:hint="eastAsia"/>
                <w:szCs w:val="21"/>
              </w:rPr>
              <w:t>）</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船用撇缆</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45根船舶常用撇缆绳（其中40根每根长</w:t>
            </w:r>
            <w:smartTag w:uri="urn:schemas-microsoft-com:office:smarttags" w:element="chmetcnv">
              <w:smartTagPr>
                <w:attr w:name="TCSC" w:val="0"/>
                <w:attr w:name="NumberType" w:val="1"/>
                <w:attr w:name="Negative" w:val="False"/>
                <w:attr w:name="HasSpace" w:val="False"/>
                <w:attr w:name="SourceValue" w:val="35"/>
                <w:attr w:name="UnitName" w:val="米"/>
              </w:smartTagPr>
              <w:r w:rsidRPr="00B7591B">
                <w:rPr>
                  <w:rFonts w:ascii="宋体" w:hAnsi="宋体" w:hint="eastAsia"/>
                  <w:szCs w:val="21"/>
                </w:rPr>
                <w:t>35米</w:t>
              </w:r>
            </w:smartTag>
            <w:r w:rsidRPr="00B7591B">
              <w:rPr>
                <w:rFonts w:ascii="宋体" w:hAnsi="宋体" w:hint="eastAsia"/>
                <w:szCs w:val="21"/>
              </w:rPr>
              <w:t>，5根每根长</w:t>
            </w:r>
            <w:smartTag w:uri="urn:schemas-microsoft-com:office:smarttags" w:element="chmetcnv">
              <w:smartTagPr>
                <w:attr w:name="TCSC" w:val="0"/>
                <w:attr w:name="NumberType" w:val="1"/>
                <w:attr w:name="Negative" w:val="False"/>
                <w:attr w:name="HasSpace" w:val="False"/>
                <w:attr w:name="SourceValue" w:val="40"/>
                <w:attr w:name="UnitName" w:val="米"/>
              </w:smartTagPr>
              <w:r w:rsidRPr="00B7591B">
                <w:rPr>
                  <w:rFonts w:ascii="宋体" w:hAnsi="宋体" w:hint="eastAsia"/>
                  <w:szCs w:val="21"/>
                </w:rPr>
                <w:t>40米</w:t>
              </w:r>
            </w:smartTag>
            <w:r w:rsidRPr="00B7591B">
              <w:rPr>
                <w:rFonts w:ascii="宋体" w:hAnsi="宋体" w:hint="eastAsia"/>
                <w:szCs w:val="21"/>
              </w:rPr>
              <w:t>）</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（1）主要进行撇缆实际操作训练用。</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（2）增加数量是希望增大学生训练的机会。</w:t>
            </w:r>
          </w:p>
        </w:tc>
        <w:tc>
          <w:tcPr>
            <w:tcW w:w="1596" w:type="dxa"/>
            <w:tcBorders>
              <w:left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280"/>
          <w:jc w:val="center"/>
        </w:trPr>
        <w:tc>
          <w:tcPr>
            <w:tcW w:w="579" w:type="dxa"/>
            <w:vMerge w:val="restart"/>
            <w:tcBorders>
              <w:top w:val="single" w:sz="2" w:space="0" w:color="auto"/>
              <w:left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大</w:t>
            </w:r>
            <w:proofErr w:type="gramStart"/>
            <w:r w:rsidRPr="00B7591B">
              <w:rPr>
                <w:rFonts w:ascii="宋体" w:hAnsi="宋体" w:cs="宋体" w:hint="eastAsia"/>
                <w:szCs w:val="21"/>
              </w:rPr>
              <w:t>桅</w:t>
            </w:r>
            <w:proofErr w:type="gramEnd"/>
            <w:r w:rsidRPr="00B7591B">
              <w:rPr>
                <w:rFonts w:ascii="宋体" w:hAnsi="宋体" w:cs="宋体" w:hint="eastAsia"/>
                <w:szCs w:val="21"/>
              </w:rPr>
              <w:t>或上高架</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1个，配备可供上高训练用的上高设备2套。</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大</w:t>
            </w:r>
            <w:proofErr w:type="gramStart"/>
            <w:r w:rsidRPr="00B7591B">
              <w:rPr>
                <w:rFonts w:ascii="宋体" w:hAnsi="宋体" w:hint="eastAsia"/>
                <w:szCs w:val="21"/>
              </w:rPr>
              <w:t>桅</w:t>
            </w:r>
            <w:proofErr w:type="gramEnd"/>
            <w:r w:rsidRPr="00B7591B">
              <w:rPr>
                <w:rFonts w:ascii="宋体" w:hAnsi="宋体" w:hint="eastAsia"/>
                <w:szCs w:val="21"/>
              </w:rPr>
              <w:t>、</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1个，可供模拟船舶甲板水手进行上高作业</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进行上高作业训练的专用设备</w:t>
            </w: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320"/>
          <w:jc w:val="center"/>
        </w:trPr>
        <w:tc>
          <w:tcPr>
            <w:tcW w:w="579" w:type="dxa"/>
            <w:vMerge/>
            <w:tcBorders>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上高绳、上高安全绳、双人座板</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Chars="6" w:right="13"/>
              <w:rPr>
                <w:rFonts w:ascii="宋体" w:hAnsi="宋体"/>
                <w:szCs w:val="21"/>
              </w:rPr>
            </w:pPr>
            <w:r w:rsidRPr="00B7591B">
              <w:rPr>
                <w:rFonts w:ascii="宋体" w:hAnsi="宋体" w:hint="eastAsia"/>
                <w:szCs w:val="21"/>
              </w:rPr>
              <w:t>单人座板、上高作业绳、上高安全绳、安全带、专用滑车</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6套（副）</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（1）双人座板用词错误，</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（2）增加用品是为了更合理的提出配备要求。</w:t>
            </w: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42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Chars="6" w:right="13"/>
              <w:rPr>
                <w:rFonts w:ascii="宋体" w:hAnsi="宋体"/>
                <w:szCs w:val="21"/>
              </w:rPr>
            </w:pPr>
            <w:r w:rsidRPr="00B7591B">
              <w:rPr>
                <w:rFonts w:ascii="宋体" w:hAnsi="宋体" w:hint="eastAsia"/>
                <w:szCs w:val="21"/>
              </w:rPr>
              <w:t>舷外作业场所</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1块，可以模拟船舶舷侧（舷墙）进行舷外操作训练</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进行船舶舷外训练操作用</w:t>
            </w: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42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p w:rsidR="00E95B55" w:rsidRPr="00B7591B" w:rsidRDefault="00E95B55" w:rsidP="00ED4EB2">
            <w:pPr>
              <w:rPr>
                <w:rFonts w:ascii="宋体" w:hAnsi="宋体" w:cs="宋体"/>
                <w:szCs w:val="21"/>
              </w:rPr>
            </w:pP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Chars="6" w:right="13"/>
              <w:rPr>
                <w:rFonts w:ascii="宋体" w:hAnsi="宋体"/>
                <w:szCs w:val="21"/>
              </w:rPr>
            </w:pPr>
            <w:r w:rsidRPr="00B7591B">
              <w:rPr>
                <w:rFonts w:ascii="宋体" w:hAnsi="宋体" w:hint="eastAsia"/>
                <w:szCs w:val="21"/>
              </w:rPr>
              <w:t>双人架板、专用滑车、专用架板绳索、安全绳、安全带、工作软梯。</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各2副（安全带、安全绳4副）</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进行舷外操作训练所必需的专用设备和用品</w:t>
            </w: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42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hint="eastAsia"/>
                <w:szCs w:val="21"/>
              </w:rPr>
            </w:pPr>
            <w:proofErr w:type="gramStart"/>
            <w:r w:rsidRPr="00B7591B">
              <w:rPr>
                <w:rFonts w:ascii="宋体" w:hAnsi="宋体" w:cs="宋体" w:hint="eastAsia"/>
                <w:szCs w:val="21"/>
              </w:rPr>
              <w:t>带缆设备</w:t>
            </w:r>
            <w:proofErr w:type="gramEnd"/>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4套（训练用）</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Chars="6" w:right="13"/>
              <w:rPr>
                <w:rFonts w:ascii="宋体" w:hAnsi="宋体"/>
                <w:szCs w:val="21"/>
              </w:rPr>
            </w:pPr>
            <w:r w:rsidRPr="00B7591B">
              <w:rPr>
                <w:rFonts w:ascii="宋体" w:hAnsi="宋体" w:hint="eastAsia"/>
                <w:szCs w:val="21"/>
              </w:rPr>
              <w:t>系泊设备</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2套（至少包括绞缆机械、导缆沟（孔、）导缆柱、</w:t>
            </w:r>
            <w:proofErr w:type="gramStart"/>
            <w:r w:rsidRPr="00B7591B">
              <w:rPr>
                <w:rFonts w:ascii="宋体" w:hAnsi="宋体" w:hint="eastAsia"/>
                <w:szCs w:val="21"/>
              </w:rPr>
              <w:t>双柱式挽缆桩</w:t>
            </w:r>
            <w:proofErr w:type="gramEnd"/>
            <w:r w:rsidRPr="00B7591B">
              <w:rPr>
                <w:rFonts w:ascii="宋体" w:hAnsi="宋体" w:hint="eastAsia"/>
                <w:szCs w:val="21"/>
              </w:rPr>
              <w:t>、模拟的码头式缆桩）</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（1）根据《STCW公约》第B-Ⅱ/4中1-5的知识要求必须配备。</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（2）降低数量是因为系解缆作业是一个集体操作项目，一个班分两组进行实际训练已经很不错了。</w:t>
            </w: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44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hint="eastAsia"/>
                <w:szCs w:val="21"/>
              </w:rPr>
            </w:pPr>
            <w:proofErr w:type="gramStart"/>
            <w:r w:rsidRPr="00B7591B">
              <w:rPr>
                <w:rFonts w:ascii="宋体" w:hAnsi="宋体" w:cs="宋体" w:hint="eastAsia"/>
                <w:szCs w:val="21"/>
              </w:rPr>
              <w:t>带缆练习</w:t>
            </w:r>
            <w:proofErr w:type="gramEnd"/>
            <w:r w:rsidRPr="00B7591B">
              <w:rPr>
                <w:rFonts w:ascii="宋体" w:hAnsi="宋体" w:cs="宋体" w:hint="eastAsia"/>
                <w:szCs w:val="21"/>
              </w:rPr>
              <w:t>用化纤缆</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1根（6″-8″</w:t>
            </w:r>
            <w:proofErr w:type="gramStart"/>
            <w:r w:rsidRPr="00B7591B">
              <w:rPr>
                <w:rFonts w:ascii="宋体" w:hAnsi="宋体" w:cs="宋体" w:hint="eastAsia"/>
                <w:szCs w:val="21"/>
              </w:rPr>
              <w:t>毫米×</w:t>
            </w:r>
            <w:proofErr w:type="gramEnd"/>
            <w:smartTag w:uri="urn:schemas-microsoft-com:office:smarttags" w:element="chmetcnv">
              <w:smartTagPr>
                <w:attr w:name="TCSC" w:val="0"/>
                <w:attr w:name="NumberType" w:val="1"/>
                <w:attr w:name="Negative" w:val="False"/>
                <w:attr w:name="HasSpace" w:val="False"/>
                <w:attr w:name="SourceValue" w:val="100"/>
                <w:attr w:name="UnitName" w:val="米"/>
              </w:smartTagPr>
              <w:r w:rsidRPr="00B7591B">
                <w:rPr>
                  <w:rFonts w:ascii="宋体" w:hAnsi="宋体" w:cs="宋体" w:hint="eastAsia"/>
                  <w:szCs w:val="21"/>
                </w:rPr>
                <w:t>100米</w:t>
              </w:r>
            </w:smartTag>
            <w:r w:rsidRPr="00B7591B">
              <w:rPr>
                <w:rFonts w:ascii="宋体" w:hAnsi="宋体" w:cs="宋体" w:hint="eastAsia"/>
                <w:szCs w:val="21"/>
              </w:rPr>
              <w:t>）</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proofErr w:type="gramStart"/>
            <w:r w:rsidRPr="00B7591B">
              <w:rPr>
                <w:rFonts w:ascii="宋体" w:hAnsi="宋体" w:hint="eastAsia"/>
                <w:szCs w:val="21"/>
              </w:rPr>
              <w:t>带缆练习</w:t>
            </w:r>
            <w:proofErr w:type="gramEnd"/>
            <w:r w:rsidRPr="00B7591B">
              <w:rPr>
                <w:rFonts w:ascii="宋体" w:hAnsi="宋体" w:hint="eastAsia"/>
                <w:szCs w:val="21"/>
              </w:rPr>
              <w:t>用化纤缆</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4根（周长6″-8″×长</w:t>
            </w:r>
            <w:smartTag w:uri="urn:schemas-microsoft-com:office:smarttags" w:element="chmetcnv">
              <w:smartTagPr>
                <w:attr w:name="TCSC" w:val="0"/>
                <w:attr w:name="NumberType" w:val="1"/>
                <w:attr w:name="Negative" w:val="False"/>
                <w:attr w:name="HasSpace" w:val="False"/>
                <w:attr w:name="SourceValue" w:val="100"/>
                <w:attr w:name="UnitName" w:val="m"/>
              </w:smartTagPr>
              <w:r w:rsidRPr="00B7591B">
                <w:rPr>
                  <w:rFonts w:ascii="宋体" w:hAnsi="宋体" w:hint="eastAsia"/>
                  <w:szCs w:val="21"/>
                </w:rPr>
                <w:t>100m</w:t>
              </w:r>
            </w:smartTag>
            <w:r w:rsidRPr="00B7591B">
              <w:rPr>
                <w:rFonts w:ascii="宋体" w:hAnsi="宋体" w:hint="eastAsia"/>
                <w:szCs w:val="21"/>
              </w:rPr>
              <w:t>）并配有盘放化纤缆绳的衬垫。</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（1）进行系、解缆作业实际操作训练用</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（2）增加三根是为了上课训练操作时，学生参加训练的机会大一些</w:t>
            </w:r>
          </w:p>
        </w:tc>
        <w:tc>
          <w:tcPr>
            <w:tcW w:w="1596" w:type="dxa"/>
            <w:tcBorders>
              <w:left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44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hint="eastAsia"/>
                <w:szCs w:val="21"/>
              </w:rPr>
            </w:pPr>
            <w:proofErr w:type="gramStart"/>
            <w:r w:rsidRPr="00B7591B">
              <w:rPr>
                <w:rFonts w:ascii="宋体" w:hAnsi="宋体" w:cs="宋体" w:hint="eastAsia"/>
                <w:szCs w:val="21"/>
              </w:rPr>
              <w:t>带缆练习</w:t>
            </w:r>
            <w:proofErr w:type="gramEnd"/>
            <w:r w:rsidRPr="00B7591B">
              <w:rPr>
                <w:rFonts w:ascii="宋体" w:hAnsi="宋体" w:cs="宋体" w:hint="eastAsia"/>
                <w:szCs w:val="21"/>
              </w:rPr>
              <w:t>用钢丝缆</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1根（19毫米×</w:t>
            </w:r>
            <w:smartTag w:uri="urn:schemas-microsoft-com:office:smarttags" w:element="chmetcnv">
              <w:smartTagPr>
                <w:attr w:name="TCSC" w:val="0"/>
                <w:attr w:name="NumberType" w:val="1"/>
                <w:attr w:name="Negative" w:val="False"/>
                <w:attr w:name="HasSpace" w:val="False"/>
                <w:attr w:name="SourceValue" w:val="100"/>
                <w:attr w:name="UnitName" w:val="米"/>
              </w:smartTagPr>
              <w:r w:rsidRPr="00B7591B">
                <w:rPr>
                  <w:rFonts w:ascii="宋体" w:hAnsi="宋体" w:cs="宋体" w:hint="eastAsia"/>
                  <w:szCs w:val="21"/>
                </w:rPr>
                <w:t>100米</w:t>
              </w:r>
            </w:smartTag>
            <w:r w:rsidRPr="00B7591B">
              <w:rPr>
                <w:rFonts w:ascii="宋体" w:hAnsi="宋体" w:cs="宋体" w:hint="eastAsia"/>
                <w:szCs w:val="21"/>
              </w:rPr>
              <w:t>）</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proofErr w:type="gramStart"/>
            <w:r w:rsidRPr="00B7591B">
              <w:rPr>
                <w:rFonts w:ascii="宋体" w:hAnsi="宋体" w:hint="eastAsia"/>
                <w:szCs w:val="21"/>
              </w:rPr>
              <w:t>带缆练习</w:t>
            </w:r>
            <w:proofErr w:type="gramEnd"/>
            <w:r w:rsidRPr="00B7591B">
              <w:rPr>
                <w:rFonts w:ascii="宋体" w:hAnsi="宋体" w:hint="eastAsia"/>
                <w:szCs w:val="21"/>
              </w:rPr>
              <w:t>用钢丝缆</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1根（直径</w:t>
            </w:r>
            <w:smartTag w:uri="urn:schemas-microsoft-com:office:smarttags" w:element="chmetcnv">
              <w:smartTagPr>
                <w:attr w:name="TCSC" w:val="0"/>
                <w:attr w:name="NumberType" w:val="1"/>
                <w:attr w:name="Negative" w:val="False"/>
                <w:attr w:name="HasSpace" w:val="False"/>
                <w:attr w:name="SourceValue" w:val="19"/>
                <w:attr w:name="UnitName" w:val="mm"/>
              </w:smartTagPr>
              <w:r w:rsidRPr="00B7591B">
                <w:rPr>
                  <w:rFonts w:ascii="宋体" w:hAnsi="宋体" w:hint="eastAsia"/>
                  <w:szCs w:val="21"/>
                </w:rPr>
                <w:t>19mm</w:t>
              </w:r>
            </w:smartTag>
            <w:r w:rsidRPr="00B7591B">
              <w:rPr>
                <w:rFonts w:ascii="宋体" w:hAnsi="宋体" w:hint="eastAsia"/>
                <w:szCs w:val="21"/>
              </w:rPr>
              <w:t>×长</w:t>
            </w:r>
            <w:smartTag w:uri="urn:schemas-microsoft-com:office:smarttags" w:element="chmetcnv">
              <w:smartTagPr>
                <w:attr w:name="TCSC" w:val="0"/>
                <w:attr w:name="NumberType" w:val="1"/>
                <w:attr w:name="Negative" w:val="False"/>
                <w:attr w:name="HasSpace" w:val="False"/>
                <w:attr w:name="SourceValue" w:val="100"/>
                <w:attr w:name="UnitName" w:val="m"/>
              </w:smartTagPr>
              <w:r w:rsidRPr="00B7591B">
                <w:rPr>
                  <w:rFonts w:ascii="宋体" w:hAnsi="宋体" w:hint="eastAsia"/>
                  <w:szCs w:val="21"/>
                </w:rPr>
                <w:t>100m</w:t>
              </w:r>
            </w:smartTag>
            <w:r w:rsidRPr="00B7591B">
              <w:rPr>
                <w:rFonts w:ascii="宋体" w:hAnsi="宋体" w:hint="eastAsia"/>
                <w:szCs w:val="21"/>
              </w:rPr>
              <w:t>）并配有人工操作的卷缆车</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主要是</w:t>
            </w:r>
            <w:proofErr w:type="gramStart"/>
            <w:r w:rsidRPr="00B7591B">
              <w:rPr>
                <w:rFonts w:ascii="宋体" w:hAnsi="宋体" w:hint="eastAsia"/>
                <w:szCs w:val="21"/>
              </w:rPr>
              <w:t>进行系解拖缆</w:t>
            </w:r>
            <w:proofErr w:type="gramEnd"/>
            <w:r w:rsidRPr="00B7591B">
              <w:rPr>
                <w:rFonts w:ascii="宋体" w:hAnsi="宋体" w:hint="eastAsia"/>
                <w:szCs w:val="21"/>
              </w:rPr>
              <w:t>操作训练用</w:t>
            </w: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44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hint="eastAsia"/>
                <w:szCs w:val="21"/>
              </w:rPr>
            </w:pPr>
            <w:r w:rsidRPr="00B7591B">
              <w:rPr>
                <w:rFonts w:ascii="宋体" w:hAnsi="宋体" w:cs="宋体" w:hint="eastAsia"/>
                <w:szCs w:val="21"/>
              </w:rPr>
              <w:t>各类绳梯</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引航员梯、工作梯、</w:t>
            </w:r>
            <w:proofErr w:type="gramStart"/>
            <w:r w:rsidRPr="00B7591B">
              <w:rPr>
                <w:rFonts w:ascii="宋体" w:hAnsi="宋体" w:cs="宋体" w:hint="eastAsia"/>
                <w:szCs w:val="21"/>
              </w:rPr>
              <w:t>木棒梯各一套</w:t>
            </w:r>
            <w:proofErr w:type="gramEnd"/>
            <w:r w:rsidRPr="00B7591B">
              <w:rPr>
                <w:rFonts w:ascii="宋体" w:hAnsi="宋体" w:cs="宋体" w:hint="eastAsia"/>
                <w:szCs w:val="21"/>
              </w:rPr>
              <w:t>。</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各类绳梯</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hint="eastAsia"/>
                <w:szCs w:val="21"/>
              </w:rPr>
            </w:pPr>
            <w:r w:rsidRPr="00B7591B">
              <w:rPr>
                <w:rFonts w:ascii="宋体" w:hAnsi="宋体" w:hint="eastAsia"/>
                <w:szCs w:val="21"/>
              </w:rPr>
              <w:t>各一副</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引航员软梯、工作梯、登乘梯共计三副。</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（1）根据《STCW公约》中第B-Ⅱ/4中1-2的要求配备。</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（2）可以兼用工作软梯</w:t>
            </w: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888"/>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hint="eastAsia"/>
                <w:szCs w:val="21"/>
              </w:rPr>
            </w:pPr>
            <w:r w:rsidRPr="00B7591B">
              <w:rPr>
                <w:rFonts w:ascii="宋体" w:hAnsi="宋体" w:cs="宋体" w:hint="eastAsia"/>
                <w:szCs w:val="21"/>
              </w:rPr>
              <w:t>各类索具及堵漏器材</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各类索具及堵漏器材1套</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各类索具</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至少配有各不同种类、规格4个（其中主要包括：松紧螺杆、各类卸扣、船舶常用的各类钩、心环、眼环、钢丝夹）。</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（1）单独列出是因为原来列的不是太合适，同时为了更好的重视</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（2）主要是船舶常用的索具便于教学过程中示教说明。</w:t>
            </w: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120"/>
          <w:jc w:val="center"/>
        </w:trPr>
        <w:tc>
          <w:tcPr>
            <w:tcW w:w="579" w:type="dxa"/>
            <w:tcBorders>
              <w:top w:val="single" w:sz="2" w:space="0" w:color="auto"/>
              <w:left w:val="single" w:sz="2" w:space="0" w:color="auto"/>
              <w:bottom w:val="single" w:sz="2"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hint="eastAsia"/>
                <w:szCs w:val="21"/>
              </w:rPr>
            </w:pPr>
            <w:r w:rsidRPr="00B7591B">
              <w:rPr>
                <w:rFonts w:ascii="宋体" w:hAnsi="宋体" w:cs="宋体" w:hint="eastAsia"/>
                <w:szCs w:val="21"/>
              </w:rPr>
              <w:t>各类索具及堵漏器材</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各类索具及堵漏器材1套</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堵漏器材</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1套（至少包括;堵漏毯、堵漏箱、各类堵漏板、堵漏螺杆、堵漏塞、常用支撑器材）</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（1）讲解示教用，</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（2）进行实际操作训练用</w:t>
            </w:r>
          </w:p>
        </w:tc>
        <w:tc>
          <w:tcPr>
            <w:tcW w:w="1596" w:type="dxa"/>
            <w:tcBorders>
              <w:left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660"/>
          <w:jc w:val="center"/>
        </w:trPr>
        <w:tc>
          <w:tcPr>
            <w:tcW w:w="579" w:type="dxa"/>
            <w:tcBorders>
              <w:top w:val="single" w:sz="2" w:space="0" w:color="auto"/>
              <w:left w:val="single" w:sz="2"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2"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hint="eastAsia"/>
                <w:szCs w:val="21"/>
              </w:rPr>
            </w:pPr>
            <w:proofErr w:type="gramStart"/>
            <w:r w:rsidRPr="00B7591B">
              <w:rPr>
                <w:rFonts w:ascii="宋体" w:hAnsi="宋体" w:cs="宋体" w:hint="eastAsia"/>
                <w:szCs w:val="21"/>
              </w:rPr>
              <w:t>各类木滑车</w:t>
            </w:r>
            <w:proofErr w:type="gramEnd"/>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4套（训练用）</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proofErr w:type="gramStart"/>
            <w:r w:rsidRPr="00B7591B">
              <w:rPr>
                <w:rFonts w:ascii="宋体" w:hAnsi="宋体" w:hint="eastAsia"/>
                <w:szCs w:val="21"/>
              </w:rPr>
              <w:t>各类木滑车</w:t>
            </w:r>
            <w:proofErr w:type="gramEnd"/>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4套（包括：单滑轮、双滑轮、三滑轮）。</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（1）提供拆装检修保养训练用。</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（2）实际进行串引滑车绞</w:t>
            </w:r>
            <w:proofErr w:type="gramStart"/>
            <w:r w:rsidRPr="00B7591B">
              <w:rPr>
                <w:rFonts w:ascii="宋体" w:hAnsi="宋体" w:hint="eastAsia"/>
                <w:szCs w:val="21"/>
              </w:rPr>
              <w:t>辘</w:t>
            </w:r>
            <w:proofErr w:type="gramEnd"/>
            <w:r w:rsidRPr="00B7591B">
              <w:rPr>
                <w:rFonts w:ascii="宋体" w:hAnsi="宋体" w:hint="eastAsia"/>
                <w:szCs w:val="21"/>
              </w:rPr>
              <w:t>用</w:t>
            </w:r>
          </w:p>
        </w:tc>
        <w:tc>
          <w:tcPr>
            <w:tcW w:w="1596" w:type="dxa"/>
            <w:tcBorders>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79"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roofErr w:type="gramStart"/>
            <w:r w:rsidRPr="00B7591B">
              <w:rPr>
                <w:rFonts w:ascii="宋体" w:hAnsi="宋体" w:cs="宋体" w:hint="eastAsia"/>
                <w:szCs w:val="21"/>
              </w:rPr>
              <w:t>各类铁滑车</w:t>
            </w:r>
            <w:proofErr w:type="gramEnd"/>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4套（训练用）</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rPr>
                <w:rFonts w:ascii="宋体" w:hAnsi="宋体" w:cs="宋体"/>
                <w:szCs w:val="21"/>
              </w:rPr>
            </w:pPr>
            <w:proofErr w:type="gramStart"/>
            <w:r w:rsidRPr="00B7591B">
              <w:rPr>
                <w:rFonts w:ascii="宋体" w:hAnsi="宋体" w:cs="宋体" w:hint="eastAsia"/>
                <w:szCs w:val="21"/>
              </w:rPr>
              <w:t>各类铁滑车</w:t>
            </w:r>
            <w:proofErr w:type="gramEnd"/>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4套（包括：吊货滑车、导向滑车、千斤索滑车）</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（1）主要提供进行拆装检修用</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（2）其中要包括有单轮、双轮、三轮滑车。</w:t>
            </w:r>
          </w:p>
        </w:tc>
        <w:tc>
          <w:tcPr>
            <w:tcW w:w="1596"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trHeight w:val="846"/>
          <w:jc w:val="center"/>
        </w:trPr>
        <w:tc>
          <w:tcPr>
            <w:tcW w:w="579"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集装箱绑扎用具</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1套</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集装箱固定绑扎用具</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1套（至少包括：扭锁、底座扭锁、定位锥、锥板、桥锁、高度补偿器等专用工具及其他绑扎固定用具）</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提供进行示教说明和进行实际操作训练用</w:t>
            </w:r>
          </w:p>
        </w:tc>
        <w:tc>
          <w:tcPr>
            <w:tcW w:w="1596"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79"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小型练习用器材</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小型木制滑车教具</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各5套（至少包括：单轮滑车、双轮滑车、三轮滑车各5套）</w:t>
            </w:r>
          </w:p>
        </w:tc>
        <w:tc>
          <w:tcPr>
            <w:tcW w:w="3461" w:type="dxa"/>
            <w:tcBorders>
              <w:left w:val="single" w:sz="4" w:space="0" w:color="auto"/>
              <w:right w:val="single" w:sz="4" w:space="0" w:color="auto"/>
            </w:tcBorders>
            <w:shd w:val="clear" w:color="auto" w:fill="auto"/>
          </w:tcPr>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（1）将原来10号令中2.4值班水手中序号36条款内容分列出来，主要是为了强化本项技能的训练（同时取消原条款相同要求）。</w:t>
            </w:r>
          </w:p>
          <w:p w:rsidR="00E95B55" w:rsidRPr="00B7591B" w:rsidRDefault="00E95B55" w:rsidP="00ED4EB2">
            <w:pPr>
              <w:spacing w:line="310" w:lineRule="atLeast"/>
              <w:ind w:right="2"/>
              <w:rPr>
                <w:rFonts w:ascii="宋体" w:hAnsi="宋体"/>
                <w:szCs w:val="21"/>
              </w:rPr>
            </w:pPr>
            <w:r w:rsidRPr="00B7591B">
              <w:rPr>
                <w:rFonts w:ascii="宋体" w:hAnsi="宋体" w:hint="eastAsia"/>
                <w:szCs w:val="21"/>
              </w:rPr>
              <w:t>（2）主要是用来进行滑车的串引训练，以便于熟练掌握和运用滑车改变受力方向、节省拉力的技能</w:t>
            </w:r>
          </w:p>
        </w:tc>
        <w:tc>
          <w:tcPr>
            <w:tcW w:w="1596"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79"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陈列室</w:t>
            </w:r>
          </w:p>
          <w:p w:rsidR="00E95B55" w:rsidRPr="00B7591B" w:rsidRDefault="00E95B55" w:rsidP="00ED4EB2">
            <w:pPr>
              <w:rPr>
                <w:rFonts w:ascii="宋体" w:hAnsi="宋体" w:cs="宋体"/>
                <w:szCs w:val="21"/>
              </w:rPr>
            </w:pPr>
          </w:p>
          <w:p w:rsidR="00E95B55" w:rsidRPr="00B7591B" w:rsidRDefault="00E95B55" w:rsidP="00ED4EB2">
            <w:pPr>
              <w:rPr>
                <w:rFonts w:ascii="宋体" w:hAnsi="宋体" w:cs="宋体"/>
                <w:szCs w:val="21"/>
              </w:rPr>
            </w:pPr>
          </w:p>
          <w:p w:rsidR="00E95B55" w:rsidRPr="00B7591B" w:rsidRDefault="00E95B55" w:rsidP="00ED4EB2">
            <w:pPr>
              <w:rPr>
                <w:rFonts w:ascii="宋体" w:hAnsi="宋体" w:cs="宋体"/>
                <w:szCs w:val="21"/>
              </w:rPr>
            </w:pPr>
          </w:p>
          <w:p w:rsidR="00E95B55" w:rsidRPr="00B7591B" w:rsidRDefault="00E95B55" w:rsidP="00ED4EB2">
            <w:pPr>
              <w:rPr>
                <w:rFonts w:ascii="宋体" w:hAnsi="宋体" w:cs="宋体"/>
                <w:szCs w:val="21"/>
              </w:rPr>
            </w:pPr>
            <w:r w:rsidRPr="00B7591B">
              <w:rPr>
                <w:rFonts w:ascii="宋体" w:hAnsi="宋体" w:cs="宋体" w:hint="eastAsia"/>
                <w:szCs w:val="21"/>
              </w:rPr>
              <w:t>缝帆工具</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1间，陈列各种教学、实操设备和器材。</w:t>
            </w:r>
          </w:p>
          <w:p w:rsidR="00E95B55" w:rsidRPr="00B7591B" w:rsidRDefault="00E95B55" w:rsidP="00ED4EB2">
            <w:pPr>
              <w:rPr>
                <w:rFonts w:ascii="宋体" w:hAnsi="宋体" w:cs="宋体"/>
                <w:szCs w:val="21"/>
              </w:rPr>
            </w:pPr>
          </w:p>
          <w:p w:rsidR="00E95B55" w:rsidRPr="00B7591B" w:rsidRDefault="00E95B55" w:rsidP="00ED4EB2">
            <w:pPr>
              <w:rPr>
                <w:rFonts w:ascii="宋体" w:hAnsi="宋体" w:cs="宋体"/>
                <w:szCs w:val="21"/>
              </w:rPr>
            </w:pPr>
            <w:r w:rsidRPr="00B7591B">
              <w:rPr>
                <w:rFonts w:ascii="宋体" w:hAnsi="宋体" w:cs="宋体" w:hint="eastAsia"/>
                <w:szCs w:val="21"/>
              </w:rPr>
              <w:t>2套</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水手工艺陈列室</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1间，</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（1）至少陈列和展示出船舶甲板常用的各种类型、各种规格的帆缆索具，（2）各种类型、各种规格的常用五金工具，</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（3）各种规格、种类的除锈工具（包括电动、</w:t>
            </w:r>
            <w:r w:rsidRPr="00B7591B">
              <w:rPr>
                <w:rFonts w:ascii="宋体" w:hAnsi="宋体" w:hint="eastAsia"/>
                <w:szCs w:val="21"/>
              </w:rPr>
              <w:lastRenderedPageBreak/>
              <w:t>气动、手动）。</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（4）各种规格、种类的专用工具，各种规格、种类的油漆作业工具，</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（4）缝帆工具，包括帆针、顶针、帆布衬、套圈，帆布打眼冲子，</w:t>
            </w:r>
            <w:proofErr w:type="gramStart"/>
            <w:r w:rsidRPr="00B7591B">
              <w:rPr>
                <w:rFonts w:ascii="宋体" w:hAnsi="宋体" w:hint="eastAsia"/>
                <w:szCs w:val="21"/>
              </w:rPr>
              <w:t>帆布圈夹冲子</w:t>
            </w:r>
            <w:proofErr w:type="gramEnd"/>
            <w:r w:rsidRPr="00B7591B">
              <w:rPr>
                <w:rFonts w:ascii="宋体" w:hAnsi="宋体" w:hint="eastAsia"/>
                <w:szCs w:val="21"/>
              </w:rPr>
              <w:t>，</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（5）其他水手工艺示教板</w:t>
            </w:r>
          </w:p>
        </w:tc>
        <w:tc>
          <w:tcPr>
            <w:tcW w:w="3461" w:type="dxa"/>
            <w:tcBorders>
              <w:left w:val="single" w:sz="4" w:space="0" w:color="auto"/>
              <w:right w:val="single" w:sz="4" w:space="0" w:color="auto"/>
            </w:tcBorders>
            <w:shd w:val="clear" w:color="auto" w:fill="auto"/>
          </w:tcPr>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lastRenderedPageBreak/>
              <w:t>（1）要具有展览示教的效果；</w:t>
            </w:r>
          </w:p>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（2）索具、用具、工具不要局限某类型的船，要尽可能展现各类海船上使用的物件；</w:t>
            </w:r>
          </w:p>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（3）对于值班水手的岗位培训要具</w:t>
            </w:r>
            <w:r w:rsidRPr="00B7591B">
              <w:rPr>
                <w:rFonts w:ascii="宋体" w:hAnsi="宋体" w:hint="eastAsia"/>
                <w:szCs w:val="21"/>
              </w:rPr>
              <w:lastRenderedPageBreak/>
              <w:t>有扩大视野，增加见识，等于做一次实习的作用。</w:t>
            </w:r>
          </w:p>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（4）</w:t>
            </w:r>
            <w:proofErr w:type="gramStart"/>
            <w:r w:rsidRPr="00B7591B">
              <w:rPr>
                <w:rFonts w:ascii="宋体" w:hAnsi="宋体" w:hint="eastAsia"/>
                <w:szCs w:val="21"/>
              </w:rPr>
              <w:t>进行缝帆工艺</w:t>
            </w:r>
            <w:proofErr w:type="gramEnd"/>
            <w:r w:rsidRPr="00B7591B">
              <w:rPr>
                <w:rFonts w:ascii="宋体" w:hAnsi="宋体" w:hint="eastAsia"/>
                <w:szCs w:val="21"/>
              </w:rPr>
              <w:t>操作的示教</w:t>
            </w:r>
          </w:p>
        </w:tc>
        <w:tc>
          <w:tcPr>
            <w:tcW w:w="1596"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79"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除锈铲刀、除锈锤、钢丝刷子</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各40把</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各种除锈工具</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（1）手动除锈工具各42把（至少包括船用敲锈锤、除锈铲刀、钢丝刷子）</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（2）电动除锈工具1套；（至少包括锤、铲、刷等）</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（3）气动除锈工具1套（至少包括：针、锤、铲、刷等）。</w:t>
            </w:r>
          </w:p>
        </w:tc>
        <w:tc>
          <w:tcPr>
            <w:tcW w:w="3461" w:type="dxa"/>
            <w:tcBorders>
              <w:left w:val="single" w:sz="4" w:space="0" w:color="auto"/>
              <w:right w:val="single" w:sz="4" w:space="0" w:color="auto"/>
            </w:tcBorders>
            <w:shd w:val="clear" w:color="auto" w:fill="auto"/>
          </w:tcPr>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（1）主要是进行除锈工艺操作训练时操作使用</w:t>
            </w:r>
          </w:p>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（2）进行工艺实习操作时使用</w:t>
            </w:r>
          </w:p>
        </w:tc>
        <w:tc>
          <w:tcPr>
            <w:tcW w:w="1596"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79"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克丝钳、管</w:t>
            </w:r>
            <w:proofErr w:type="gramStart"/>
            <w:r w:rsidRPr="00B7591B">
              <w:rPr>
                <w:rFonts w:ascii="宋体" w:hAnsi="宋体" w:cs="宋体" w:hint="eastAsia"/>
                <w:szCs w:val="21"/>
              </w:rPr>
              <w:t>钳大小</w:t>
            </w:r>
            <w:proofErr w:type="gramEnd"/>
            <w:r w:rsidRPr="00B7591B">
              <w:rPr>
                <w:rFonts w:ascii="宋体" w:hAnsi="宋体" w:cs="宋体" w:hint="eastAsia"/>
                <w:szCs w:val="21"/>
              </w:rPr>
              <w:t>铁锤、喷灯等</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各1套</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拆装用五金工具</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（1）至少包括各种常用型号的板子、螺丝刀、克丝钳子、手锤各5套；</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（2）常用型号管钳2把；</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（3）中型号的剪刀5把；</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（4）测量的卡尺5个</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（5）喷灯1个</w:t>
            </w:r>
          </w:p>
        </w:tc>
        <w:tc>
          <w:tcPr>
            <w:tcW w:w="3461" w:type="dxa"/>
            <w:tcBorders>
              <w:left w:val="single" w:sz="4" w:space="0" w:color="auto"/>
              <w:right w:val="single" w:sz="4" w:space="0" w:color="auto"/>
            </w:tcBorders>
            <w:shd w:val="clear" w:color="auto" w:fill="auto"/>
          </w:tcPr>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进行拆检滑车操作训练使用</w:t>
            </w:r>
          </w:p>
        </w:tc>
        <w:tc>
          <w:tcPr>
            <w:tcW w:w="1596"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79"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各类船用油漆</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各一桶</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油漆作业的用品及其工具</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（1）至少配备各类油漆刷42把（包括：各种规格的扁刷、滚刷、弯头刷、笔刷）种类必须多样化</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（2）各类船用油漆各1桶（至少包括：船用各类防锈漆、甲板漆、水线漆、船壳漆、船底漆、各种颜色的面漆）。</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（3）喷漆作业工具一套</w:t>
            </w:r>
          </w:p>
        </w:tc>
        <w:tc>
          <w:tcPr>
            <w:tcW w:w="3461" w:type="dxa"/>
            <w:tcBorders>
              <w:left w:val="single" w:sz="4" w:space="0" w:color="auto"/>
              <w:right w:val="single" w:sz="4" w:space="0" w:color="auto"/>
            </w:tcBorders>
            <w:shd w:val="clear" w:color="auto" w:fill="auto"/>
          </w:tcPr>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（1）主要便于学生熟悉操作使用各类油漆作业工具；</w:t>
            </w:r>
          </w:p>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（2）油漆便于学生学习了解船用油漆的性能；</w:t>
            </w:r>
          </w:p>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（3）了解船舶调漆配色作业的方法</w:t>
            </w:r>
          </w:p>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（4）了解大型船舶喷漆作业的工具的操作方法和注意事项。</w:t>
            </w:r>
          </w:p>
        </w:tc>
        <w:tc>
          <w:tcPr>
            <w:tcW w:w="1596"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79"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操舵仪</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8套</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操舵训练室</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340"/>
              <w:rPr>
                <w:rFonts w:ascii="宋体" w:hAnsi="宋体"/>
                <w:szCs w:val="21"/>
              </w:rPr>
            </w:pPr>
            <w:r w:rsidRPr="00B7591B">
              <w:rPr>
                <w:rFonts w:ascii="宋体" w:hAnsi="宋体" w:hint="eastAsia"/>
                <w:szCs w:val="21"/>
              </w:rPr>
              <w:t>1间、其中配有：</w:t>
            </w:r>
          </w:p>
          <w:p w:rsidR="00E95B55" w:rsidRPr="00B7591B" w:rsidRDefault="00E95B55" w:rsidP="00ED4EB2">
            <w:pPr>
              <w:tabs>
                <w:tab w:val="left" w:pos="4261"/>
              </w:tabs>
              <w:spacing w:line="310" w:lineRule="atLeast"/>
              <w:ind w:right="340"/>
              <w:rPr>
                <w:rFonts w:ascii="宋体" w:hAnsi="宋体"/>
                <w:szCs w:val="21"/>
              </w:rPr>
            </w:pPr>
            <w:r w:rsidRPr="00B7591B">
              <w:rPr>
                <w:rFonts w:ascii="宋体" w:hAnsi="宋体" w:hint="eastAsia"/>
                <w:szCs w:val="21"/>
              </w:rPr>
              <w:lastRenderedPageBreak/>
              <w:t>（1）操舵仪5套</w:t>
            </w:r>
          </w:p>
          <w:p w:rsidR="00E95B55" w:rsidRPr="00B7591B" w:rsidRDefault="00E95B55" w:rsidP="00ED4EB2">
            <w:pPr>
              <w:tabs>
                <w:tab w:val="left" w:pos="4261"/>
              </w:tabs>
              <w:spacing w:line="310" w:lineRule="atLeast"/>
              <w:ind w:right="340"/>
              <w:rPr>
                <w:rFonts w:ascii="宋体" w:hAnsi="宋体"/>
                <w:szCs w:val="21"/>
              </w:rPr>
            </w:pPr>
            <w:r w:rsidRPr="00B7591B">
              <w:rPr>
                <w:rFonts w:ascii="宋体" w:hAnsi="宋体" w:hint="eastAsia"/>
                <w:szCs w:val="21"/>
              </w:rPr>
              <w:t>（2）主控器一套</w:t>
            </w:r>
          </w:p>
          <w:p w:rsidR="00E95B55" w:rsidRPr="00B7591B" w:rsidRDefault="00E95B55" w:rsidP="00ED4EB2">
            <w:pPr>
              <w:tabs>
                <w:tab w:val="left" w:pos="3243"/>
              </w:tabs>
              <w:spacing w:line="310" w:lineRule="atLeast"/>
              <w:ind w:right="2"/>
              <w:rPr>
                <w:rFonts w:ascii="宋体" w:hAnsi="宋体" w:hint="eastAsia"/>
                <w:szCs w:val="21"/>
              </w:rPr>
            </w:pPr>
            <w:r w:rsidRPr="00B7591B">
              <w:rPr>
                <w:rFonts w:ascii="宋体" w:hAnsi="宋体" w:hint="eastAsia"/>
                <w:szCs w:val="21"/>
              </w:rPr>
              <w:t>（3）各操舵</w:t>
            </w:r>
            <w:proofErr w:type="gramStart"/>
            <w:r w:rsidRPr="00B7591B">
              <w:rPr>
                <w:rFonts w:ascii="宋体" w:hAnsi="宋体" w:hint="eastAsia"/>
                <w:szCs w:val="21"/>
              </w:rPr>
              <w:t>仪训练</w:t>
            </w:r>
            <w:proofErr w:type="gramEnd"/>
            <w:r w:rsidRPr="00B7591B">
              <w:rPr>
                <w:rFonts w:ascii="宋体" w:hAnsi="宋体" w:hint="eastAsia"/>
                <w:szCs w:val="21"/>
              </w:rPr>
              <w:t>相互不影响</w:t>
            </w:r>
          </w:p>
          <w:p w:rsidR="00E95B55" w:rsidRPr="00B7591B" w:rsidRDefault="00E95B55" w:rsidP="00ED4EB2">
            <w:pPr>
              <w:tabs>
                <w:tab w:val="left" w:pos="3243"/>
              </w:tabs>
              <w:spacing w:line="310" w:lineRule="atLeast"/>
              <w:ind w:right="2"/>
              <w:rPr>
                <w:rFonts w:ascii="宋体" w:hAnsi="宋体"/>
                <w:szCs w:val="21"/>
              </w:rPr>
            </w:pPr>
            <w:proofErr w:type="gramStart"/>
            <w:r w:rsidRPr="00B7591B">
              <w:rPr>
                <w:rFonts w:ascii="宋体" w:hAnsi="宋体" w:hint="eastAsia"/>
                <w:szCs w:val="21"/>
              </w:rPr>
              <w:t>操舵仪要具有</w:t>
            </w:r>
            <w:proofErr w:type="gramEnd"/>
            <w:r w:rsidRPr="00B7591B">
              <w:rPr>
                <w:rFonts w:ascii="宋体" w:hAnsi="宋体" w:hint="eastAsia"/>
                <w:szCs w:val="21"/>
              </w:rPr>
              <w:t>自动舵、手动舵、应急</w:t>
            </w:r>
            <w:proofErr w:type="gramStart"/>
            <w:r w:rsidRPr="00B7591B">
              <w:rPr>
                <w:rFonts w:ascii="宋体" w:hAnsi="宋体" w:hint="eastAsia"/>
                <w:szCs w:val="21"/>
              </w:rPr>
              <w:t>舵</w:t>
            </w:r>
            <w:proofErr w:type="gramEnd"/>
            <w:r w:rsidRPr="00B7591B">
              <w:rPr>
                <w:rFonts w:ascii="宋体" w:hAnsi="宋体" w:hint="eastAsia"/>
                <w:szCs w:val="21"/>
              </w:rPr>
              <w:t>相互转换操作的功能；</w:t>
            </w:r>
          </w:p>
          <w:p w:rsidR="00E95B55" w:rsidRPr="00B7591B" w:rsidRDefault="00E95B55" w:rsidP="00ED4EB2">
            <w:pPr>
              <w:tabs>
                <w:tab w:val="left" w:pos="3243"/>
              </w:tabs>
              <w:spacing w:line="310" w:lineRule="atLeast"/>
              <w:ind w:right="2"/>
              <w:rPr>
                <w:rFonts w:ascii="宋体" w:hAnsi="宋体"/>
                <w:szCs w:val="21"/>
              </w:rPr>
            </w:pPr>
            <w:proofErr w:type="gramStart"/>
            <w:r w:rsidRPr="00B7591B">
              <w:rPr>
                <w:rFonts w:ascii="宋体" w:hAnsi="宋体" w:hint="eastAsia"/>
                <w:szCs w:val="21"/>
              </w:rPr>
              <w:t>操舵仪要明显</w:t>
            </w:r>
            <w:proofErr w:type="gramEnd"/>
            <w:r w:rsidRPr="00B7591B">
              <w:rPr>
                <w:rFonts w:ascii="宋体" w:hAnsi="宋体" w:hint="eastAsia"/>
                <w:szCs w:val="21"/>
              </w:rPr>
              <w:t>具有船舶操舵时电罗经和磁罗经的不同特点</w:t>
            </w:r>
          </w:p>
          <w:p w:rsidR="00E95B55" w:rsidRPr="00B7591B" w:rsidRDefault="00E95B55" w:rsidP="00ED4EB2">
            <w:pPr>
              <w:tabs>
                <w:tab w:val="left" w:pos="4261"/>
              </w:tabs>
              <w:spacing w:line="310" w:lineRule="atLeast"/>
              <w:ind w:right="340"/>
              <w:rPr>
                <w:rFonts w:ascii="宋体" w:hAnsi="宋体"/>
                <w:szCs w:val="21"/>
              </w:rPr>
            </w:pPr>
            <w:r w:rsidRPr="00B7591B">
              <w:rPr>
                <w:rFonts w:ascii="宋体" w:hAnsi="宋体" w:hint="eastAsia"/>
                <w:szCs w:val="21"/>
              </w:rPr>
              <w:t>使用操舵仪进行操舵模拟训练时要能够显示出罗经基线与罗经盘相对运动的现象。</w:t>
            </w:r>
          </w:p>
        </w:tc>
        <w:tc>
          <w:tcPr>
            <w:tcW w:w="3461" w:type="dxa"/>
            <w:tcBorders>
              <w:left w:val="single" w:sz="4" w:space="0" w:color="auto"/>
              <w:right w:val="single" w:sz="4" w:space="0" w:color="auto"/>
            </w:tcBorders>
            <w:shd w:val="clear" w:color="auto" w:fill="auto"/>
          </w:tcPr>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lastRenderedPageBreak/>
              <w:t>（1）主要依据《STCW公约》中表</w:t>
            </w:r>
            <w:r w:rsidRPr="00B7591B">
              <w:rPr>
                <w:rFonts w:ascii="宋体" w:hAnsi="宋体" w:hint="eastAsia"/>
                <w:szCs w:val="21"/>
              </w:rPr>
              <w:lastRenderedPageBreak/>
              <w:t>A-Ⅱ/4，其中航行职能第一条款的技能训练要求配备</w:t>
            </w:r>
          </w:p>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（2）</w:t>
            </w:r>
            <w:proofErr w:type="gramStart"/>
            <w:r w:rsidRPr="00B7591B">
              <w:rPr>
                <w:rFonts w:ascii="宋体" w:hAnsi="宋体" w:hint="eastAsia"/>
                <w:szCs w:val="21"/>
              </w:rPr>
              <w:t>操舵仪要具有</w:t>
            </w:r>
            <w:proofErr w:type="gramEnd"/>
            <w:r w:rsidRPr="00B7591B">
              <w:rPr>
                <w:rFonts w:ascii="宋体" w:hAnsi="宋体" w:hint="eastAsia"/>
                <w:szCs w:val="21"/>
              </w:rPr>
              <w:t>自动舵、手动舵、应急</w:t>
            </w:r>
            <w:proofErr w:type="gramStart"/>
            <w:r w:rsidRPr="00B7591B">
              <w:rPr>
                <w:rFonts w:ascii="宋体" w:hAnsi="宋体" w:hint="eastAsia"/>
                <w:szCs w:val="21"/>
              </w:rPr>
              <w:t>舵</w:t>
            </w:r>
            <w:proofErr w:type="gramEnd"/>
            <w:r w:rsidRPr="00B7591B">
              <w:rPr>
                <w:rFonts w:ascii="宋体" w:hAnsi="宋体" w:hint="eastAsia"/>
                <w:szCs w:val="21"/>
              </w:rPr>
              <w:t>相互转换操作的功能；</w:t>
            </w:r>
          </w:p>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（3）</w:t>
            </w:r>
            <w:proofErr w:type="gramStart"/>
            <w:r w:rsidRPr="00B7591B">
              <w:rPr>
                <w:rFonts w:ascii="宋体" w:hAnsi="宋体" w:hint="eastAsia"/>
                <w:szCs w:val="21"/>
              </w:rPr>
              <w:t>操舵仪要明显</w:t>
            </w:r>
            <w:proofErr w:type="gramEnd"/>
            <w:r w:rsidRPr="00B7591B">
              <w:rPr>
                <w:rFonts w:ascii="宋体" w:hAnsi="宋体" w:hint="eastAsia"/>
                <w:szCs w:val="21"/>
              </w:rPr>
              <w:t>具有船舶操舵时电罗经和磁罗经的不同特点</w:t>
            </w:r>
          </w:p>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（4）使用操舵仪进行操舵模拟训练时要能够显示出罗经基线与罗经盘相对运动的现象。</w:t>
            </w:r>
          </w:p>
        </w:tc>
        <w:tc>
          <w:tcPr>
            <w:tcW w:w="1596"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79"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jc w:val="center"/>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操舵</w:t>
            </w:r>
            <w:proofErr w:type="gramStart"/>
            <w:r w:rsidRPr="00B7591B">
              <w:rPr>
                <w:rFonts w:ascii="宋体" w:hAnsi="宋体" w:cs="宋体" w:hint="eastAsia"/>
                <w:szCs w:val="21"/>
              </w:rPr>
              <w:t>信号室</w:t>
            </w:r>
            <w:proofErr w:type="gramEnd"/>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1间 配有各种信号及旗号</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信号、号灯号型训练室</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1间其中至少配有：</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（1）国际信号旗40面，演示挂旗操作的教具一个；</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（2）具有能够全面显示海船号灯号型功能的船模2个；</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（3）罗经两具</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（4）常见</w:t>
            </w:r>
            <w:proofErr w:type="gramStart"/>
            <w:r w:rsidRPr="00B7591B">
              <w:rPr>
                <w:rFonts w:ascii="宋体" w:hAnsi="宋体" w:hint="eastAsia"/>
                <w:szCs w:val="21"/>
              </w:rPr>
              <w:t>航海国</w:t>
            </w:r>
            <w:proofErr w:type="gramEnd"/>
            <w:r w:rsidRPr="00B7591B">
              <w:rPr>
                <w:rFonts w:ascii="宋体" w:hAnsi="宋体" w:hint="eastAsia"/>
                <w:szCs w:val="21"/>
              </w:rPr>
              <w:t>国旗若干面</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（5）备有海船常用号型的模型</w:t>
            </w:r>
          </w:p>
        </w:tc>
        <w:tc>
          <w:tcPr>
            <w:tcW w:w="3461" w:type="dxa"/>
            <w:tcBorders>
              <w:left w:val="single" w:sz="4" w:space="0" w:color="auto"/>
              <w:right w:val="single" w:sz="4" w:space="0" w:color="auto"/>
            </w:tcBorders>
            <w:shd w:val="clear" w:color="auto" w:fill="auto"/>
          </w:tcPr>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（1）主要依据《STCW公约》中表A-Ⅱ/4，其中航行职能第二条款的技能训练要求配备；</w:t>
            </w:r>
          </w:p>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（2）进行号灯号型显示和识别的训练；</w:t>
            </w:r>
          </w:p>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（3）进行国际信号旗识别的训练和进行信号旗悬挂的演示；</w:t>
            </w:r>
          </w:p>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（4）利用罗经进行发现目标报告大致方位的操作训练。</w:t>
            </w:r>
          </w:p>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（5）</w:t>
            </w:r>
            <w:proofErr w:type="gramStart"/>
            <w:r w:rsidRPr="00B7591B">
              <w:rPr>
                <w:rFonts w:ascii="宋体" w:hAnsi="宋体" w:hint="eastAsia"/>
                <w:szCs w:val="21"/>
              </w:rPr>
              <w:t>航海国</w:t>
            </w:r>
            <w:proofErr w:type="gramEnd"/>
            <w:r w:rsidRPr="00B7591B">
              <w:rPr>
                <w:rFonts w:ascii="宋体" w:hAnsi="宋体" w:hint="eastAsia"/>
                <w:szCs w:val="21"/>
              </w:rPr>
              <w:t>国旗识别的训练。</w:t>
            </w:r>
          </w:p>
        </w:tc>
        <w:tc>
          <w:tcPr>
            <w:tcW w:w="1596"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79"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模型教具</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船模、船首锚设备模型、装卸设备模型、船体局部模型各一具。</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船舶模型展示室</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1间，</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（1）其中至少配有散装船、集装箱船、油船模型各一具，船模要具有示教的功能，船体表面标志要标准清晰；上甲板以上设备结构要完全</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（2）船</w:t>
            </w:r>
            <w:proofErr w:type="gramStart"/>
            <w:r w:rsidRPr="00B7591B">
              <w:rPr>
                <w:rFonts w:ascii="宋体" w:hAnsi="宋体" w:hint="eastAsia"/>
                <w:szCs w:val="21"/>
              </w:rPr>
              <w:t>艏端具有</w:t>
            </w:r>
            <w:proofErr w:type="gramEnd"/>
            <w:r w:rsidRPr="00B7591B">
              <w:rPr>
                <w:rFonts w:ascii="宋体" w:hAnsi="宋体" w:hint="eastAsia"/>
                <w:szCs w:val="21"/>
              </w:rPr>
              <w:t>锚设备模型一具、船艏锚设备模型要能够演示示教的功能，要同时配有抛锚作业的视屏资料</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lastRenderedPageBreak/>
              <w:t>（3）船首结构、船尾结构、船中端结构模型各一具，结构模型要能够展示出各部位纵横构件以便于示教</w:t>
            </w:r>
          </w:p>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（4）船舶装卸设备模型一具。</w:t>
            </w:r>
          </w:p>
        </w:tc>
        <w:tc>
          <w:tcPr>
            <w:tcW w:w="3461" w:type="dxa"/>
            <w:tcBorders>
              <w:left w:val="single" w:sz="4" w:space="0" w:color="auto"/>
              <w:right w:val="single" w:sz="4" w:space="0" w:color="auto"/>
            </w:tcBorders>
            <w:shd w:val="clear" w:color="auto" w:fill="auto"/>
          </w:tcPr>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lastRenderedPageBreak/>
              <w:t>（1）船模要具有示教的功能，船体表面标志要标准清晰；上甲板以上设备结构要完全</w:t>
            </w:r>
          </w:p>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（2）船首锚设备模型要能够演示示教的功能，要同时配有抛锚作业的视屏资料</w:t>
            </w:r>
          </w:p>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（3）结构模型要能够展示出各部位</w:t>
            </w:r>
            <w:r w:rsidRPr="00B7591B">
              <w:rPr>
                <w:rFonts w:ascii="宋体" w:hAnsi="宋体" w:hint="eastAsia"/>
                <w:szCs w:val="21"/>
              </w:rPr>
              <w:lastRenderedPageBreak/>
              <w:t>纵横构件以便于示教</w:t>
            </w:r>
          </w:p>
        </w:tc>
        <w:tc>
          <w:tcPr>
            <w:tcW w:w="1596"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r w:rsidR="00E95B55" w:rsidRPr="00B7591B" w:rsidTr="00ED4EB2">
        <w:trPr>
          <w:jc w:val="center"/>
        </w:trPr>
        <w:tc>
          <w:tcPr>
            <w:tcW w:w="579"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numPr>
                <w:ilvl w:val="0"/>
                <w:numId w:val="16"/>
              </w:numPr>
              <w:spacing w:line="310" w:lineRule="atLeast"/>
              <w:ind w:rightChars="-34" w:right="-71"/>
              <w:rPr>
                <w:rFonts w:ascii="宋体" w:hAnsi="宋体"/>
                <w:szCs w:val="21"/>
              </w:rPr>
            </w:pPr>
          </w:p>
        </w:tc>
        <w:tc>
          <w:tcPr>
            <w:tcW w:w="1886"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安全保护用品</w:t>
            </w:r>
          </w:p>
        </w:tc>
        <w:tc>
          <w:tcPr>
            <w:tcW w:w="1602"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rPr>
                <w:rFonts w:ascii="宋体" w:hAnsi="宋体" w:cs="宋体"/>
                <w:szCs w:val="21"/>
              </w:rPr>
            </w:pPr>
            <w:r w:rsidRPr="00B7591B">
              <w:rPr>
                <w:rFonts w:ascii="宋体" w:hAnsi="宋体" w:cs="宋体" w:hint="eastAsia"/>
                <w:szCs w:val="21"/>
              </w:rPr>
              <w:t>各20套</w:t>
            </w:r>
          </w:p>
        </w:tc>
        <w:tc>
          <w:tcPr>
            <w:tcW w:w="16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E95B55" w:rsidRPr="00B7591B" w:rsidRDefault="00E95B55" w:rsidP="00ED4EB2">
            <w:pPr>
              <w:spacing w:line="310" w:lineRule="atLeast"/>
              <w:ind w:right="340"/>
              <w:rPr>
                <w:rFonts w:ascii="宋体" w:hAnsi="宋体"/>
                <w:szCs w:val="21"/>
              </w:rPr>
            </w:pPr>
            <w:r w:rsidRPr="00B7591B">
              <w:rPr>
                <w:rFonts w:ascii="宋体" w:hAnsi="宋体" w:hint="eastAsia"/>
                <w:szCs w:val="21"/>
              </w:rPr>
              <w:t>安全保护用品</w:t>
            </w:r>
          </w:p>
        </w:tc>
        <w:tc>
          <w:tcPr>
            <w:tcW w:w="4483" w:type="dxa"/>
            <w:tcBorders>
              <w:top w:val="single" w:sz="4" w:space="0" w:color="auto"/>
              <w:left w:val="single" w:sz="4" w:space="0" w:color="auto"/>
              <w:bottom w:val="single" w:sz="4" w:space="0" w:color="auto"/>
              <w:right w:val="single" w:sz="4" w:space="0" w:color="auto"/>
            </w:tcBorders>
            <w:vAlign w:val="center"/>
          </w:tcPr>
          <w:p w:rsidR="00E95B55" w:rsidRPr="00B7591B" w:rsidRDefault="00E95B55" w:rsidP="00ED4EB2">
            <w:pPr>
              <w:tabs>
                <w:tab w:val="left" w:pos="4261"/>
              </w:tabs>
              <w:spacing w:line="310" w:lineRule="atLeast"/>
              <w:ind w:rightChars="2" w:right="4"/>
              <w:rPr>
                <w:rFonts w:ascii="宋体" w:hAnsi="宋体"/>
                <w:szCs w:val="21"/>
              </w:rPr>
            </w:pPr>
            <w:r w:rsidRPr="00B7591B">
              <w:rPr>
                <w:rFonts w:ascii="宋体" w:hAnsi="宋体" w:hint="eastAsia"/>
                <w:szCs w:val="21"/>
              </w:rPr>
              <w:t>42套；至少包括工作服，安全帽，劳保鞋，劳保手套（线手套、帆布手套皮手套）劳保眼镜等个人劳动保护用品</w:t>
            </w:r>
          </w:p>
        </w:tc>
        <w:tc>
          <w:tcPr>
            <w:tcW w:w="3461" w:type="dxa"/>
            <w:tcBorders>
              <w:left w:val="single" w:sz="4" w:space="0" w:color="auto"/>
              <w:bottom w:val="single" w:sz="4" w:space="0" w:color="auto"/>
              <w:right w:val="single" w:sz="4" w:space="0" w:color="auto"/>
            </w:tcBorders>
            <w:shd w:val="clear" w:color="auto" w:fill="auto"/>
          </w:tcPr>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（1）强化劳保意识，遵守规章制度，做好劳动保护。</w:t>
            </w:r>
          </w:p>
          <w:p w:rsidR="00E95B55" w:rsidRPr="00B7591B" w:rsidRDefault="00E95B55" w:rsidP="00ED4EB2">
            <w:pPr>
              <w:tabs>
                <w:tab w:val="left" w:pos="3243"/>
              </w:tabs>
              <w:spacing w:line="310" w:lineRule="atLeast"/>
              <w:ind w:right="2"/>
              <w:rPr>
                <w:rFonts w:ascii="宋体" w:hAnsi="宋体"/>
                <w:szCs w:val="21"/>
              </w:rPr>
            </w:pPr>
            <w:r w:rsidRPr="00B7591B">
              <w:rPr>
                <w:rFonts w:ascii="宋体" w:hAnsi="宋体" w:hint="eastAsia"/>
                <w:szCs w:val="21"/>
              </w:rPr>
              <w:t>（2）便于安全保护的示教</w:t>
            </w:r>
          </w:p>
        </w:tc>
        <w:tc>
          <w:tcPr>
            <w:tcW w:w="1596" w:type="dxa"/>
            <w:tcBorders>
              <w:top w:val="single" w:sz="4" w:space="0" w:color="auto"/>
              <w:left w:val="single" w:sz="4" w:space="0" w:color="auto"/>
              <w:bottom w:val="single" w:sz="4" w:space="0" w:color="auto"/>
              <w:right w:val="single" w:sz="4" w:space="0" w:color="auto"/>
            </w:tcBorders>
          </w:tcPr>
          <w:p w:rsidR="00E95B55" w:rsidRPr="00B7591B" w:rsidRDefault="00E95B55" w:rsidP="00ED4EB2">
            <w:pPr>
              <w:spacing w:line="310" w:lineRule="atLeast"/>
              <w:ind w:right="340"/>
              <w:rPr>
                <w:rFonts w:ascii="宋体" w:hAnsi="宋体"/>
                <w:szCs w:val="21"/>
              </w:rPr>
            </w:pPr>
          </w:p>
        </w:tc>
      </w:tr>
    </w:tbl>
    <w:p w:rsidR="00E95B55" w:rsidRPr="00B7591B" w:rsidRDefault="00E95B55" w:rsidP="00E95B55">
      <w:pPr>
        <w:rPr>
          <w:rFonts w:ascii="宋体" w:hAnsi="宋体"/>
          <w:szCs w:val="21"/>
        </w:rPr>
      </w:pPr>
      <w:r w:rsidRPr="00B7591B">
        <w:rPr>
          <w:rFonts w:ascii="宋体" w:hAnsi="宋体" w:hint="eastAsia"/>
          <w:szCs w:val="21"/>
        </w:rPr>
        <w:t>注：1.同时开班的每一个班（40人）应当配备一个多媒体教室。</w:t>
      </w:r>
    </w:p>
    <w:p w:rsidR="00E95B55" w:rsidRDefault="00E95B55" w:rsidP="00E95B55">
      <w:pPr>
        <w:sectPr w:rsidR="00E95B55" w:rsidSect="003623E6">
          <w:pgSz w:w="16838" w:h="11906" w:orient="landscape"/>
          <w:pgMar w:top="1800" w:right="1440" w:bottom="1800" w:left="1440" w:header="851" w:footer="992" w:gutter="0"/>
          <w:cols w:space="425"/>
          <w:docGrid w:type="lines" w:linePitch="312"/>
        </w:sectPr>
      </w:pPr>
    </w:p>
    <w:p w:rsidR="00E95B55" w:rsidRPr="00B7591B" w:rsidRDefault="003C5BE4" w:rsidP="00E95B55">
      <w:pPr>
        <w:pStyle w:val="2"/>
        <w:spacing w:before="156"/>
        <w:rPr>
          <w:rFonts w:hint="eastAsia"/>
          <w:b w:val="0"/>
        </w:rPr>
      </w:pPr>
      <w:r>
        <w:rPr>
          <w:rFonts w:hint="eastAsia"/>
          <w:b w:val="0"/>
        </w:rPr>
        <w:lastRenderedPageBreak/>
        <w:t>7</w:t>
      </w:r>
      <w:r w:rsidR="00E95B55">
        <w:rPr>
          <w:rFonts w:hint="eastAsia"/>
          <w:b w:val="0"/>
        </w:rPr>
        <w:t>.</w:t>
      </w:r>
      <w:r w:rsidR="00E95B55" w:rsidRPr="00B7591B">
        <w:rPr>
          <w:rFonts w:hint="eastAsia"/>
          <w:b w:val="0"/>
        </w:rPr>
        <w:t>高级值班机工、值班机工</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1843"/>
        <w:gridCol w:w="708"/>
        <w:gridCol w:w="426"/>
        <w:gridCol w:w="425"/>
        <w:gridCol w:w="2126"/>
        <w:gridCol w:w="1843"/>
        <w:gridCol w:w="709"/>
        <w:gridCol w:w="425"/>
        <w:gridCol w:w="425"/>
        <w:gridCol w:w="2126"/>
        <w:gridCol w:w="1560"/>
        <w:gridCol w:w="1417"/>
      </w:tblGrid>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p>
        </w:tc>
        <w:tc>
          <w:tcPr>
            <w:tcW w:w="5528" w:type="dxa"/>
            <w:gridSpan w:val="5"/>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修改前</w:t>
            </w:r>
          </w:p>
        </w:tc>
        <w:tc>
          <w:tcPr>
            <w:tcW w:w="5528" w:type="dxa"/>
            <w:gridSpan w:val="5"/>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修改后</w:t>
            </w:r>
          </w:p>
        </w:tc>
        <w:tc>
          <w:tcPr>
            <w:tcW w:w="1560" w:type="dxa"/>
            <w:vMerge w:val="restart"/>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修改说明</w:t>
            </w:r>
          </w:p>
        </w:tc>
        <w:tc>
          <w:tcPr>
            <w:tcW w:w="1417" w:type="dxa"/>
            <w:vMerge w:val="restart"/>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备注</w:t>
            </w:r>
          </w:p>
        </w:tc>
      </w:tr>
      <w:tr w:rsidR="00E95B55" w:rsidRPr="00B7591B" w:rsidTr="00E95B55">
        <w:tc>
          <w:tcPr>
            <w:tcW w:w="568" w:type="dxa"/>
            <w:vMerge w:val="restart"/>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序号</w:t>
            </w:r>
          </w:p>
        </w:tc>
        <w:tc>
          <w:tcPr>
            <w:tcW w:w="1843" w:type="dxa"/>
            <w:vMerge w:val="restart"/>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场地、设施、设备</w:t>
            </w:r>
          </w:p>
        </w:tc>
        <w:tc>
          <w:tcPr>
            <w:tcW w:w="708" w:type="dxa"/>
            <w:vMerge w:val="restart"/>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数量</w:t>
            </w:r>
          </w:p>
        </w:tc>
        <w:tc>
          <w:tcPr>
            <w:tcW w:w="851" w:type="dxa"/>
            <w:gridSpan w:val="2"/>
            <w:vAlign w:val="center"/>
          </w:tcPr>
          <w:p w:rsidR="00E95B55" w:rsidRPr="00B7591B" w:rsidRDefault="00E95B55" w:rsidP="00ED4EB2">
            <w:pPr>
              <w:jc w:val="center"/>
              <w:rPr>
                <w:rFonts w:ascii="楷体_GB2312" w:eastAsia="楷体_GB2312" w:hAnsi="宋体" w:hint="eastAsia"/>
                <w:kern w:val="0"/>
                <w:szCs w:val="21"/>
              </w:rPr>
            </w:pPr>
            <w:r w:rsidRPr="00B7591B">
              <w:rPr>
                <w:rFonts w:ascii="楷体_GB2312" w:eastAsia="楷体_GB2312" w:hint="eastAsia"/>
                <w:b/>
                <w:szCs w:val="21"/>
              </w:rPr>
              <w:t>职务</w:t>
            </w:r>
          </w:p>
        </w:tc>
        <w:tc>
          <w:tcPr>
            <w:tcW w:w="2126" w:type="dxa"/>
            <w:vMerge w:val="restart"/>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int="eastAsia"/>
                <w:b/>
                <w:szCs w:val="21"/>
              </w:rPr>
              <w:t>标准</w:t>
            </w:r>
          </w:p>
        </w:tc>
        <w:tc>
          <w:tcPr>
            <w:tcW w:w="1843" w:type="dxa"/>
            <w:vMerge w:val="restart"/>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b/>
                <w:szCs w:val="21"/>
              </w:rPr>
              <w:t>场地、设施、设备</w:t>
            </w:r>
          </w:p>
        </w:tc>
        <w:tc>
          <w:tcPr>
            <w:tcW w:w="709" w:type="dxa"/>
            <w:vMerge w:val="restart"/>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b/>
                <w:szCs w:val="21"/>
              </w:rPr>
              <w:t>数量</w:t>
            </w:r>
          </w:p>
        </w:tc>
        <w:tc>
          <w:tcPr>
            <w:tcW w:w="850" w:type="dxa"/>
            <w:gridSpan w:val="2"/>
            <w:vAlign w:val="center"/>
          </w:tcPr>
          <w:p w:rsidR="00E95B55" w:rsidRPr="00B7591B" w:rsidRDefault="00E95B55" w:rsidP="00ED4EB2">
            <w:pPr>
              <w:jc w:val="center"/>
              <w:rPr>
                <w:rFonts w:ascii="楷体_GB2312" w:eastAsia="楷体_GB2312" w:hAnsi="宋体" w:hint="eastAsia"/>
                <w:kern w:val="0"/>
                <w:szCs w:val="21"/>
              </w:rPr>
            </w:pPr>
            <w:r w:rsidRPr="00B7591B">
              <w:rPr>
                <w:rFonts w:ascii="楷体_GB2312" w:eastAsia="楷体_GB2312" w:hint="eastAsia"/>
                <w:b/>
                <w:szCs w:val="21"/>
              </w:rPr>
              <w:t>职务</w:t>
            </w:r>
          </w:p>
        </w:tc>
        <w:tc>
          <w:tcPr>
            <w:tcW w:w="2126" w:type="dxa"/>
            <w:vMerge w:val="restart"/>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标准</w:t>
            </w:r>
          </w:p>
        </w:tc>
        <w:tc>
          <w:tcPr>
            <w:tcW w:w="1560" w:type="dxa"/>
            <w:vMerge/>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p>
        </w:tc>
        <w:tc>
          <w:tcPr>
            <w:tcW w:w="1417" w:type="dxa"/>
            <w:vMerge/>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p>
        </w:tc>
      </w:tr>
      <w:tr w:rsidR="00E95B55" w:rsidRPr="00B7591B" w:rsidTr="00E95B55">
        <w:tc>
          <w:tcPr>
            <w:tcW w:w="568" w:type="dxa"/>
            <w:vMerge/>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p>
        </w:tc>
        <w:tc>
          <w:tcPr>
            <w:tcW w:w="1843" w:type="dxa"/>
            <w:vMerge/>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p>
        </w:tc>
        <w:tc>
          <w:tcPr>
            <w:tcW w:w="708" w:type="dxa"/>
            <w:vMerge/>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p>
        </w:tc>
        <w:tc>
          <w:tcPr>
            <w:tcW w:w="4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高级值班机工</w:t>
            </w:r>
          </w:p>
        </w:tc>
        <w:tc>
          <w:tcPr>
            <w:tcW w:w="425"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值班机工</w:t>
            </w:r>
          </w:p>
        </w:tc>
        <w:tc>
          <w:tcPr>
            <w:tcW w:w="2126" w:type="dxa"/>
            <w:vMerge/>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843" w:type="dxa"/>
            <w:vMerge/>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709" w:type="dxa"/>
            <w:vMerge/>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425"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高级值班机工</w:t>
            </w:r>
          </w:p>
        </w:tc>
        <w:tc>
          <w:tcPr>
            <w:tcW w:w="425"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值班机工</w:t>
            </w:r>
          </w:p>
        </w:tc>
        <w:tc>
          <w:tcPr>
            <w:tcW w:w="2126" w:type="dxa"/>
            <w:vMerge/>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560" w:type="dxa"/>
            <w:vMerge/>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417" w:type="dxa"/>
            <w:vMerge/>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多媒体教室</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1间</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Ansi="宋体" w:hint="eastAsia"/>
                <w:szCs w:val="21"/>
              </w:rPr>
              <w:t>具有40个座位</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多媒体教室</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1间</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Ansi="宋体" w:hint="eastAsia"/>
                <w:szCs w:val="21"/>
              </w:rPr>
              <w:t>具有40个座位</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无改动</w:t>
            </w: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可拆装柴油机</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缸径</w:t>
            </w:r>
            <w:smartTag w:uri="urn:schemas-microsoft-com:office:smarttags" w:element="chmetcnv">
              <w:smartTagPr>
                <w:attr w:name="TCSC" w:val="0"/>
                <w:attr w:name="NumberType" w:val="1"/>
                <w:attr w:name="Negative" w:val="False"/>
                <w:attr w:name="HasSpace" w:val="False"/>
                <w:attr w:name="SourceValue" w:val="200"/>
                <w:attr w:name="UnitName" w:val="mm"/>
              </w:smartTagPr>
              <w:r w:rsidRPr="00B7591B">
                <w:rPr>
                  <w:rFonts w:ascii="楷体_GB2312" w:eastAsia="楷体_GB2312" w:hint="eastAsia"/>
                  <w:szCs w:val="21"/>
                </w:rPr>
                <w:t>200mm</w:t>
              </w:r>
            </w:smartTag>
            <w:r w:rsidRPr="00B7591B">
              <w:rPr>
                <w:rFonts w:ascii="楷体_GB2312" w:eastAsia="楷体_GB2312" w:hint="eastAsia"/>
                <w:szCs w:val="21"/>
              </w:rPr>
              <w:t>以上, 压缩空气起动。活塞、</w:t>
            </w:r>
            <w:r w:rsidRPr="00B7591B">
              <w:rPr>
                <w:rFonts w:ascii="楷体_GB2312" w:eastAsia="楷体_GB2312" w:hint="eastAsia"/>
                <w:szCs w:val="21"/>
              </w:rPr>
              <w:lastRenderedPageBreak/>
              <w:t>缸套、连杆、进排气气阀、气缸启动阀、飞轮及燃油系统完整，并配置葫芦吊车等拆装工具。</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可拆装柴油机</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1台</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缸径</w:t>
            </w:r>
            <w:smartTag w:uri="urn:schemas-microsoft-com:office:smarttags" w:element="chmetcnv">
              <w:smartTagPr>
                <w:attr w:name="TCSC" w:val="0"/>
                <w:attr w:name="NumberType" w:val="1"/>
                <w:attr w:name="Negative" w:val="False"/>
                <w:attr w:name="HasSpace" w:val="False"/>
                <w:attr w:name="SourceValue" w:val="200"/>
                <w:attr w:name="UnitName" w:val="mm"/>
              </w:smartTagPr>
              <w:r w:rsidRPr="00B7591B">
                <w:rPr>
                  <w:rFonts w:ascii="楷体_GB2312" w:eastAsia="楷体_GB2312" w:hint="eastAsia"/>
                  <w:szCs w:val="21"/>
                </w:rPr>
                <w:t>200mm</w:t>
              </w:r>
            </w:smartTag>
            <w:r w:rsidRPr="00B7591B">
              <w:rPr>
                <w:rFonts w:ascii="楷体_GB2312" w:eastAsia="楷体_GB2312" w:hint="eastAsia"/>
                <w:szCs w:val="21"/>
              </w:rPr>
              <w:t>以上, 压缩空气起动。活塞、</w:t>
            </w:r>
            <w:r w:rsidRPr="00B7591B">
              <w:rPr>
                <w:rFonts w:ascii="楷体_GB2312" w:eastAsia="楷体_GB2312" w:hint="eastAsia"/>
                <w:szCs w:val="21"/>
              </w:rPr>
              <w:lastRenderedPageBreak/>
              <w:t>缸套、连杆、进排气气阀、气缸启动阀、飞轮及燃油系统完整，并配置葫芦吊车等拆装工具。</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3</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可运行柴油机</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船用设备，功率100KW以上柴油机。能进行柴油机备车时滑油系统、冷却系统、燃油系统、转车与冲车、启动与试车、完车操作。</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可运行柴油机</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2台</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船用设备，功率100KW以上柴油机。能进行柴油机备车时滑油系统、冷却系统、燃油系统、转车与冲车、启动与试车、完车操作。至少1台为压缩空气起动</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增加“至少1台为压缩空气起动”</w:t>
            </w: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4</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自动控制辅助锅炉（或模拟装置）</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能进行点火、升汽、冲洗、叫水、排污、停火等操作。</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自动控制辅助锅炉（或模拟装置）</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1台</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能进行点火、升汽、冲洗、叫水、排污、停火等操作。</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5</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可运行空压机</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船用设备，能完成空压机起动、运行、停车操作，满足功率100KW以上船用柴油机起动。</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可运行空压机</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2台</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船用设备，能完成空压机起动、运行、停车操作，满足功率100KW以上船用柴油机起动。</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6</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可运行分油机</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船用设备、能进行分油机起动、分油作业、排渣及停车操作。</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可运行分油机</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1台</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船用设备、能进行分油机起动、分油作业、排渣及停车操作。</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7</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可运行泵</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各1</w:t>
            </w:r>
            <w:r w:rsidRPr="00B7591B">
              <w:rPr>
                <w:rFonts w:ascii="楷体_GB2312" w:eastAsia="楷体_GB2312" w:hint="eastAsia"/>
                <w:szCs w:val="21"/>
              </w:rPr>
              <w:lastRenderedPageBreak/>
              <w:t>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lastRenderedPageBreak/>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离心泵、齿轮泵、往复泵各1台，具有典</w:t>
            </w:r>
            <w:r w:rsidRPr="00B7591B">
              <w:rPr>
                <w:rFonts w:ascii="楷体_GB2312" w:eastAsia="楷体_GB2312" w:hint="eastAsia"/>
                <w:szCs w:val="21"/>
              </w:rPr>
              <w:lastRenderedPageBreak/>
              <w:t>型的结构和吸入系统、排出系统。实现有关离心泵、齿轮泵、往复泵的启动、运行和停车操作。</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可运行泵</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各1</w:t>
            </w:r>
            <w:r w:rsidRPr="00B7591B">
              <w:rPr>
                <w:rFonts w:ascii="楷体_GB2312" w:eastAsia="楷体_GB2312" w:hint="eastAsia"/>
                <w:szCs w:val="21"/>
              </w:rPr>
              <w:lastRenderedPageBreak/>
              <w:t>台</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lastRenderedPageBreak/>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离心泵、齿轮泵、往复泵各1台，具有典</w:t>
            </w:r>
            <w:r w:rsidRPr="00B7591B">
              <w:rPr>
                <w:rFonts w:ascii="楷体_GB2312" w:eastAsia="楷体_GB2312" w:hint="eastAsia"/>
                <w:szCs w:val="21"/>
              </w:rPr>
              <w:lastRenderedPageBreak/>
              <w:t>型的结构和吸入系统、排出系统。实现有关离心泵、齿轮泵、往复泵的启动、运行和停车操作。</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8</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可拆装分油机</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要求分离筒及其附件、分离盘片、滑动圈和分流圈、配水盘、导水座、比重环（或等效设备）等结构。适用于分油机的解体、检查修理与装复。具有配套的专用拆装</w:t>
            </w:r>
            <w:r w:rsidRPr="00B7591B">
              <w:rPr>
                <w:rFonts w:ascii="楷体_GB2312" w:eastAsia="楷体_GB2312" w:hint="eastAsia"/>
                <w:szCs w:val="21"/>
              </w:rPr>
              <w:lastRenderedPageBreak/>
              <w:t>工具。</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可拆装分油机</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2台</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要求分离筒及其附件、分离盘片、滑动圈和分流圈、配水盘、导水座、比重环（或等效设备）等结构。适用于分油机的解体、检查修理与装复。具有配套的专用拆装</w:t>
            </w:r>
            <w:r w:rsidRPr="00B7591B">
              <w:rPr>
                <w:rFonts w:ascii="楷体_GB2312" w:eastAsia="楷体_GB2312" w:hint="eastAsia"/>
                <w:szCs w:val="21"/>
              </w:rPr>
              <w:lastRenderedPageBreak/>
              <w:t>工具。</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9</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可拆装离心泵</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立、</w:t>
            </w:r>
            <w:proofErr w:type="gramStart"/>
            <w:r w:rsidRPr="00B7591B">
              <w:rPr>
                <w:rFonts w:ascii="楷体_GB2312" w:eastAsia="楷体_GB2312" w:hint="eastAsia"/>
                <w:szCs w:val="21"/>
              </w:rPr>
              <w:t>卧式各</w:t>
            </w:r>
            <w:proofErr w:type="gramEnd"/>
            <w:r w:rsidRPr="00B7591B">
              <w:rPr>
                <w:rFonts w:ascii="楷体_GB2312" w:eastAsia="楷体_GB2312" w:hint="eastAsia"/>
                <w:szCs w:val="21"/>
              </w:rPr>
              <w:t>2台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离心泵具有典型的结构，包括叶轮、压出室、轴封等部件；能够实现有关船用离心泵的解体、检修和装复。</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可拆装离心泵</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立、</w:t>
            </w:r>
            <w:proofErr w:type="gramStart"/>
            <w:r w:rsidRPr="00B7591B">
              <w:rPr>
                <w:rFonts w:ascii="楷体_GB2312" w:eastAsia="楷体_GB2312" w:hint="eastAsia"/>
                <w:szCs w:val="21"/>
              </w:rPr>
              <w:t>卧式各</w:t>
            </w:r>
            <w:proofErr w:type="gramEnd"/>
            <w:r w:rsidRPr="00B7591B">
              <w:rPr>
                <w:rFonts w:ascii="楷体_GB2312" w:eastAsia="楷体_GB2312" w:hint="eastAsia"/>
                <w:szCs w:val="21"/>
              </w:rPr>
              <w:t>2台</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离心泵具有典型的结构，包括叶轮、压出室、轴封等部件；能够实现有关船用离心泵的解体、检修和装复。</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10</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可拆装齿轮泵</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齿轮泵可以是直齿轮或斜齿轮，具有完整的结构，能够实现有关齿轮泵及其组成部件的解体、检修（如齿轮泵端面间隙和啮</w:t>
            </w:r>
            <w:r w:rsidRPr="00B7591B">
              <w:rPr>
                <w:rFonts w:ascii="楷体_GB2312" w:eastAsia="楷体_GB2312" w:hint="eastAsia"/>
                <w:szCs w:val="21"/>
              </w:rPr>
              <w:lastRenderedPageBreak/>
              <w:t>合间隙检查）和装复。</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可拆装齿轮泵</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2台</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齿轮泵可以是直齿轮或斜齿轮，具有完整的结构，能够实现有关齿轮泵及其组成部件的解体、检修（如齿轮泵端面间隙和啮</w:t>
            </w:r>
            <w:r w:rsidRPr="00B7591B">
              <w:rPr>
                <w:rFonts w:ascii="楷体_GB2312" w:eastAsia="楷体_GB2312" w:hint="eastAsia"/>
                <w:szCs w:val="21"/>
              </w:rPr>
              <w:lastRenderedPageBreak/>
              <w:t>合间隙检查）和装复。</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11</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可拆装阀件、滤器</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各2套</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可拆船用阀2个、船用滤器2个。</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可拆装阀件、滤器</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各2套</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可拆船用阀2个、船用滤器2个。</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12</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拆装工具、量具</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液压</w:t>
            </w:r>
            <w:proofErr w:type="gramStart"/>
            <w:r w:rsidRPr="00B7591B">
              <w:rPr>
                <w:rFonts w:ascii="楷体_GB2312" w:eastAsia="楷体_GB2312" w:hint="eastAsia"/>
                <w:szCs w:val="21"/>
              </w:rPr>
              <w:t>压</w:t>
            </w:r>
            <w:proofErr w:type="gramEnd"/>
            <w:r w:rsidRPr="00B7591B">
              <w:rPr>
                <w:rFonts w:ascii="楷体_GB2312" w:eastAsia="楷体_GB2312" w:hint="eastAsia"/>
                <w:szCs w:val="21"/>
              </w:rPr>
              <w:t>拉伸器5套；起重工具、差动滑车2套；内、外径千分尺、游标卡尺、塞尺（根据设备确定规格）、扭力仪及常规拆装工具各5套</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拆装工具、量具</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液压</w:t>
            </w:r>
            <w:proofErr w:type="gramStart"/>
            <w:r w:rsidRPr="00B7591B">
              <w:rPr>
                <w:rFonts w:ascii="楷体_GB2312" w:eastAsia="楷体_GB2312" w:hint="eastAsia"/>
                <w:szCs w:val="21"/>
              </w:rPr>
              <w:t>压</w:t>
            </w:r>
            <w:proofErr w:type="gramEnd"/>
            <w:r w:rsidRPr="00B7591B">
              <w:rPr>
                <w:rFonts w:ascii="楷体_GB2312" w:eastAsia="楷体_GB2312" w:hint="eastAsia"/>
                <w:szCs w:val="21"/>
              </w:rPr>
              <w:t>拉伸器1套；起重工具、差动滑车2套；内、外径千分尺、游标卡尺、塞尺（根据设备确定规格）、扭力仪及常规拆装工具各5套</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液压拉伸器由5套修改为1套</w:t>
            </w: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13</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实船或模拟电站</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实船或模拟电站</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1套</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含2台或以上主发电机组,1台应急发电机组+主、应急配电板+</w:t>
            </w:r>
            <w:r w:rsidRPr="00B7591B">
              <w:rPr>
                <w:rFonts w:ascii="楷体_GB2312" w:eastAsia="楷体_GB2312" w:hint="eastAsia"/>
                <w:szCs w:val="21"/>
              </w:rPr>
              <w:lastRenderedPageBreak/>
              <w:t>岸电箱+24VDC充放电系统。设备良好，外观、布置和功能如实船。能完成发电机手动准同步并车、自动并车，能手、自动进行并联运行发电机组的负荷转移及分配、发电机组的解列，能完成远洋船舶电站的通常功能，能进行发电机主开关跳闸（常规</w:t>
            </w:r>
            <w:proofErr w:type="gramStart"/>
            <w:r w:rsidRPr="00B7591B">
              <w:rPr>
                <w:rFonts w:ascii="楷体_GB2312" w:eastAsia="楷体_GB2312" w:hint="eastAsia"/>
                <w:szCs w:val="21"/>
              </w:rPr>
              <w:t>电站并车操作</w:t>
            </w:r>
            <w:proofErr w:type="gramEnd"/>
            <w:r w:rsidRPr="00B7591B">
              <w:rPr>
                <w:rFonts w:ascii="楷体_GB2312" w:eastAsia="楷体_GB2312" w:hint="eastAsia"/>
                <w:szCs w:val="21"/>
              </w:rPr>
              <w:lastRenderedPageBreak/>
              <w:t>时发生电网跳电；运行机组因机械故障跳闸电网失电；单机运行跳闸电网失电）的应急处理。</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给出了具体组成</w:t>
            </w: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14</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各种测量仪表</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各1套</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压力、温度、液位各1套，品牌产品，外观完好、量程合理，能正常指示。</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各种测量仪表</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各1套</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压力、温度、液位各1套，品牌产品，外观完好、量程合理，能正常指示。</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15</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常规电工工具、仪表</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2套</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正规厂家产品，外观完好。</w:t>
            </w:r>
          </w:p>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常用电工工具必须含有验电笔、螺丝刀、</w:t>
            </w:r>
            <w:r w:rsidRPr="00B7591B">
              <w:rPr>
                <w:rFonts w:ascii="楷体_GB2312" w:eastAsia="楷体_GB2312" w:hint="eastAsia"/>
                <w:szCs w:val="21"/>
              </w:rPr>
              <w:lastRenderedPageBreak/>
              <w:t>扳手、钢丝钳、剥线钳等。仪表有万用表、交流电压表、交流电流表、</w:t>
            </w:r>
            <w:proofErr w:type="gramStart"/>
            <w:r w:rsidRPr="00B7591B">
              <w:rPr>
                <w:rFonts w:ascii="楷体_GB2312" w:eastAsia="楷体_GB2312" w:hint="eastAsia"/>
                <w:szCs w:val="21"/>
              </w:rPr>
              <w:t>钳型电流表</w:t>
            </w:r>
            <w:proofErr w:type="gramEnd"/>
            <w:r w:rsidRPr="00B7591B">
              <w:rPr>
                <w:rFonts w:ascii="楷体_GB2312" w:eastAsia="楷体_GB2312" w:hint="eastAsia"/>
                <w:szCs w:val="21"/>
              </w:rPr>
              <w:t>、便携式兆欧表等</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常规电工工具、仪表</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2套</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正规厂家产品，外观完好。</w:t>
            </w:r>
          </w:p>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常用电工工具必须含有验电笔、螺丝刀、</w:t>
            </w:r>
            <w:r w:rsidRPr="00B7591B">
              <w:rPr>
                <w:rFonts w:ascii="楷体_GB2312" w:eastAsia="楷体_GB2312" w:hint="eastAsia"/>
                <w:szCs w:val="21"/>
              </w:rPr>
              <w:lastRenderedPageBreak/>
              <w:t>扳手、钢丝钳、剥线钳等。仪表有万用表、交流电压表、交流电流表、</w:t>
            </w:r>
            <w:proofErr w:type="gramStart"/>
            <w:r w:rsidRPr="00B7591B">
              <w:rPr>
                <w:rFonts w:ascii="楷体_GB2312" w:eastAsia="楷体_GB2312" w:hint="eastAsia"/>
                <w:szCs w:val="21"/>
              </w:rPr>
              <w:t>钳型电流表</w:t>
            </w:r>
            <w:proofErr w:type="gramEnd"/>
            <w:r w:rsidRPr="00B7591B">
              <w:rPr>
                <w:rFonts w:ascii="楷体_GB2312" w:eastAsia="楷体_GB2312" w:hint="eastAsia"/>
                <w:szCs w:val="21"/>
              </w:rPr>
              <w:t>、便携式兆欧表等</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16</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可拆装喷油器</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6只</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Ansi="宋体" w:hint="eastAsia"/>
                <w:szCs w:val="21"/>
              </w:rPr>
              <w:t>缸径</w:t>
            </w:r>
            <w:smartTag w:uri="urn:schemas-microsoft-com:office:smarttags" w:element="chmetcnv">
              <w:smartTagPr>
                <w:attr w:name="TCSC" w:val="0"/>
                <w:attr w:name="NumberType" w:val="1"/>
                <w:attr w:name="Negative" w:val="False"/>
                <w:attr w:name="HasSpace" w:val="False"/>
                <w:attr w:name="SourceValue" w:val="160"/>
                <w:attr w:name="UnitName" w:val="mm"/>
              </w:smartTagPr>
              <w:r w:rsidRPr="00B7591B">
                <w:rPr>
                  <w:rFonts w:ascii="楷体_GB2312" w:eastAsia="楷体_GB2312" w:hAnsi="宋体" w:hint="eastAsia"/>
                  <w:szCs w:val="21"/>
                </w:rPr>
                <w:t>160mm</w:t>
              </w:r>
            </w:smartTag>
            <w:r w:rsidRPr="00B7591B">
              <w:rPr>
                <w:rFonts w:ascii="楷体_GB2312" w:eastAsia="楷体_GB2312" w:hAnsi="宋体" w:hint="eastAsia"/>
                <w:szCs w:val="21"/>
              </w:rPr>
              <w:t>以上，适用于喷油器的拆装与检修，</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可拆装喷油器</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6只</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Ansi="宋体" w:hint="eastAsia"/>
                <w:szCs w:val="21"/>
              </w:rPr>
              <w:t>缸径</w:t>
            </w:r>
            <w:smartTag w:uri="urn:schemas-microsoft-com:office:smarttags" w:element="chmetcnv">
              <w:smartTagPr>
                <w:attr w:name="TCSC" w:val="0"/>
                <w:attr w:name="NumberType" w:val="1"/>
                <w:attr w:name="Negative" w:val="False"/>
                <w:attr w:name="HasSpace" w:val="False"/>
                <w:attr w:name="SourceValue" w:val="160"/>
                <w:attr w:name="UnitName" w:val="mm"/>
              </w:smartTagPr>
              <w:r w:rsidRPr="00B7591B">
                <w:rPr>
                  <w:rFonts w:ascii="楷体_GB2312" w:eastAsia="楷体_GB2312" w:hAnsi="宋体" w:hint="eastAsia"/>
                  <w:szCs w:val="21"/>
                </w:rPr>
                <w:t>160mm</w:t>
              </w:r>
            </w:smartTag>
            <w:r w:rsidRPr="00B7591B">
              <w:rPr>
                <w:rFonts w:ascii="楷体_GB2312" w:eastAsia="楷体_GB2312" w:hAnsi="宋体" w:hint="eastAsia"/>
                <w:szCs w:val="21"/>
              </w:rPr>
              <w:t>以上，适用于喷油器的拆装与检修，</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无改动</w:t>
            </w: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17</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可拆装往复泵</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Ansi="宋体" w:hint="eastAsia"/>
                <w:szCs w:val="21"/>
              </w:rPr>
              <w:t>电动往复泵2台，具备完整的结构，包括泵缸、阀箱、泵阀、传动组件、活塞环（如胶木胀圈）等组件，</w:t>
            </w:r>
            <w:r w:rsidRPr="00B7591B">
              <w:rPr>
                <w:rFonts w:ascii="楷体_GB2312" w:eastAsia="楷体_GB2312" w:hAnsi="宋体" w:hint="eastAsia"/>
                <w:szCs w:val="21"/>
              </w:rPr>
              <w:lastRenderedPageBreak/>
              <w:t>实现解体、检修和装复。</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可拆装往复泵</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1台</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Ansi="宋体" w:hint="eastAsia"/>
                <w:szCs w:val="21"/>
              </w:rPr>
              <w:t>电动往复泵1台，具备完整的结构，包括泵缸、阀箱、泵阀、传动组件、活塞环（如胶木胀圈）等组件，</w:t>
            </w:r>
            <w:r w:rsidRPr="00B7591B">
              <w:rPr>
                <w:rFonts w:ascii="楷体_GB2312" w:eastAsia="楷体_GB2312" w:hAnsi="宋体" w:hint="eastAsia"/>
                <w:szCs w:val="21"/>
              </w:rPr>
              <w:lastRenderedPageBreak/>
              <w:t>实现解体、检修和装复。</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lastRenderedPageBreak/>
              <w:t>2台改为1台</w:t>
            </w: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18</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可运行油水分离装置</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1套</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Ansi="宋体" w:hint="eastAsia"/>
                <w:szCs w:val="21"/>
              </w:rPr>
              <w:t>配有油分浓度监测装置，能进行油水分离器起动、运行分离、停车操作。</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可运行油水分离装置</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1套</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Ansi="宋体" w:hint="eastAsia"/>
                <w:szCs w:val="21"/>
              </w:rPr>
              <w:t>配有油分浓度监测装置，能进行油水分离器起动、运行分离、停车操作，并与舱底水舱、往复式舱底水泵等构成完善的舱底水处理系统。</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强调与舱底水舱、舱底水泵等构成完善的舱底水处理系统</w:t>
            </w: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19</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可运行生活污水处理装置</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1套</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trike/>
                <w:szCs w:val="21"/>
              </w:rPr>
            </w:pP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425" w:type="dxa"/>
            <w:vAlign w:val="center"/>
          </w:tcPr>
          <w:p w:rsidR="00E95B55" w:rsidRPr="00B7591B" w:rsidRDefault="00E95B55" w:rsidP="00ED4EB2">
            <w:pPr>
              <w:jc w:val="center"/>
            </w:pPr>
          </w:p>
        </w:tc>
        <w:tc>
          <w:tcPr>
            <w:tcW w:w="425"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删除</w:t>
            </w: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20</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可运行焚烧炉</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trike/>
                <w:szCs w:val="21"/>
              </w:rPr>
            </w:pP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425" w:type="dxa"/>
            <w:vAlign w:val="center"/>
          </w:tcPr>
          <w:p w:rsidR="00E95B55" w:rsidRPr="00B7591B" w:rsidRDefault="00E95B55" w:rsidP="00ED4EB2">
            <w:pPr>
              <w:jc w:val="center"/>
            </w:pPr>
          </w:p>
        </w:tc>
        <w:tc>
          <w:tcPr>
            <w:tcW w:w="425"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删除</w:t>
            </w: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21</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轮机模拟器</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40台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cs="宋体" w:hint="eastAsia"/>
                <w:kern w:val="0"/>
                <w:szCs w:val="21"/>
              </w:rPr>
            </w:pP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Ansi="宋体" w:cs="宋体" w:hint="eastAsia"/>
                <w:kern w:val="0"/>
                <w:szCs w:val="21"/>
              </w:rPr>
              <w:t>学员训练计算机40台，安装有轮机模拟器仿真系统软件并能正常使用。</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轮机模拟器（单机版）</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40台（套）</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cs="宋体" w:hint="eastAsia"/>
                <w:kern w:val="0"/>
                <w:szCs w:val="21"/>
              </w:rPr>
            </w:pP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Ansi="宋体" w:cs="宋体" w:hint="eastAsia"/>
                <w:kern w:val="0"/>
                <w:szCs w:val="21"/>
              </w:rPr>
              <w:t>学员训练计算机40台，安装有轮机模拟器仿真系统软件并能正常使用。</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cs="宋体" w:hint="eastAsia"/>
                <w:kern w:val="0"/>
                <w:szCs w:val="21"/>
              </w:rPr>
            </w:pPr>
            <w:r w:rsidRPr="00B7591B">
              <w:rPr>
                <w:rFonts w:ascii="楷体_GB2312" w:eastAsia="楷体_GB2312" w:hAnsi="宋体" w:cs="宋体" w:hint="eastAsia"/>
                <w:kern w:val="0"/>
                <w:szCs w:val="21"/>
              </w:rPr>
              <w:t>增加“单机版”</w:t>
            </w: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Ansi="宋体" w:cs="宋体" w:hint="eastAsia"/>
                <w:kern w:val="0"/>
                <w:szCs w:val="21"/>
              </w:rPr>
            </w:pPr>
          </w:p>
        </w:tc>
      </w:tr>
      <w:tr w:rsidR="00E95B55" w:rsidRPr="00B7591B" w:rsidTr="00E95B55">
        <w:trPr>
          <w:trHeight w:val="378"/>
        </w:trPr>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22</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车床（带床头箱）</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5台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品牌普通车床，车床设备性能良好，外观完好，能完成各项操作，加工精度符合要求。车床安装的位置、角度正确，符合安全要求。车床接线正确，接地良好、安全可靠。</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车床（带床头箱）</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5台</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品牌普通车床，车床设备性能良好，外观完好，能完成各项操作，加工精度符合要求。车床安装的位置、角度正确，符合安全要求。车床接线正确，接地良好、安全可靠。</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23</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砂轮机（双轴）</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3台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品牌产品，生产，双</w:t>
            </w:r>
            <w:r w:rsidRPr="00B7591B">
              <w:rPr>
                <w:rFonts w:ascii="楷体_GB2312" w:eastAsia="楷体_GB2312" w:hint="eastAsia"/>
                <w:szCs w:val="21"/>
              </w:rPr>
              <w:lastRenderedPageBreak/>
              <w:t>轴，性能良好，工作时无明显震动，设备安装牢固，接线牢靠，有安全接地。</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砂轮机（双轴）</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3台</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品牌产品，生产，双</w:t>
            </w:r>
            <w:r w:rsidRPr="00B7591B">
              <w:rPr>
                <w:rFonts w:ascii="楷体_GB2312" w:eastAsia="楷体_GB2312" w:hint="eastAsia"/>
                <w:szCs w:val="21"/>
              </w:rPr>
              <w:lastRenderedPageBreak/>
              <w:t>轴，性能良好，工作时无明显震动，设备安装牢固，接线牢靠，有安全接地。</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rPr>
          <w:trHeight w:val="635"/>
        </w:trPr>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24</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车工工具</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各5套</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内、外圆车刀、切刀、挑丝刀、光车刀、钻头、油石等各5套。品牌产品，刀杆表面平整，刀具材料性能符合要求。</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车工工具</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各10套</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内、外圆车刀、切刀、挑丝刀、光车刀、钻头、油石等各10套。品牌产品，刀杆表面平整，刀具材料性能符合要求。</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增加数量，由5套改为10套</w:t>
            </w: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r>
      <w:tr w:rsidR="00E95B55" w:rsidRPr="00B7591B" w:rsidTr="00E95B55">
        <w:trPr>
          <w:trHeight w:val="635"/>
        </w:trPr>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25</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量具</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各5套</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钢尺（150</w:t>
            </w:r>
            <w:r w:rsidRPr="00B7591B">
              <w:rPr>
                <w:rFonts w:ascii="宋体" w:hAnsi="宋体" w:cs="宋体" w:hint="eastAsia"/>
                <w:szCs w:val="21"/>
              </w:rPr>
              <w:t>㎜</w:t>
            </w:r>
            <w:r w:rsidRPr="00B7591B">
              <w:rPr>
                <w:rFonts w:ascii="楷体_GB2312" w:eastAsia="楷体_GB2312" w:hint="eastAsia"/>
                <w:szCs w:val="21"/>
              </w:rPr>
              <w:t>）、直角尺、游标卡尺、千分尺、卡钳、</w:t>
            </w:r>
            <w:proofErr w:type="gramStart"/>
            <w:r w:rsidRPr="00B7591B">
              <w:rPr>
                <w:rFonts w:ascii="楷体_GB2312" w:eastAsia="楷体_GB2312" w:hint="eastAsia"/>
                <w:szCs w:val="21"/>
              </w:rPr>
              <w:t>划针盘</w:t>
            </w:r>
            <w:proofErr w:type="gramEnd"/>
            <w:r w:rsidRPr="00B7591B">
              <w:rPr>
                <w:rFonts w:ascii="楷体_GB2312" w:eastAsia="楷体_GB2312" w:hint="eastAsia"/>
                <w:szCs w:val="21"/>
              </w:rPr>
              <w:t>、</w:t>
            </w:r>
            <w:r w:rsidRPr="00B7591B">
              <w:rPr>
                <w:rFonts w:ascii="楷体_GB2312" w:eastAsia="楷体_GB2312" w:hint="eastAsia"/>
                <w:szCs w:val="21"/>
              </w:rPr>
              <w:lastRenderedPageBreak/>
              <w:t>划</w:t>
            </w:r>
            <w:proofErr w:type="gramStart"/>
            <w:r w:rsidRPr="00B7591B">
              <w:rPr>
                <w:rFonts w:ascii="楷体_GB2312" w:eastAsia="楷体_GB2312" w:hint="eastAsia"/>
                <w:szCs w:val="21"/>
              </w:rPr>
              <w:t>规</w:t>
            </w:r>
            <w:proofErr w:type="gramEnd"/>
            <w:r w:rsidRPr="00B7591B">
              <w:rPr>
                <w:rFonts w:ascii="楷体_GB2312" w:eastAsia="楷体_GB2312" w:hint="eastAsia"/>
                <w:szCs w:val="21"/>
              </w:rPr>
              <w:t>等各5套。品牌产品，外观清洁、无变形，刻度清晰可见，精度符合要求，能正常使用。</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量具</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各10套</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钢尺（150</w:t>
            </w:r>
            <w:r w:rsidRPr="00B7591B">
              <w:rPr>
                <w:rFonts w:ascii="宋体" w:hAnsi="宋体" w:cs="宋体" w:hint="eastAsia"/>
                <w:szCs w:val="21"/>
              </w:rPr>
              <w:t>㎜</w:t>
            </w:r>
            <w:r w:rsidRPr="00B7591B">
              <w:rPr>
                <w:rFonts w:ascii="楷体_GB2312" w:eastAsia="楷体_GB2312" w:hint="eastAsia"/>
                <w:szCs w:val="21"/>
              </w:rPr>
              <w:t>）、直角尺、游标卡尺、千分尺、卡钳、</w:t>
            </w:r>
            <w:proofErr w:type="gramStart"/>
            <w:r w:rsidRPr="00B7591B">
              <w:rPr>
                <w:rFonts w:ascii="楷体_GB2312" w:eastAsia="楷体_GB2312" w:hint="eastAsia"/>
                <w:szCs w:val="21"/>
              </w:rPr>
              <w:t>划针盘</w:t>
            </w:r>
            <w:proofErr w:type="gramEnd"/>
            <w:r w:rsidRPr="00B7591B">
              <w:rPr>
                <w:rFonts w:ascii="楷体_GB2312" w:eastAsia="楷体_GB2312" w:hint="eastAsia"/>
                <w:szCs w:val="21"/>
              </w:rPr>
              <w:t>、</w:t>
            </w:r>
            <w:r w:rsidRPr="00B7591B">
              <w:rPr>
                <w:rFonts w:ascii="楷体_GB2312" w:eastAsia="楷体_GB2312" w:hint="eastAsia"/>
                <w:szCs w:val="21"/>
              </w:rPr>
              <w:lastRenderedPageBreak/>
              <w:t>划</w:t>
            </w:r>
            <w:proofErr w:type="gramStart"/>
            <w:r w:rsidRPr="00B7591B">
              <w:rPr>
                <w:rFonts w:ascii="楷体_GB2312" w:eastAsia="楷体_GB2312" w:hint="eastAsia"/>
                <w:szCs w:val="21"/>
              </w:rPr>
              <w:t>规</w:t>
            </w:r>
            <w:proofErr w:type="gramEnd"/>
            <w:r w:rsidRPr="00B7591B">
              <w:rPr>
                <w:rFonts w:ascii="楷体_GB2312" w:eastAsia="楷体_GB2312" w:hint="eastAsia"/>
                <w:szCs w:val="21"/>
              </w:rPr>
              <w:t>等各10套。品牌产品，外观清洁、无变形，刻度清晰可见，精度符合要求，能正常使用。</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增加数量，由5套改为10套</w:t>
            </w: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r>
      <w:tr w:rsidR="00E95B55" w:rsidRPr="00B7591B" w:rsidTr="00E95B55">
        <w:trPr>
          <w:trHeight w:val="635"/>
        </w:trPr>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26</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钳工标准</w:t>
            </w:r>
            <w:proofErr w:type="gramStart"/>
            <w:r w:rsidRPr="00B7591B">
              <w:rPr>
                <w:rFonts w:ascii="楷体_GB2312" w:eastAsia="楷体_GB2312" w:hint="eastAsia"/>
                <w:szCs w:val="21"/>
              </w:rPr>
              <w:t>作业台</w:t>
            </w:r>
            <w:proofErr w:type="gramEnd"/>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5台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roofErr w:type="gramStart"/>
            <w:r w:rsidRPr="00B7591B">
              <w:rPr>
                <w:rFonts w:ascii="楷体_GB2312" w:eastAsia="楷体_GB2312" w:hint="eastAsia"/>
                <w:szCs w:val="21"/>
              </w:rPr>
              <w:t>作业台</w:t>
            </w:r>
            <w:proofErr w:type="gramEnd"/>
            <w:r w:rsidRPr="00B7591B">
              <w:rPr>
                <w:rFonts w:ascii="楷体_GB2312" w:eastAsia="楷体_GB2312" w:hint="eastAsia"/>
                <w:szCs w:val="21"/>
              </w:rPr>
              <w:t>安全牢固，每张钳工</w:t>
            </w:r>
            <w:proofErr w:type="gramStart"/>
            <w:r w:rsidRPr="00B7591B">
              <w:rPr>
                <w:rFonts w:ascii="楷体_GB2312" w:eastAsia="楷体_GB2312" w:hint="eastAsia"/>
                <w:szCs w:val="21"/>
              </w:rPr>
              <w:t>作业台</w:t>
            </w:r>
            <w:proofErr w:type="gramEnd"/>
            <w:r w:rsidRPr="00B7591B">
              <w:rPr>
                <w:rFonts w:ascii="楷体_GB2312" w:eastAsia="楷体_GB2312" w:hint="eastAsia"/>
                <w:szCs w:val="21"/>
              </w:rPr>
              <w:t>安装4套台虎钳，对面作业须有安全网隔开。台虎钳须正规厂家产品，</w:t>
            </w:r>
            <w:proofErr w:type="gramStart"/>
            <w:r w:rsidRPr="00B7591B">
              <w:rPr>
                <w:rFonts w:ascii="楷体_GB2312" w:eastAsia="楷体_GB2312" w:hint="eastAsia"/>
                <w:szCs w:val="21"/>
              </w:rPr>
              <w:t>完好能</w:t>
            </w:r>
            <w:proofErr w:type="gramEnd"/>
            <w:r w:rsidRPr="00B7591B">
              <w:rPr>
                <w:rFonts w:ascii="楷体_GB2312" w:eastAsia="楷体_GB2312" w:hint="eastAsia"/>
                <w:szCs w:val="21"/>
              </w:rPr>
              <w:t>正常安全使用。安装位置正确，固定的钳口工作面必</w:t>
            </w:r>
            <w:r w:rsidRPr="00B7591B">
              <w:rPr>
                <w:rFonts w:ascii="楷体_GB2312" w:eastAsia="楷体_GB2312" w:hint="eastAsia"/>
                <w:szCs w:val="21"/>
              </w:rPr>
              <w:lastRenderedPageBreak/>
              <w:t>须与钳工桌边缘平齐。安装牢固，钳身不松动。</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钳工标准</w:t>
            </w:r>
            <w:proofErr w:type="gramStart"/>
            <w:r w:rsidRPr="00B7591B">
              <w:rPr>
                <w:rFonts w:ascii="楷体_GB2312" w:eastAsia="楷体_GB2312" w:hint="eastAsia"/>
                <w:szCs w:val="21"/>
              </w:rPr>
              <w:t>作业台</w:t>
            </w:r>
            <w:proofErr w:type="gramEnd"/>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5台</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roofErr w:type="gramStart"/>
            <w:r w:rsidRPr="00B7591B">
              <w:rPr>
                <w:rFonts w:ascii="楷体_GB2312" w:eastAsia="楷体_GB2312" w:hint="eastAsia"/>
                <w:szCs w:val="21"/>
              </w:rPr>
              <w:t>作业台</w:t>
            </w:r>
            <w:proofErr w:type="gramEnd"/>
            <w:r w:rsidRPr="00B7591B">
              <w:rPr>
                <w:rFonts w:ascii="楷体_GB2312" w:eastAsia="楷体_GB2312" w:hint="eastAsia"/>
                <w:szCs w:val="21"/>
              </w:rPr>
              <w:t>安全牢固，每张钳工</w:t>
            </w:r>
            <w:proofErr w:type="gramStart"/>
            <w:r w:rsidRPr="00B7591B">
              <w:rPr>
                <w:rFonts w:ascii="楷体_GB2312" w:eastAsia="楷体_GB2312" w:hint="eastAsia"/>
                <w:szCs w:val="21"/>
              </w:rPr>
              <w:t>作业台</w:t>
            </w:r>
            <w:proofErr w:type="gramEnd"/>
            <w:r w:rsidRPr="00B7591B">
              <w:rPr>
                <w:rFonts w:ascii="楷体_GB2312" w:eastAsia="楷体_GB2312" w:hint="eastAsia"/>
                <w:szCs w:val="21"/>
              </w:rPr>
              <w:t>安装4套台虎钳，对面作业须有安全网隔开。台虎钳须正规厂家产品，</w:t>
            </w:r>
            <w:proofErr w:type="gramStart"/>
            <w:r w:rsidRPr="00B7591B">
              <w:rPr>
                <w:rFonts w:ascii="楷体_GB2312" w:eastAsia="楷体_GB2312" w:hint="eastAsia"/>
                <w:szCs w:val="21"/>
              </w:rPr>
              <w:t>完好能</w:t>
            </w:r>
            <w:proofErr w:type="gramEnd"/>
            <w:r w:rsidRPr="00B7591B">
              <w:rPr>
                <w:rFonts w:ascii="楷体_GB2312" w:eastAsia="楷体_GB2312" w:hint="eastAsia"/>
                <w:szCs w:val="21"/>
              </w:rPr>
              <w:t>正常安全使用。安装位置正确，固定的钳口工作面必</w:t>
            </w:r>
            <w:r w:rsidRPr="00B7591B">
              <w:rPr>
                <w:rFonts w:ascii="楷体_GB2312" w:eastAsia="楷体_GB2312" w:hint="eastAsia"/>
                <w:szCs w:val="21"/>
              </w:rPr>
              <w:lastRenderedPageBreak/>
              <w:t>须与钳工桌边缘平齐。安装牢固，钳身不松动。</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rPr>
          <w:trHeight w:val="635"/>
        </w:trPr>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27</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台钻</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3台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品牌产品，无明显外观缺陷，钻床工作台可上下调整，转速可调。安装牢固，接线正确，接地牢靠。</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台钻</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3台</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品牌产品，无明显外观缺陷，钻床工作台可上下调整，转速可调。安装牢固，接线正确，接地牢靠。</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rPr>
          <w:trHeight w:val="635"/>
        </w:trPr>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28</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划线平台</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1套</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台面清洁、平整无明显生锈、凹坑。</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划线平台</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1套</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1500×2000</w:t>
            </w:r>
            <w:r w:rsidRPr="00B7591B">
              <w:rPr>
                <w:rFonts w:ascii="宋体" w:hAnsi="宋体" w:cs="宋体" w:hint="eastAsia"/>
                <w:szCs w:val="21"/>
              </w:rPr>
              <w:t>㎜</w:t>
            </w:r>
            <w:r w:rsidRPr="00B7591B">
              <w:rPr>
                <w:rFonts w:ascii="楷体_GB2312" w:eastAsia="楷体_GB2312" w:hint="eastAsia"/>
                <w:szCs w:val="21"/>
              </w:rPr>
              <w:t>台面清洁、平整无明显生锈、凹坑。</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规定划线平台规格</w:t>
            </w: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r>
      <w:tr w:rsidR="00E95B55" w:rsidRPr="00B7591B" w:rsidTr="00E95B55">
        <w:trPr>
          <w:trHeight w:val="635"/>
        </w:trPr>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29</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研磨平板</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1块</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平板工作面平整，无明显锈斑、划伤，有</w:t>
            </w:r>
            <w:r w:rsidRPr="00B7591B">
              <w:rPr>
                <w:rFonts w:ascii="楷体_GB2312" w:eastAsia="楷体_GB2312" w:hint="eastAsia"/>
                <w:szCs w:val="21"/>
              </w:rPr>
              <w:lastRenderedPageBreak/>
              <w:t>较高的平面度。</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研磨平板</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1块</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平板工作面平整，无明显锈斑、划伤，有</w:t>
            </w:r>
            <w:r w:rsidRPr="00B7591B">
              <w:rPr>
                <w:rFonts w:ascii="楷体_GB2312" w:eastAsia="楷体_GB2312" w:hint="eastAsia"/>
                <w:szCs w:val="21"/>
              </w:rPr>
              <w:lastRenderedPageBreak/>
              <w:t>较高的平面度。</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rPr>
          <w:trHeight w:val="635"/>
        </w:trPr>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30</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钳工工具</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各20套</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钢锯、手锤、扁铲、平锉、板牙、丝锥、划</w:t>
            </w:r>
            <w:proofErr w:type="gramStart"/>
            <w:r w:rsidRPr="00B7591B">
              <w:rPr>
                <w:rFonts w:ascii="楷体_GB2312" w:eastAsia="楷体_GB2312" w:hint="eastAsia"/>
                <w:szCs w:val="21"/>
              </w:rPr>
              <w:t>规</w:t>
            </w:r>
            <w:proofErr w:type="gramEnd"/>
            <w:r w:rsidRPr="00B7591B">
              <w:rPr>
                <w:rFonts w:ascii="楷体_GB2312" w:eastAsia="楷体_GB2312" w:hint="eastAsia"/>
                <w:szCs w:val="21"/>
              </w:rPr>
              <w:t>、钻头、刮刀等各20套。完好可靠，大小规格合适，数量符合要求，能正常使用。</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钳工工具</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各20套</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钢锯、手锤、扁铲、平锉、板牙、丝锥、划</w:t>
            </w:r>
            <w:proofErr w:type="gramStart"/>
            <w:r w:rsidRPr="00B7591B">
              <w:rPr>
                <w:rFonts w:ascii="楷体_GB2312" w:eastAsia="楷体_GB2312" w:hint="eastAsia"/>
                <w:szCs w:val="21"/>
              </w:rPr>
              <w:t>规</w:t>
            </w:r>
            <w:proofErr w:type="gramEnd"/>
            <w:r w:rsidRPr="00B7591B">
              <w:rPr>
                <w:rFonts w:ascii="楷体_GB2312" w:eastAsia="楷体_GB2312" w:hint="eastAsia"/>
                <w:szCs w:val="21"/>
              </w:rPr>
              <w:t>、钻头、刮刀等各20套。完好可靠，大小规格合适，数量符合要求，能正常使用。</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rPr>
          <w:trHeight w:val="635"/>
        </w:trPr>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31</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电焊机</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5台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交流电焊机，可调节焊接电流大小，外观完好，设备性能良好，绝缘符合规定。电焊机接线牢固，接地安</w:t>
            </w:r>
            <w:r w:rsidRPr="00B7591B">
              <w:rPr>
                <w:rFonts w:ascii="楷体_GB2312" w:eastAsia="楷体_GB2312" w:hint="eastAsia"/>
                <w:szCs w:val="21"/>
              </w:rPr>
              <w:lastRenderedPageBreak/>
              <w:t>全可靠，电缆截面</w:t>
            </w:r>
            <w:proofErr w:type="gramStart"/>
            <w:r w:rsidRPr="00B7591B">
              <w:rPr>
                <w:rFonts w:ascii="楷体_GB2312" w:eastAsia="楷体_GB2312" w:hint="eastAsia"/>
                <w:szCs w:val="21"/>
              </w:rPr>
              <w:t>积满足</w:t>
            </w:r>
            <w:proofErr w:type="gramEnd"/>
            <w:r w:rsidRPr="00B7591B">
              <w:rPr>
                <w:rFonts w:ascii="楷体_GB2312" w:eastAsia="楷体_GB2312" w:hint="eastAsia"/>
                <w:szCs w:val="21"/>
              </w:rPr>
              <w:t>要求。</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电焊机</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5台</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品牌产品，交流电焊机，可调节焊接电流大小，外观完好，设备性能良好，绝缘符合规定。电焊机接线</w:t>
            </w:r>
            <w:r w:rsidRPr="00B7591B">
              <w:rPr>
                <w:rFonts w:ascii="楷体_GB2312" w:eastAsia="楷体_GB2312" w:hint="eastAsia"/>
                <w:szCs w:val="21"/>
              </w:rPr>
              <w:lastRenderedPageBreak/>
              <w:t>牢固，接地安全可靠，电缆截面</w:t>
            </w:r>
            <w:proofErr w:type="gramStart"/>
            <w:r w:rsidRPr="00B7591B">
              <w:rPr>
                <w:rFonts w:ascii="楷体_GB2312" w:eastAsia="楷体_GB2312" w:hint="eastAsia"/>
                <w:szCs w:val="21"/>
              </w:rPr>
              <w:t>积满足</w:t>
            </w:r>
            <w:proofErr w:type="gramEnd"/>
            <w:r w:rsidRPr="00B7591B">
              <w:rPr>
                <w:rFonts w:ascii="楷体_GB2312" w:eastAsia="楷体_GB2312" w:hint="eastAsia"/>
                <w:szCs w:val="21"/>
              </w:rPr>
              <w:t>要求。</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增加“品牌产品”，描述更详细</w:t>
            </w: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r>
      <w:tr w:rsidR="00E95B55" w:rsidRPr="00B7591B" w:rsidTr="00E95B55">
        <w:trPr>
          <w:trHeight w:val="635"/>
        </w:trPr>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32</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焊</w:t>
            </w:r>
            <w:proofErr w:type="gramStart"/>
            <w:r w:rsidRPr="00B7591B">
              <w:rPr>
                <w:rFonts w:ascii="楷体_GB2312" w:eastAsia="楷体_GB2312" w:hint="eastAsia"/>
                <w:szCs w:val="21"/>
              </w:rPr>
              <w:t>炬</w:t>
            </w:r>
            <w:proofErr w:type="gramEnd"/>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8把</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外观完好，能正常安全使用，能可靠夹紧焊条，接线牢靠。</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焊</w:t>
            </w:r>
            <w:proofErr w:type="gramStart"/>
            <w:r w:rsidRPr="00B7591B">
              <w:rPr>
                <w:rFonts w:ascii="楷体_GB2312" w:eastAsia="楷体_GB2312" w:hint="eastAsia"/>
                <w:szCs w:val="21"/>
              </w:rPr>
              <w:t>炬</w:t>
            </w:r>
            <w:proofErr w:type="gramEnd"/>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8把</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品牌产品，外观完好，能正常安全使用，能可靠夹紧焊条，接线牢靠。</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增加“品牌产品”，描述更详细</w:t>
            </w: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描述更详细</w:t>
            </w:r>
          </w:p>
        </w:tc>
      </w:tr>
      <w:tr w:rsidR="00E95B55" w:rsidRPr="00B7591B" w:rsidTr="00E95B55">
        <w:trPr>
          <w:trHeight w:val="635"/>
        </w:trPr>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33</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roofErr w:type="gramStart"/>
            <w:r w:rsidRPr="00B7591B">
              <w:rPr>
                <w:rFonts w:ascii="楷体_GB2312" w:eastAsia="楷体_GB2312" w:hint="eastAsia"/>
                <w:szCs w:val="21"/>
              </w:rPr>
              <w:t>气焊台</w:t>
            </w:r>
            <w:proofErr w:type="gramEnd"/>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5台</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可自行加工，每台可有2个工作位置，每个工作位用防护隔板隔开。</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roofErr w:type="gramStart"/>
            <w:r w:rsidRPr="00B7591B">
              <w:rPr>
                <w:rFonts w:ascii="楷体_GB2312" w:eastAsia="楷体_GB2312" w:hint="eastAsia"/>
                <w:szCs w:val="21"/>
              </w:rPr>
              <w:t>气焊台</w:t>
            </w:r>
            <w:proofErr w:type="gramEnd"/>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5台</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可自行加工，每台可有2个工作位置，每个工作位用防护隔板隔开。</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rPr>
          <w:trHeight w:val="635"/>
        </w:trPr>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34</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气焊枪</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8把</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外观无变形，气阀密封性能良好，不漏气。</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气焊枪</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8把</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品牌产品，外观无变形，气阀密封性能良</w:t>
            </w:r>
            <w:r w:rsidRPr="00B7591B">
              <w:rPr>
                <w:rFonts w:ascii="楷体_GB2312" w:eastAsia="楷体_GB2312" w:hint="eastAsia"/>
                <w:szCs w:val="21"/>
              </w:rPr>
              <w:lastRenderedPageBreak/>
              <w:t>好，不漏气。</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增加“品牌产品”，描述更详</w:t>
            </w:r>
            <w:r w:rsidRPr="00B7591B">
              <w:rPr>
                <w:rFonts w:ascii="楷体_GB2312" w:eastAsia="楷体_GB2312" w:hint="eastAsia"/>
                <w:szCs w:val="21"/>
              </w:rPr>
              <w:lastRenderedPageBreak/>
              <w:t>细</w:t>
            </w: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r>
      <w:tr w:rsidR="00E95B55" w:rsidRPr="00B7591B" w:rsidTr="00E95B55">
        <w:trPr>
          <w:trHeight w:val="635"/>
        </w:trPr>
        <w:tc>
          <w:tcPr>
            <w:tcW w:w="56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lastRenderedPageBreak/>
              <w:t>35</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氧气、乙炔瓶</w:t>
            </w:r>
          </w:p>
        </w:tc>
        <w:tc>
          <w:tcPr>
            <w:tcW w:w="708"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各5只</w:t>
            </w:r>
          </w:p>
        </w:tc>
        <w:tc>
          <w:tcPr>
            <w:tcW w:w="426"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氧气瓶、</w:t>
            </w:r>
            <w:proofErr w:type="gramStart"/>
            <w:r w:rsidRPr="00B7591B">
              <w:rPr>
                <w:rFonts w:ascii="楷体_GB2312" w:eastAsia="楷体_GB2312" w:hint="eastAsia"/>
                <w:szCs w:val="21"/>
              </w:rPr>
              <w:t>乙炔瓶须是</w:t>
            </w:r>
            <w:proofErr w:type="gramEnd"/>
            <w:r w:rsidRPr="00B7591B">
              <w:rPr>
                <w:rFonts w:ascii="楷体_GB2312" w:eastAsia="楷体_GB2312" w:hint="eastAsia"/>
                <w:szCs w:val="21"/>
              </w:rPr>
              <w:t>规定厂家产品，符合国标要求，须有安全检验，不漏气。放置安全牢固，两种气瓶放置的间隔距离符合有关规范的安全要求。气瓶外观好，保持整洁，不得沾有油脂，不允许超量灌装。</w:t>
            </w:r>
          </w:p>
        </w:tc>
        <w:tc>
          <w:tcPr>
            <w:tcW w:w="1843"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氧气、乙炔瓶</w:t>
            </w:r>
          </w:p>
        </w:tc>
        <w:tc>
          <w:tcPr>
            <w:tcW w:w="709"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各5只</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425" w:type="dxa"/>
            <w:vAlign w:val="center"/>
          </w:tcPr>
          <w:p w:rsidR="00E95B55" w:rsidRPr="00B7591B" w:rsidRDefault="00E95B55" w:rsidP="00ED4EB2">
            <w:pPr>
              <w:jc w:val="center"/>
            </w:pPr>
            <w:r w:rsidRPr="00B7591B">
              <w:rPr>
                <w:rFonts w:ascii="楷体_GB2312" w:eastAsia="楷体_GB2312" w:hAnsi="宋体" w:hint="eastAsia"/>
                <w:kern w:val="0"/>
                <w:szCs w:val="21"/>
              </w:rPr>
              <w:t>√</w:t>
            </w:r>
          </w:p>
        </w:tc>
        <w:tc>
          <w:tcPr>
            <w:tcW w:w="2126"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氧气瓶、</w:t>
            </w:r>
            <w:proofErr w:type="gramStart"/>
            <w:r w:rsidRPr="00B7591B">
              <w:rPr>
                <w:rFonts w:ascii="楷体_GB2312" w:eastAsia="楷体_GB2312" w:hint="eastAsia"/>
                <w:szCs w:val="21"/>
              </w:rPr>
              <w:t>乙炔瓶须是</w:t>
            </w:r>
            <w:proofErr w:type="gramEnd"/>
            <w:r w:rsidRPr="00B7591B">
              <w:rPr>
                <w:rFonts w:ascii="楷体_GB2312" w:eastAsia="楷体_GB2312" w:hint="eastAsia"/>
                <w:szCs w:val="21"/>
              </w:rPr>
              <w:t>规定厂家产品，符合国标要求，须有安全检验，不漏气。放置安全牢固，两种气瓶放置的间隔距离符合有关规范的安全要求。气瓶外观好，保持整洁，不得沾有油脂，不允许超量灌装。</w:t>
            </w:r>
          </w:p>
        </w:tc>
        <w:tc>
          <w:tcPr>
            <w:tcW w:w="1560"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417" w:type="dxa"/>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E95B55" w:rsidRPr="00B7591B" w:rsidTr="00E95B55">
        <w:trPr>
          <w:trHeight w:val="635"/>
        </w:trPr>
        <w:tc>
          <w:tcPr>
            <w:tcW w:w="14601" w:type="dxa"/>
            <w:gridSpan w:val="13"/>
            <w:vAlign w:val="center"/>
          </w:tcPr>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rPr>
            </w:pPr>
            <w:r w:rsidRPr="00B7591B">
              <w:rPr>
                <w:rFonts w:ascii="楷体_GB2312" w:eastAsia="楷体_GB2312" w:hint="eastAsia"/>
              </w:rPr>
              <w:t>注：1.同时开课的每个班（40人）应当各配备1间多媒体教室；</w:t>
            </w:r>
          </w:p>
          <w:p w:rsidR="00E95B55" w:rsidRPr="00B7591B" w:rsidRDefault="00E95B55"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rPr>
              <w:t>2.设施、设备的数量满足1个班开课，考虑到设备利用率，该配备最多可供2个班交叉使用。</w:t>
            </w:r>
          </w:p>
        </w:tc>
      </w:tr>
    </w:tbl>
    <w:p w:rsidR="00D94616" w:rsidRPr="00B7591B" w:rsidRDefault="003C5BE4" w:rsidP="00D94616">
      <w:pPr>
        <w:pStyle w:val="2"/>
        <w:spacing w:before="156"/>
        <w:rPr>
          <w:rFonts w:hint="eastAsia"/>
          <w:b w:val="0"/>
        </w:rPr>
      </w:pPr>
      <w:r>
        <w:rPr>
          <w:rFonts w:hint="eastAsia"/>
          <w:b w:val="0"/>
        </w:rPr>
        <w:lastRenderedPageBreak/>
        <w:t>8</w:t>
      </w:r>
      <w:r w:rsidR="00D94616">
        <w:rPr>
          <w:rFonts w:hint="eastAsia"/>
          <w:b w:val="0"/>
        </w:rPr>
        <w:t>.</w:t>
      </w:r>
      <w:r w:rsidR="00D94616" w:rsidRPr="00B7591B">
        <w:rPr>
          <w:rFonts w:hint="eastAsia"/>
          <w:b w:val="0"/>
        </w:rPr>
        <w:t>电子技工</w:t>
      </w:r>
    </w:p>
    <w:tbl>
      <w:tblPr>
        <w:tblStyle w:val="af2"/>
        <w:tblW w:w="1391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414"/>
        <w:gridCol w:w="1263"/>
        <w:gridCol w:w="1620"/>
        <w:gridCol w:w="2252"/>
        <w:gridCol w:w="536"/>
        <w:gridCol w:w="92"/>
        <w:gridCol w:w="1260"/>
        <w:gridCol w:w="756"/>
        <w:gridCol w:w="3384"/>
        <w:gridCol w:w="2340"/>
      </w:tblGrid>
      <w:tr w:rsidR="00D94616" w:rsidRPr="00D94616" w:rsidTr="00ED4EB2">
        <w:trPr>
          <w:trHeight w:val="663"/>
        </w:trPr>
        <w:tc>
          <w:tcPr>
            <w:tcW w:w="5549" w:type="dxa"/>
            <w:gridSpan w:val="4"/>
            <w:tcBorders>
              <w:top w:val="single" w:sz="12" w:space="0" w:color="auto"/>
              <w:bottom w:val="single" w:sz="12" w:space="0" w:color="auto"/>
              <w:right w:val="single" w:sz="18" w:space="0" w:color="auto"/>
            </w:tcBorders>
            <w:tcMar>
              <w:left w:w="57" w:type="dxa"/>
              <w:right w:w="57" w:type="dxa"/>
            </w:tcMar>
            <w:vAlign w:val="center"/>
          </w:tcPr>
          <w:p w:rsidR="00D94616" w:rsidRPr="00D94616" w:rsidRDefault="00D94616" w:rsidP="00ED4EB2">
            <w:pPr>
              <w:jc w:val="center"/>
              <w:rPr>
                <w:rFonts w:hint="eastAsia"/>
                <w:b/>
                <w:sz w:val="21"/>
                <w:szCs w:val="21"/>
              </w:rPr>
            </w:pPr>
            <w:r w:rsidRPr="00D94616">
              <w:rPr>
                <w:rFonts w:hint="eastAsia"/>
                <w:b/>
                <w:sz w:val="21"/>
                <w:szCs w:val="21"/>
              </w:rPr>
              <w:t>旧标准</w:t>
            </w:r>
          </w:p>
        </w:tc>
        <w:tc>
          <w:tcPr>
            <w:tcW w:w="6028" w:type="dxa"/>
            <w:gridSpan w:val="5"/>
            <w:tcBorders>
              <w:top w:val="single" w:sz="12" w:space="0" w:color="auto"/>
              <w:left w:val="single" w:sz="18" w:space="0" w:color="auto"/>
              <w:bottom w:val="single" w:sz="12" w:space="0" w:color="auto"/>
            </w:tcBorders>
            <w:vAlign w:val="center"/>
          </w:tcPr>
          <w:p w:rsidR="00D94616" w:rsidRPr="00D94616" w:rsidRDefault="00D94616" w:rsidP="00ED4EB2">
            <w:pPr>
              <w:jc w:val="center"/>
              <w:rPr>
                <w:rFonts w:hint="eastAsia"/>
                <w:b/>
                <w:sz w:val="21"/>
                <w:szCs w:val="21"/>
              </w:rPr>
            </w:pPr>
            <w:r w:rsidRPr="00D94616">
              <w:rPr>
                <w:rFonts w:hint="eastAsia"/>
                <w:b/>
                <w:sz w:val="21"/>
                <w:szCs w:val="21"/>
              </w:rPr>
              <w:t>新标准</w:t>
            </w:r>
          </w:p>
        </w:tc>
        <w:tc>
          <w:tcPr>
            <w:tcW w:w="2340" w:type="dxa"/>
            <w:tcBorders>
              <w:top w:val="single" w:sz="12" w:space="0" w:color="auto"/>
              <w:bottom w:val="single" w:sz="12" w:space="0" w:color="auto"/>
            </w:tcBorders>
            <w:vAlign w:val="center"/>
          </w:tcPr>
          <w:p w:rsidR="00D94616" w:rsidRPr="00D94616" w:rsidRDefault="00D94616" w:rsidP="00ED4EB2">
            <w:pPr>
              <w:jc w:val="center"/>
              <w:rPr>
                <w:rFonts w:hint="eastAsia"/>
                <w:b/>
                <w:sz w:val="21"/>
                <w:szCs w:val="21"/>
              </w:rPr>
            </w:pPr>
            <w:r w:rsidRPr="00D94616">
              <w:rPr>
                <w:rFonts w:hint="eastAsia"/>
                <w:b/>
                <w:sz w:val="21"/>
                <w:szCs w:val="21"/>
              </w:rPr>
              <w:t>修改说明</w:t>
            </w:r>
          </w:p>
        </w:tc>
      </w:tr>
      <w:tr w:rsidR="00D94616" w:rsidRPr="00D94616" w:rsidTr="00ED4EB2">
        <w:trPr>
          <w:trHeight w:val="663"/>
        </w:trPr>
        <w:tc>
          <w:tcPr>
            <w:tcW w:w="414" w:type="dxa"/>
            <w:tcBorders>
              <w:top w:val="single" w:sz="12" w:space="0" w:color="auto"/>
            </w:tcBorders>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序号</w:t>
            </w:r>
          </w:p>
        </w:tc>
        <w:tc>
          <w:tcPr>
            <w:tcW w:w="1263" w:type="dxa"/>
            <w:tcBorders>
              <w:top w:val="single" w:sz="12" w:space="0" w:color="auto"/>
            </w:tcBorders>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场地、设施、设备</w:t>
            </w:r>
          </w:p>
        </w:tc>
        <w:tc>
          <w:tcPr>
            <w:tcW w:w="1620" w:type="dxa"/>
            <w:tcBorders>
              <w:top w:val="single" w:sz="12" w:space="0" w:color="auto"/>
            </w:tcBorders>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要</w:t>
            </w:r>
            <w:r w:rsidRPr="00D94616">
              <w:rPr>
                <w:rFonts w:hint="eastAsia"/>
                <w:sz w:val="21"/>
                <w:szCs w:val="21"/>
              </w:rPr>
              <w:t xml:space="preserve">  </w:t>
            </w:r>
            <w:r w:rsidRPr="00D94616">
              <w:rPr>
                <w:rFonts w:hint="eastAsia"/>
                <w:sz w:val="21"/>
                <w:szCs w:val="21"/>
              </w:rPr>
              <w:t>求</w:t>
            </w:r>
          </w:p>
        </w:tc>
        <w:tc>
          <w:tcPr>
            <w:tcW w:w="2252" w:type="dxa"/>
            <w:tcBorders>
              <w:top w:val="single" w:sz="12" w:space="0" w:color="auto"/>
              <w:right w:val="single" w:sz="18" w:space="0" w:color="auto"/>
            </w:tcBorders>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备</w:t>
            </w:r>
            <w:r w:rsidRPr="00D94616">
              <w:rPr>
                <w:rFonts w:hint="eastAsia"/>
                <w:sz w:val="21"/>
                <w:szCs w:val="21"/>
              </w:rPr>
              <w:t xml:space="preserve">  </w:t>
            </w:r>
            <w:r w:rsidRPr="00D94616">
              <w:rPr>
                <w:rFonts w:hint="eastAsia"/>
                <w:sz w:val="21"/>
                <w:szCs w:val="21"/>
              </w:rPr>
              <w:t>注</w:t>
            </w:r>
          </w:p>
        </w:tc>
        <w:tc>
          <w:tcPr>
            <w:tcW w:w="536" w:type="dxa"/>
            <w:tcBorders>
              <w:top w:val="single" w:sz="12" w:space="0" w:color="auto"/>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序号</w:t>
            </w:r>
          </w:p>
        </w:tc>
        <w:tc>
          <w:tcPr>
            <w:tcW w:w="1352" w:type="dxa"/>
            <w:gridSpan w:val="2"/>
            <w:tcBorders>
              <w:top w:val="single" w:sz="12"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场地、设施、设备</w:t>
            </w:r>
          </w:p>
        </w:tc>
        <w:tc>
          <w:tcPr>
            <w:tcW w:w="756" w:type="dxa"/>
            <w:tcBorders>
              <w:top w:val="single" w:sz="12" w:space="0" w:color="auto"/>
            </w:tcBorders>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数</w:t>
            </w:r>
            <w:r w:rsidRPr="00D94616">
              <w:rPr>
                <w:rFonts w:hint="eastAsia"/>
                <w:sz w:val="21"/>
                <w:szCs w:val="21"/>
              </w:rPr>
              <w:t xml:space="preserve">  </w:t>
            </w:r>
            <w:r w:rsidRPr="00D94616">
              <w:rPr>
                <w:rFonts w:hint="eastAsia"/>
                <w:sz w:val="21"/>
                <w:szCs w:val="21"/>
              </w:rPr>
              <w:t>量</w:t>
            </w:r>
          </w:p>
        </w:tc>
        <w:tc>
          <w:tcPr>
            <w:tcW w:w="3384" w:type="dxa"/>
            <w:tcBorders>
              <w:top w:val="single" w:sz="12" w:space="0" w:color="auto"/>
            </w:tcBorders>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要</w:t>
            </w:r>
            <w:r w:rsidRPr="00D94616">
              <w:rPr>
                <w:rFonts w:hint="eastAsia"/>
                <w:sz w:val="21"/>
                <w:szCs w:val="21"/>
              </w:rPr>
              <w:t xml:space="preserve">  </w:t>
            </w:r>
            <w:r w:rsidRPr="00D94616">
              <w:rPr>
                <w:rFonts w:hint="eastAsia"/>
                <w:sz w:val="21"/>
                <w:szCs w:val="21"/>
              </w:rPr>
              <w:t>求</w:t>
            </w:r>
          </w:p>
        </w:tc>
        <w:tc>
          <w:tcPr>
            <w:tcW w:w="2340" w:type="dxa"/>
            <w:tcBorders>
              <w:top w:val="single" w:sz="12" w:space="0" w:color="auto"/>
            </w:tcBorders>
            <w:vAlign w:val="center"/>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1</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多媒体教室</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1</w:t>
            </w:r>
            <w:r w:rsidRPr="00D94616">
              <w:rPr>
                <w:rFonts w:hint="eastAsia"/>
                <w:sz w:val="21"/>
                <w:szCs w:val="21"/>
              </w:rPr>
              <w:t>间，</w:t>
            </w:r>
            <w:r w:rsidRPr="00D94616">
              <w:rPr>
                <w:rFonts w:ascii="宋体" w:hAnsi="宋体" w:hint="eastAsia"/>
                <w:sz w:val="21"/>
                <w:szCs w:val="21"/>
              </w:rPr>
              <w:t>具有40个座位</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1</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多媒体教室</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1</w:t>
            </w:r>
            <w:r w:rsidRPr="00D94616">
              <w:rPr>
                <w:rFonts w:hint="eastAsia"/>
                <w:sz w:val="21"/>
                <w:szCs w:val="21"/>
              </w:rPr>
              <w:t>间</w:t>
            </w:r>
          </w:p>
        </w:tc>
        <w:tc>
          <w:tcPr>
            <w:tcW w:w="3384" w:type="dxa"/>
            <w:shd w:val="clear" w:color="auto" w:fill="auto"/>
          </w:tcPr>
          <w:p w:rsidR="00D94616" w:rsidRPr="00D94616" w:rsidRDefault="00D94616" w:rsidP="00ED4EB2">
            <w:pPr>
              <w:rPr>
                <w:rFonts w:hint="eastAsia"/>
                <w:sz w:val="21"/>
                <w:szCs w:val="21"/>
              </w:rPr>
            </w:pPr>
            <w:r w:rsidRPr="00D94616">
              <w:rPr>
                <w:rFonts w:ascii="宋体" w:hAnsi="宋体" w:hint="eastAsia"/>
                <w:sz w:val="21"/>
                <w:szCs w:val="21"/>
              </w:rPr>
              <w:t>具有40个座位</w:t>
            </w:r>
            <w:r w:rsidRPr="00D94616">
              <w:rPr>
                <w:rFonts w:hint="eastAsia"/>
                <w:sz w:val="21"/>
                <w:szCs w:val="21"/>
              </w:rPr>
              <w:t>具有投影设备</w:t>
            </w:r>
          </w:p>
        </w:tc>
        <w:tc>
          <w:tcPr>
            <w:tcW w:w="2340" w:type="dxa"/>
          </w:tcPr>
          <w:p w:rsidR="00D94616" w:rsidRPr="00D94616" w:rsidRDefault="00D94616" w:rsidP="00ED4EB2">
            <w:pPr>
              <w:jc w:val="center"/>
              <w:rPr>
                <w:rFonts w:hint="eastAsia"/>
                <w:sz w:val="21"/>
                <w:szCs w:val="21"/>
              </w:rPr>
            </w:pPr>
          </w:p>
        </w:tc>
      </w:tr>
      <w:tr w:rsidR="00D94616" w:rsidRPr="00D94616" w:rsidTr="00ED4EB2">
        <w:tc>
          <w:tcPr>
            <w:tcW w:w="5549" w:type="dxa"/>
            <w:gridSpan w:val="4"/>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736A4F" w:rsidP="00ED4EB2">
            <w:pPr>
              <w:jc w:val="center"/>
              <w:rPr>
                <w:rFonts w:hint="eastAsia"/>
                <w:sz w:val="21"/>
                <w:szCs w:val="21"/>
              </w:rPr>
            </w:pPr>
            <w:r>
              <w:rPr>
                <w:rFonts w:hint="eastAsia"/>
                <w:sz w:val="21"/>
                <w:szCs w:val="21"/>
              </w:rPr>
              <w:t>2</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电气工艺实验室</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1</w:t>
            </w:r>
            <w:r w:rsidRPr="00D94616">
              <w:rPr>
                <w:rFonts w:hint="eastAsia"/>
                <w:sz w:val="21"/>
                <w:szCs w:val="21"/>
              </w:rPr>
              <w:t>间</w:t>
            </w:r>
          </w:p>
        </w:tc>
        <w:tc>
          <w:tcPr>
            <w:tcW w:w="3384" w:type="dxa"/>
            <w:shd w:val="clear" w:color="auto" w:fill="auto"/>
          </w:tcPr>
          <w:p w:rsidR="00D94616" w:rsidRPr="00D94616" w:rsidRDefault="00D94616" w:rsidP="00ED4EB2">
            <w:pPr>
              <w:rPr>
                <w:rFonts w:ascii="宋体" w:hAnsi="宋体" w:hint="eastAsia"/>
                <w:sz w:val="21"/>
                <w:szCs w:val="21"/>
              </w:rPr>
            </w:pPr>
            <w:r w:rsidRPr="00D94616">
              <w:rPr>
                <w:rFonts w:ascii="宋体" w:hAnsi="宋体" w:hint="eastAsia"/>
                <w:sz w:val="21"/>
                <w:szCs w:val="21"/>
              </w:rPr>
              <w:t>至少20台实验台桌，每个台桌上配5孔220V电源插座；部</w:t>
            </w:r>
            <w:proofErr w:type="gramStart"/>
            <w:r w:rsidRPr="00D94616">
              <w:rPr>
                <w:rFonts w:ascii="宋体" w:hAnsi="宋体" w:hint="eastAsia"/>
                <w:sz w:val="21"/>
                <w:szCs w:val="21"/>
              </w:rPr>
              <w:t>分散列设备</w:t>
            </w:r>
            <w:proofErr w:type="gramEnd"/>
            <w:r w:rsidRPr="00D94616">
              <w:rPr>
                <w:rFonts w:ascii="宋体" w:hAnsi="宋体" w:hint="eastAsia"/>
                <w:sz w:val="21"/>
                <w:szCs w:val="21"/>
              </w:rPr>
              <w:t>需适当安排在此实验室中。</w:t>
            </w:r>
          </w:p>
        </w:tc>
        <w:tc>
          <w:tcPr>
            <w:tcW w:w="2340" w:type="dxa"/>
          </w:tcPr>
          <w:p w:rsidR="00D94616" w:rsidRPr="00D94616" w:rsidRDefault="00D94616" w:rsidP="00ED4EB2">
            <w:pPr>
              <w:jc w:val="center"/>
              <w:rPr>
                <w:rFonts w:hint="eastAsia"/>
                <w:sz w:val="21"/>
                <w:szCs w:val="21"/>
              </w:rPr>
            </w:pPr>
            <w:r w:rsidRPr="00D94616">
              <w:rPr>
                <w:rFonts w:hint="eastAsia"/>
                <w:sz w:val="21"/>
                <w:szCs w:val="21"/>
              </w:rPr>
              <w:t>增加了场地要求</w:t>
            </w: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2</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万用表</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40</w:t>
            </w:r>
            <w:r w:rsidRPr="00D94616">
              <w:rPr>
                <w:rFonts w:hint="eastAsia"/>
                <w:sz w:val="21"/>
                <w:szCs w:val="21"/>
              </w:rPr>
              <w:t>套</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736A4F" w:rsidP="00ED4EB2">
            <w:pPr>
              <w:jc w:val="center"/>
              <w:rPr>
                <w:rFonts w:hint="eastAsia"/>
                <w:sz w:val="21"/>
                <w:szCs w:val="21"/>
              </w:rPr>
            </w:pPr>
            <w:r>
              <w:rPr>
                <w:rFonts w:hint="eastAsia"/>
                <w:sz w:val="21"/>
                <w:szCs w:val="21"/>
              </w:rPr>
              <w:t>3</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万用表</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40</w:t>
            </w:r>
            <w:r w:rsidRPr="00D94616">
              <w:rPr>
                <w:rFonts w:hint="eastAsia"/>
                <w:sz w:val="21"/>
                <w:szCs w:val="21"/>
              </w:rPr>
              <w:t>台</w:t>
            </w:r>
          </w:p>
        </w:tc>
        <w:tc>
          <w:tcPr>
            <w:tcW w:w="3384" w:type="dxa"/>
            <w:shd w:val="clear" w:color="auto" w:fill="auto"/>
          </w:tcPr>
          <w:p w:rsidR="00D94616" w:rsidRPr="00D94616" w:rsidRDefault="00D94616" w:rsidP="00ED4EB2">
            <w:pPr>
              <w:rPr>
                <w:rFonts w:hint="eastAsia"/>
                <w:sz w:val="21"/>
                <w:szCs w:val="21"/>
              </w:rPr>
            </w:pP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3</w:t>
            </w:r>
          </w:p>
        </w:tc>
        <w:tc>
          <w:tcPr>
            <w:tcW w:w="1263" w:type="dxa"/>
            <w:tcMar>
              <w:left w:w="57" w:type="dxa"/>
              <w:right w:w="57" w:type="dxa"/>
            </w:tcMar>
            <w:vAlign w:val="center"/>
          </w:tcPr>
          <w:p w:rsidR="00D94616" w:rsidRPr="00D94616" w:rsidRDefault="00D94616" w:rsidP="00ED4EB2">
            <w:pPr>
              <w:rPr>
                <w:rFonts w:hint="eastAsia"/>
                <w:sz w:val="21"/>
                <w:szCs w:val="21"/>
              </w:rPr>
            </w:pPr>
            <w:proofErr w:type="gramStart"/>
            <w:r w:rsidRPr="00D94616">
              <w:rPr>
                <w:rFonts w:hint="eastAsia"/>
                <w:sz w:val="21"/>
                <w:szCs w:val="21"/>
              </w:rPr>
              <w:t>钳型电流表</w:t>
            </w:r>
            <w:proofErr w:type="gramEnd"/>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5</w:t>
            </w:r>
            <w:r w:rsidRPr="00D94616">
              <w:rPr>
                <w:rFonts w:hint="eastAsia"/>
                <w:sz w:val="21"/>
                <w:szCs w:val="21"/>
              </w:rPr>
              <w:t>台</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736A4F" w:rsidP="00ED4EB2">
            <w:pPr>
              <w:jc w:val="center"/>
              <w:rPr>
                <w:rFonts w:hint="eastAsia"/>
                <w:sz w:val="21"/>
                <w:szCs w:val="21"/>
              </w:rPr>
            </w:pPr>
            <w:r>
              <w:rPr>
                <w:rFonts w:hint="eastAsia"/>
                <w:sz w:val="21"/>
                <w:szCs w:val="21"/>
              </w:rPr>
              <w:t>4</w:t>
            </w:r>
          </w:p>
        </w:tc>
        <w:tc>
          <w:tcPr>
            <w:tcW w:w="1352" w:type="dxa"/>
            <w:gridSpan w:val="2"/>
            <w:vAlign w:val="center"/>
          </w:tcPr>
          <w:p w:rsidR="00D94616" w:rsidRPr="00D94616" w:rsidRDefault="00D94616" w:rsidP="00ED4EB2">
            <w:pPr>
              <w:rPr>
                <w:rFonts w:hint="eastAsia"/>
                <w:sz w:val="21"/>
                <w:szCs w:val="21"/>
              </w:rPr>
            </w:pPr>
            <w:proofErr w:type="gramStart"/>
            <w:r w:rsidRPr="00D94616">
              <w:rPr>
                <w:rFonts w:hint="eastAsia"/>
                <w:sz w:val="21"/>
                <w:szCs w:val="21"/>
              </w:rPr>
              <w:t>钳型电流表</w:t>
            </w:r>
            <w:proofErr w:type="gramEnd"/>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5</w:t>
            </w:r>
            <w:r w:rsidRPr="00D94616">
              <w:rPr>
                <w:rFonts w:hint="eastAsia"/>
                <w:sz w:val="21"/>
                <w:szCs w:val="21"/>
              </w:rPr>
              <w:t>台</w:t>
            </w:r>
          </w:p>
        </w:tc>
        <w:tc>
          <w:tcPr>
            <w:tcW w:w="3384" w:type="dxa"/>
            <w:shd w:val="clear" w:color="auto" w:fill="auto"/>
          </w:tcPr>
          <w:p w:rsidR="00D94616" w:rsidRPr="00D94616" w:rsidRDefault="00D94616" w:rsidP="00ED4EB2">
            <w:pPr>
              <w:rPr>
                <w:rFonts w:hint="eastAsia"/>
                <w:sz w:val="21"/>
                <w:szCs w:val="21"/>
              </w:rPr>
            </w:pP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4</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交流电机</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3</w:t>
            </w:r>
            <w:r w:rsidRPr="00D94616">
              <w:rPr>
                <w:rFonts w:hint="eastAsia"/>
                <w:sz w:val="21"/>
                <w:szCs w:val="21"/>
              </w:rPr>
              <w:t>台</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736A4F" w:rsidP="00ED4EB2">
            <w:pPr>
              <w:jc w:val="center"/>
              <w:rPr>
                <w:rFonts w:hint="eastAsia"/>
                <w:sz w:val="21"/>
                <w:szCs w:val="21"/>
              </w:rPr>
            </w:pPr>
            <w:r>
              <w:rPr>
                <w:rFonts w:hint="eastAsia"/>
                <w:sz w:val="21"/>
                <w:szCs w:val="21"/>
              </w:rPr>
              <w:t>5</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交流电机</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10</w:t>
            </w:r>
            <w:r w:rsidRPr="00D94616">
              <w:rPr>
                <w:rFonts w:hint="eastAsia"/>
                <w:sz w:val="21"/>
                <w:szCs w:val="21"/>
              </w:rPr>
              <w:t>台</w:t>
            </w:r>
          </w:p>
        </w:tc>
        <w:tc>
          <w:tcPr>
            <w:tcW w:w="3384" w:type="dxa"/>
            <w:shd w:val="clear" w:color="auto" w:fill="auto"/>
          </w:tcPr>
          <w:p w:rsidR="00D94616" w:rsidRPr="00D94616" w:rsidRDefault="00D94616" w:rsidP="00ED4EB2">
            <w:pPr>
              <w:rPr>
                <w:rFonts w:hint="eastAsia"/>
                <w:sz w:val="21"/>
                <w:szCs w:val="21"/>
              </w:rPr>
            </w:pPr>
            <w:r w:rsidRPr="00D94616">
              <w:rPr>
                <w:rFonts w:hint="eastAsia"/>
                <w:sz w:val="21"/>
                <w:szCs w:val="21"/>
              </w:rPr>
              <w:t>功率</w:t>
            </w:r>
            <w:r w:rsidRPr="00D94616">
              <w:rPr>
                <w:rFonts w:hint="eastAsia"/>
                <w:sz w:val="21"/>
                <w:szCs w:val="21"/>
              </w:rPr>
              <w:t>2.5kW</w:t>
            </w:r>
            <w:r w:rsidRPr="00D94616">
              <w:rPr>
                <w:rFonts w:hint="eastAsia"/>
                <w:sz w:val="21"/>
                <w:szCs w:val="21"/>
              </w:rPr>
              <w:t>以上，三相异步；其中</w:t>
            </w:r>
            <w:r w:rsidRPr="00D94616">
              <w:rPr>
                <w:rFonts w:hint="eastAsia"/>
                <w:sz w:val="21"/>
                <w:szCs w:val="21"/>
              </w:rPr>
              <w:t>5</w:t>
            </w:r>
            <w:r w:rsidRPr="00D94616">
              <w:rPr>
                <w:rFonts w:hint="eastAsia"/>
                <w:sz w:val="21"/>
                <w:szCs w:val="21"/>
              </w:rPr>
              <w:t>台可拆装；至少</w:t>
            </w:r>
            <w:r w:rsidRPr="00D94616">
              <w:rPr>
                <w:rFonts w:hint="eastAsia"/>
                <w:sz w:val="21"/>
                <w:szCs w:val="21"/>
              </w:rPr>
              <w:t>1</w:t>
            </w:r>
            <w:r w:rsidRPr="00D94616">
              <w:rPr>
                <w:rFonts w:hint="eastAsia"/>
                <w:sz w:val="21"/>
                <w:szCs w:val="21"/>
              </w:rPr>
              <w:t>台含电磁制动器，并配塞尺；配清洁、润滑脂添加工具</w:t>
            </w:r>
          </w:p>
        </w:tc>
        <w:tc>
          <w:tcPr>
            <w:tcW w:w="2340" w:type="dxa"/>
          </w:tcPr>
          <w:p w:rsidR="00D94616" w:rsidRPr="00D94616" w:rsidRDefault="00D94616" w:rsidP="00ED4EB2">
            <w:pPr>
              <w:jc w:val="center"/>
              <w:rPr>
                <w:rFonts w:hint="eastAsia"/>
                <w:sz w:val="21"/>
                <w:szCs w:val="21"/>
              </w:rPr>
            </w:pPr>
            <w:r w:rsidRPr="00D94616">
              <w:rPr>
                <w:rFonts w:hint="eastAsia"/>
                <w:sz w:val="21"/>
                <w:szCs w:val="21"/>
              </w:rPr>
              <w:t>要求更详细具体，适当合并归类</w:t>
            </w: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5</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直流电机</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3</w:t>
            </w:r>
            <w:r w:rsidRPr="00D94616">
              <w:rPr>
                <w:rFonts w:hint="eastAsia"/>
                <w:sz w:val="21"/>
                <w:szCs w:val="21"/>
              </w:rPr>
              <w:t>台</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736A4F" w:rsidP="00ED4EB2">
            <w:pPr>
              <w:jc w:val="center"/>
              <w:rPr>
                <w:rFonts w:hint="eastAsia"/>
                <w:sz w:val="21"/>
                <w:szCs w:val="21"/>
              </w:rPr>
            </w:pPr>
            <w:r>
              <w:rPr>
                <w:rFonts w:hint="eastAsia"/>
                <w:sz w:val="21"/>
                <w:szCs w:val="21"/>
              </w:rPr>
              <w:t>6</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可拆装直流电机</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1</w:t>
            </w:r>
            <w:r w:rsidRPr="00D94616">
              <w:rPr>
                <w:rFonts w:hint="eastAsia"/>
                <w:sz w:val="21"/>
                <w:szCs w:val="21"/>
              </w:rPr>
              <w:t>台</w:t>
            </w:r>
          </w:p>
        </w:tc>
        <w:tc>
          <w:tcPr>
            <w:tcW w:w="3384" w:type="dxa"/>
            <w:shd w:val="clear" w:color="auto" w:fill="auto"/>
          </w:tcPr>
          <w:p w:rsidR="00D94616" w:rsidRPr="00D94616" w:rsidRDefault="00D94616" w:rsidP="00ED4EB2">
            <w:pPr>
              <w:rPr>
                <w:rFonts w:hint="eastAsia"/>
                <w:sz w:val="21"/>
                <w:szCs w:val="21"/>
              </w:rPr>
            </w:pPr>
            <w:r w:rsidRPr="00D94616">
              <w:rPr>
                <w:rFonts w:hint="eastAsia"/>
                <w:sz w:val="21"/>
                <w:szCs w:val="21"/>
              </w:rPr>
              <w:t>功率</w:t>
            </w:r>
            <w:r w:rsidRPr="00D94616">
              <w:rPr>
                <w:rFonts w:hint="eastAsia"/>
                <w:sz w:val="21"/>
                <w:szCs w:val="21"/>
              </w:rPr>
              <w:t>2.2kW</w:t>
            </w:r>
            <w:r w:rsidRPr="00D94616">
              <w:rPr>
                <w:rFonts w:hint="eastAsia"/>
                <w:sz w:val="21"/>
                <w:szCs w:val="21"/>
              </w:rPr>
              <w:t>以上；</w:t>
            </w: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6</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电脑教室</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1</w:t>
            </w:r>
            <w:r w:rsidRPr="00D94616">
              <w:rPr>
                <w:rFonts w:hint="eastAsia"/>
                <w:sz w:val="21"/>
                <w:szCs w:val="21"/>
              </w:rPr>
              <w:t>间，具有</w:t>
            </w:r>
            <w:r w:rsidRPr="00D94616">
              <w:rPr>
                <w:rFonts w:hint="eastAsia"/>
                <w:sz w:val="21"/>
                <w:szCs w:val="21"/>
              </w:rPr>
              <w:t>40</w:t>
            </w:r>
            <w:r w:rsidRPr="00D94616">
              <w:rPr>
                <w:rFonts w:hint="eastAsia"/>
                <w:sz w:val="21"/>
                <w:szCs w:val="21"/>
              </w:rPr>
              <w:t>台电脑</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736A4F" w:rsidP="00ED4EB2">
            <w:pPr>
              <w:jc w:val="center"/>
              <w:rPr>
                <w:rFonts w:hint="eastAsia"/>
                <w:sz w:val="21"/>
                <w:szCs w:val="21"/>
              </w:rPr>
            </w:pPr>
            <w:r>
              <w:rPr>
                <w:rFonts w:hint="eastAsia"/>
                <w:sz w:val="21"/>
                <w:szCs w:val="21"/>
              </w:rPr>
              <w:t>7</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电脑教室</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1</w:t>
            </w:r>
            <w:r w:rsidRPr="00D94616">
              <w:rPr>
                <w:rFonts w:hint="eastAsia"/>
                <w:sz w:val="21"/>
                <w:szCs w:val="21"/>
              </w:rPr>
              <w:t>间</w:t>
            </w:r>
          </w:p>
        </w:tc>
        <w:tc>
          <w:tcPr>
            <w:tcW w:w="3384" w:type="dxa"/>
            <w:shd w:val="clear" w:color="auto" w:fill="auto"/>
          </w:tcPr>
          <w:p w:rsidR="00D94616" w:rsidRPr="00D94616" w:rsidRDefault="00D94616" w:rsidP="00ED4EB2">
            <w:pPr>
              <w:rPr>
                <w:rFonts w:hint="eastAsia"/>
                <w:sz w:val="21"/>
                <w:szCs w:val="21"/>
              </w:rPr>
            </w:pPr>
            <w:r w:rsidRPr="00D94616">
              <w:rPr>
                <w:rFonts w:hint="eastAsia"/>
                <w:sz w:val="21"/>
                <w:szCs w:val="21"/>
              </w:rPr>
              <w:t>具有</w:t>
            </w:r>
            <w:r w:rsidRPr="00D94616">
              <w:rPr>
                <w:rFonts w:hint="eastAsia"/>
                <w:sz w:val="21"/>
                <w:szCs w:val="21"/>
              </w:rPr>
              <w:t>40</w:t>
            </w:r>
            <w:r w:rsidRPr="00D94616">
              <w:rPr>
                <w:rFonts w:hint="eastAsia"/>
                <w:sz w:val="21"/>
                <w:szCs w:val="21"/>
              </w:rPr>
              <w:t>台电脑</w:t>
            </w: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7</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漆包线</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至少</w:t>
            </w:r>
            <w:r w:rsidRPr="00D94616">
              <w:rPr>
                <w:rFonts w:hint="eastAsia"/>
                <w:sz w:val="21"/>
                <w:szCs w:val="21"/>
              </w:rPr>
              <w:t>2</w:t>
            </w:r>
            <w:r w:rsidRPr="00D94616">
              <w:rPr>
                <w:rFonts w:hint="eastAsia"/>
                <w:sz w:val="21"/>
                <w:szCs w:val="21"/>
              </w:rPr>
              <w:t>卷不同规格</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8</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漆包线</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2</w:t>
            </w:r>
            <w:r w:rsidRPr="00D94616">
              <w:rPr>
                <w:rFonts w:hint="eastAsia"/>
                <w:sz w:val="21"/>
                <w:szCs w:val="21"/>
              </w:rPr>
              <w:t>卷</w:t>
            </w:r>
          </w:p>
        </w:tc>
        <w:tc>
          <w:tcPr>
            <w:tcW w:w="3384" w:type="dxa"/>
            <w:shd w:val="clear" w:color="auto" w:fill="auto"/>
          </w:tcPr>
          <w:p w:rsidR="00D94616" w:rsidRPr="00D94616" w:rsidRDefault="00D94616" w:rsidP="00ED4EB2">
            <w:pPr>
              <w:rPr>
                <w:rFonts w:hint="eastAsia"/>
                <w:sz w:val="21"/>
                <w:szCs w:val="21"/>
              </w:rPr>
            </w:pPr>
            <w:r w:rsidRPr="00D94616">
              <w:rPr>
                <w:rFonts w:hint="eastAsia"/>
                <w:sz w:val="21"/>
                <w:szCs w:val="21"/>
              </w:rPr>
              <w:t>不同规格</w:t>
            </w: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8</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船用电缆</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5</w:t>
            </w:r>
            <w:r w:rsidRPr="00D94616">
              <w:rPr>
                <w:rFonts w:hint="eastAsia"/>
                <w:sz w:val="21"/>
                <w:szCs w:val="21"/>
              </w:rPr>
              <w:t>段</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至少</w:t>
            </w:r>
            <w:r w:rsidRPr="00D94616">
              <w:rPr>
                <w:rFonts w:hint="eastAsia"/>
                <w:sz w:val="21"/>
                <w:szCs w:val="21"/>
              </w:rPr>
              <w:t>5</w:t>
            </w:r>
            <w:r w:rsidRPr="00D94616">
              <w:rPr>
                <w:rFonts w:hint="eastAsia"/>
                <w:sz w:val="21"/>
                <w:szCs w:val="21"/>
              </w:rPr>
              <w:t>个规格类型</w:t>
            </w: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9</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船用电缆</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5</w:t>
            </w:r>
            <w:r w:rsidRPr="00D94616">
              <w:rPr>
                <w:rFonts w:hint="eastAsia"/>
                <w:sz w:val="21"/>
                <w:szCs w:val="21"/>
              </w:rPr>
              <w:t>段</w:t>
            </w:r>
          </w:p>
        </w:tc>
        <w:tc>
          <w:tcPr>
            <w:tcW w:w="3384" w:type="dxa"/>
            <w:shd w:val="clear" w:color="auto" w:fill="auto"/>
            <w:vAlign w:val="center"/>
          </w:tcPr>
          <w:p w:rsidR="00D94616" w:rsidRPr="00D94616" w:rsidRDefault="00D94616" w:rsidP="00ED4EB2">
            <w:pPr>
              <w:rPr>
                <w:rFonts w:hint="eastAsia"/>
                <w:sz w:val="21"/>
                <w:szCs w:val="21"/>
              </w:rPr>
            </w:pPr>
            <w:r w:rsidRPr="00D94616">
              <w:rPr>
                <w:rFonts w:hint="eastAsia"/>
                <w:sz w:val="21"/>
                <w:szCs w:val="21"/>
              </w:rPr>
              <w:t>至少</w:t>
            </w:r>
            <w:r w:rsidRPr="00D94616">
              <w:rPr>
                <w:rFonts w:hint="eastAsia"/>
                <w:sz w:val="21"/>
                <w:szCs w:val="21"/>
              </w:rPr>
              <w:t>5</w:t>
            </w:r>
            <w:r w:rsidRPr="00D94616">
              <w:rPr>
                <w:rFonts w:hint="eastAsia"/>
                <w:sz w:val="21"/>
                <w:szCs w:val="21"/>
              </w:rPr>
              <w:t>个规格类型</w:t>
            </w: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9</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日光灯具</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10</w:t>
            </w:r>
            <w:r w:rsidRPr="00D94616">
              <w:rPr>
                <w:rFonts w:hint="eastAsia"/>
                <w:sz w:val="21"/>
                <w:szCs w:val="21"/>
              </w:rPr>
              <w:t>套</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含启辉器、镇流器</w:t>
            </w: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10</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日光灯具</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10</w:t>
            </w:r>
            <w:r w:rsidRPr="00D94616">
              <w:rPr>
                <w:rFonts w:hint="eastAsia"/>
                <w:sz w:val="21"/>
                <w:szCs w:val="21"/>
              </w:rPr>
              <w:t>套</w:t>
            </w:r>
          </w:p>
        </w:tc>
        <w:tc>
          <w:tcPr>
            <w:tcW w:w="3384" w:type="dxa"/>
            <w:shd w:val="clear" w:color="auto" w:fill="auto"/>
            <w:vAlign w:val="center"/>
          </w:tcPr>
          <w:p w:rsidR="00D94616" w:rsidRPr="00D94616" w:rsidRDefault="00D94616" w:rsidP="00ED4EB2">
            <w:pPr>
              <w:rPr>
                <w:rFonts w:hint="eastAsia"/>
                <w:sz w:val="21"/>
                <w:szCs w:val="21"/>
              </w:rPr>
            </w:pPr>
            <w:r w:rsidRPr="00D94616">
              <w:rPr>
                <w:rFonts w:hint="eastAsia"/>
                <w:sz w:val="21"/>
                <w:szCs w:val="21"/>
              </w:rPr>
              <w:t>含启辉器、镇流器和电子镇流器两</w:t>
            </w:r>
            <w:r w:rsidRPr="00D94616">
              <w:rPr>
                <w:rFonts w:hint="eastAsia"/>
                <w:sz w:val="21"/>
                <w:szCs w:val="21"/>
              </w:rPr>
              <w:lastRenderedPageBreak/>
              <w:t>种类型</w:t>
            </w: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lastRenderedPageBreak/>
              <w:t>10</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电烙铁</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20</w:t>
            </w:r>
            <w:r w:rsidRPr="00D94616">
              <w:rPr>
                <w:rFonts w:hint="eastAsia"/>
                <w:sz w:val="21"/>
                <w:szCs w:val="21"/>
              </w:rPr>
              <w:t>套</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11</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电烙铁</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20</w:t>
            </w:r>
            <w:r w:rsidRPr="00D94616">
              <w:rPr>
                <w:rFonts w:hint="eastAsia"/>
                <w:sz w:val="21"/>
                <w:szCs w:val="21"/>
              </w:rPr>
              <w:t>套</w:t>
            </w:r>
          </w:p>
        </w:tc>
        <w:tc>
          <w:tcPr>
            <w:tcW w:w="3384" w:type="dxa"/>
            <w:shd w:val="clear" w:color="auto" w:fill="auto"/>
          </w:tcPr>
          <w:p w:rsidR="00D94616" w:rsidRPr="00D94616" w:rsidRDefault="00D94616" w:rsidP="00ED4EB2">
            <w:pPr>
              <w:rPr>
                <w:rFonts w:hint="eastAsia"/>
                <w:sz w:val="21"/>
                <w:szCs w:val="21"/>
              </w:rPr>
            </w:pP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11</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电热风机</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2</w:t>
            </w:r>
            <w:r w:rsidRPr="00D94616">
              <w:rPr>
                <w:rFonts w:hint="eastAsia"/>
                <w:sz w:val="21"/>
                <w:szCs w:val="21"/>
              </w:rPr>
              <w:t>套</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12</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电热风机</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2</w:t>
            </w:r>
            <w:r w:rsidRPr="00D94616">
              <w:rPr>
                <w:rFonts w:hint="eastAsia"/>
                <w:sz w:val="21"/>
                <w:szCs w:val="21"/>
              </w:rPr>
              <w:t>套</w:t>
            </w:r>
          </w:p>
        </w:tc>
        <w:tc>
          <w:tcPr>
            <w:tcW w:w="3384" w:type="dxa"/>
            <w:shd w:val="clear" w:color="auto" w:fill="auto"/>
          </w:tcPr>
          <w:p w:rsidR="00D94616" w:rsidRPr="00D94616" w:rsidRDefault="00D94616" w:rsidP="00ED4EB2">
            <w:pPr>
              <w:rPr>
                <w:rFonts w:hint="eastAsia"/>
                <w:sz w:val="21"/>
                <w:szCs w:val="21"/>
              </w:rPr>
            </w:pP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12</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剥线钳</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20</w:t>
            </w:r>
            <w:r w:rsidRPr="00D94616">
              <w:rPr>
                <w:rFonts w:hint="eastAsia"/>
                <w:sz w:val="21"/>
                <w:szCs w:val="21"/>
              </w:rPr>
              <w:t>套</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13</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剥线钳</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20</w:t>
            </w:r>
            <w:r w:rsidRPr="00D94616">
              <w:rPr>
                <w:rFonts w:hint="eastAsia"/>
                <w:sz w:val="21"/>
                <w:szCs w:val="21"/>
              </w:rPr>
              <w:t>套</w:t>
            </w:r>
          </w:p>
        </w:tc>
        <w:tc>
          <w:tcPr>
            <w:tcW w:w="3384" w:type="dxa"/>
            <w:shd w:val="clear" w:color="auto" w:fill="auto"/>
          </w:tcPr>
          <w:p w:rsidR="00D94616" w:rsidRPr="00D94616" w:rsidRDefault="00D94616" w:rsidP="00ED4EB2">
            <w:pPr>
              <w:rPr>
                <w:rFonts w:hint="eastAsia"/>
                <w:sz w:val="21"/>
                <w:szCs w:val="21"/>
              </w:rPr>
            </w:pP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13</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冷压钳</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10</w:t>
            </w:r>
            <w:r w:rsidRPr="00D94616">
              <w:rPr>
                <w:rFonts w:hint="eastAsia"/>
                <w:sz w:val="21"/>
                <w:szCs w:val="21"/>
              </w:rPr>
              <w:t>台</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14</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冷压钳</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5</w:t>
            </w:r>
            <w:r w:rsidRPr="00D94616">
              <w:rPr>
                <w:rFonts w:hint="eastAsia"/>
                <w:sz w:val="21"/>
                <w:szCs w:val="21"/>
              </w:rPr>
              <w:t>台</w:t>
            </w:r>
          </w:p>
        </w:tc>
        <w:tc>
          <w:tcPr>
            <w:tcW w:w="3384" w:type="dxa"/>
            <w:shd w:val="clear" w:color="auto" w:fill="auto"/>
          </w:tcPr>
          <w:p w:rsidR="00D94616" w:rsidRPr="00D94616" w:rsidRDefault="00D94616" w:rsidP="00ED4EB2">
            <w:pPr>
              <w:rPr>
                <w:rFonts w:hint="eastAsia"/>
                <w:sz w:val="21"/>
                <w:szCs w:val="21"/>
              </w:rPr>
            </w:pP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14</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接线端子</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10</w:t>
            </w:r>
            <w:r w:rsidRPr="00D94616">
              <w:rPr>
                <w:rFonts w:hint="eastAsia"/>
                <w:sz w:val="21"/>
                <w:szCs w:val="21"/>
              </w:rPr>
              <w:t>套</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各种类型</w:t>
            </w: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15</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接线端子</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10</w:t>
            </w:r>
            <w:r w:rsidRPr="00D94616">
              <w:rPr>
                <w:rFonts w:hint="eastAsia"/>
                <w:sz w:val="21"/>
                <w:szCs w:val="21"/>
              </w:rPr>
              <w:t>套</w:t>
            </w:r>
          </w:p>
        </w:tc>
        <w:tc>
          <w:tcPr>
            <w:tcW w:w="3384" w:type="dxa"/>
            <w:shd w:val="clear" w:color="auto" w:fill="auto"/>
          </w:tcPr>
          <w:p w:rsidR="00D94616" w:rsidRPr="00D94616" w:rsidRDefault="00D94616" w:rsidP="00ED4EB2">
            <w:pPr>
              <w:rPr>
                <w:rFonts w:hint="eastAsia"/>
                <w:sz w:val="21"/>
                <w:szCs w:val="21"/>
              </w:rPr>
            </w:pPr>
            <w:r w:rsidRPr="00D94616">
              <w:rPr>
                <w:rFonts w:hint="eastAsia"/>
                <w:sz w:val="21"/>
                <w:szCs w:val="21"/>
              </w:rPr>
              <w:t>各种类型</w:t>
            </w: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15</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继电器</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10</w:t>
            </w:r>
            <w:r w:rsidRPr="00D94616">
              <w:rPr>
                <w:rFonts w:hint="eastAsia"/>
                <w:sz w:val="21"/>
                <w:szCs w:val="21"/>
              </w:rPr>
              <w:t>套</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16</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继电器</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10</w:t>
            </w:r>
            <w:r w:rsidRPr="00D94616">
              <w:rPr>
                <w:rFonts w:hint="eastAsia"/>
                <w:sz w:val="21"/>
                <w:szCs w:val="21"/>
              </w:rPr>
              <w:t>套</w:t>
            </w:r>
          </w:p>
        </w:tc>
        <w:tc>
          <w:tcPr>
            <w:tcW w:w="3384" w:type="dxa"/>
            <w:shd w:val="clear" w:color="auto" w:fill="auto"/>
          </w:tcPr>
          <w:p w:rsidR="00D94616" w:rsidRPr="00D94616" w:rsidRDefault="00D94616" w:rsidP="00ED4EB2">
            <w:pPr>
              <w:rPr>
                <w:rFonts w:hint="eastAsia"/>
                <w:sz w:val="21"/>
                <w:szCs w:val="21"/>
              </w:rPr>
            </w:pPr>
            <w:r w:rsidRPr="00D94616">
              <w:rPr>
                <w:rFonts w:hint="eastAsia"/>
                <w:sz w:val="21"/>
                <w:szCs w:val="21"/>
              </w:rPr>
              <w:t>含时间继电器、直流继电器、交流继电器等类型</w:t>
            </w: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16</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接触器</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10</w:t>
            </w:r>
            <w:r w:rsidRPr="00D94616">
              <w:rPr>
                <w:rFonts w:hint="eastAsia"/>
                <w:sz w:val="21"/>
                <w:szCs w:val="21"/>
              </w:rPr>
              <w:t>台</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17</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接触器</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10</w:t>
            </w:r>
            <w:r w:rsidRPr="00D94616">
              <w:rPr>
                <w:rFonts w:hint="eastAsia"/>
                <w:sz w:val="21"/>
                <w:szCs w:val="21"/>
              </w:rPr>
              <w:t>台</w:t>
            </w:r>
          </w:p>
        </w:tc>
        <w:tc>
          <w:tcPr>
            <w:tcW w:w="3384" w:type="dxa"/>
            <w:shd w:val="clear" w:color="auto" w:fill="auto"/>
          </w:tcPr>
          <w:p w:rsidR="00D94616" w:rsidRPr="00D94616" w:rsidRDefault="00D94616" w:rsidP="00ED4EB2">
            <w:pPr>
              <w:rPr>
                <w:rFonts w:hint="eastAsia"/>
                <w:sz w:val="21"/>
                <w:szCs w:val="21"/>
              </w:rPr>
            </w:pPr>
            <w:r w:rsidRPr="00D94616">
              <w:rPr>
                <w:rFonts w:hint="eastAsia"/>
                <w:sz w:val="21"/>
                <w:szCs w:val="21"/>
              </w:rPr>
              <w:t>配砂纸、清洁剂等维护用品</w:t>
            </w: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17</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Y-</w:t>
            </w:r>
            <w:r w:rsidRPr="00D94616">
              <w:rPr>
                <w:rFonts w:ascii="宋体" w:hAnsi="宋体" w:hint="eastAsia"/>
                <w:sz w:val="21"/>
                <w:szCs w:val="21"/>
              </w:rPr>
              <w:t>△</w:t>
            </w:r>
            <w:r w:rsidRPr="00D94616">
              <w:rPr>
                <w:rFonts w:hint="eastAsia"/>
                <w:sz w:val="21"/>
                <w:szCs w:val="21"/>
              </w:rPr>
              <w:t>启动控制箱</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2</w:t>
            </w:r>
            <w:r w:rsidRPr="00D94616">
              <w:rPr>
                <w:rFonts w:hint="eastAsia"/>
                <w:sz w:val="21"/>
                <w:szCs w:val="21"/>
              </w:rPr>
              <w:t>台</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18</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Y-</w:t>
            </w:r>
            <w:r w:rsidRPr="00D94616">
              <w:rPr>
                <w:rFonts w:ascii="宋体" w:hAnsi="宋体" w:hint="eastAsia"/>
                <w:sz w:val="21"/>
                <w:szCs w:val="21"/>
              </w:rPr>
              <w:t>△</w:t>
            </w:r>
            <w:r w:rsidRPr="00D94616">
              <w:rPr>
                <w:rFonts w:hint="eastAsia"/>
                <w:sz w:val="21"/>
                <w:szCs w:val="21"/>
              </w:rPr>
              <w:t>启动控制箱</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2</w:t>
            </w:r>
            <w:r w:rsidRPr="00D94616">
              <w:rPr>
                <w:rFonts w:hint="eastAsia"/>
                <w:sz w:val="21"/>
                <w:szCs w:val="21"/>
              </w:rPr>
              <w:t>台</w:t>
            </w:r>
          </w:p>
        </w:tc>
        <w:tc>
          <w:tcPr>
            <w:tcW w:w="3384" w:type="dxa"/>
            <w:shd w:val="clear" w:color="auto" w:fill="auto"/>
          </w:tcPr>
          <w:p w:rsidR="00D94616" w:rsidRPr="00D94616" w:rsidRDefault="00D94616" w:rsidP="00ED4EB2">
            <w:pPr>
              <w:rPr>
                <w:rFonts w:hint="eastAsia"/>
                <w:sz w:val="21"/>
                <w:szCs w:val="21"/>
              </w:rPr>
            </w:pPr>
            <w:r w:rsidRPr="00D94616">
              <w:rPr>
                <w:rFonts w:hint="eastAsia"/>
                <w:sz w:val="21"/>
                <w:szCs w:val="21"/>
              </w:rPr>
              <w:t>380V</w:t>
            </w:r>
            <w:r w:rsidRPr="00D94616">
              <w:rPr>
                <w:rFonts w:hint="eastAsia"/>
                <w:sz w:val="21"/>
                <w:szCs w:val="21"/>
              </w:rPr>
              <w:t>，</w:t>
            </w:r>
            <w:r w:rsidRPr="00D94616">
              <w:rPr>
                <w:rFonts w:hint="eastAsia"/>
                <w:sz w:val="21"/>
                <w:szCs w:val="21"/>
              </w:rPr>
              <w:t>0.75Kw</w:t>
            </w:r>
            <w:r w:rsidRPr="00D94616">
              <w:rPr>
                <w:rFonts w:hint="eastAsia"/>
                <w:sz w:val="21"/>
                <w:szCs w:val="21"/>
              </w:rPr>
              <w:t>以上即可</w:t>
            </w: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18</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电机拆卸工具</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5</w:t>
            </w:r>
            <w:r w:rsidRPr="00D94616">
              <w:rPr>
                <w:rFonts w:hint="eastAsia"/>
                <w:sz w:val="21"/>
                <w:szCs w:val="21"/>
              </w:rPr>
              <w:t>套</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19</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电机拆卸工具</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5</w:t>
            </w:r>
            <w:r w:rsidRPr="00D94616">
              <w:rPr>
                <w:rFonts w:hint="eastAsia"/>
                <w:sz w:val="21"/>
                <w:szCs w:val="21"/>
              </w:rPr>
              <w:t>套</w:t>
            </w:r>
          </w:p>
        </w:tc>
        <w:tc>
          <w:tcPr>
            <w:tcW w:w="3384" w:type="dxa"/>
            <w:shd w:val="clear" w:color="auto" w:fill="auto"/>
          </w:tcPr>
          <w:p w:rsidR="00D94616" w:rsidRPr="00D94616" w:rsidRDefault="00D94616" w:rsidP="00ED4EB2">
            <w:pPr>
              <w:rPr>
                <w:rFonts w:hint="eastAsia"/>
                <w:sz w:val="21"/>
                <w:szCs w:val="21"/>
              </w:rPr>
            </w:pP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19</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热继电器</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2</w:t>
            </w:r>
            <w:r w:rsidRPr="00D94616">
              <w:rPr>
                <w:rFonts w:hint="eastAsia"/>
                <w:sz w:val="21"/>
                <w:szCs w:val="21"/>
              </w:rPr>
              <w:t>台</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20</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热继电器</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2</w:t>
            </w:r>
            <w:r w:rsidRPr="00D94616">
              <w:rPr>
                <w:rFonts w:hint="eastAsia"/>
                <w:sz w:val="21"/>
                <w:szCs w:val="21"/>
              </w:rPr>
              <w:t>台</w:t>
            </w:r>
          </w:p>
        </w:tc>
        <w:tc>
          <w:tcPr>
            <w:tcW w:w="3384" w:type="dxa"/>
            <w:shd w:val="clear" w:color="auto" w:fill="auto"/>
          </w:tcPr>
          <w:p w:rsidR="00D94616" w:rsidRPr="00D94616" w:rsidRDefault="00D94616" w:rsidP="00ED4EB2">
            <w:pPr>
              <w:rPr>
                <w:rFonts w:hint="eastAsia"/>
                <w:sz w:val="21"/>
                <w:szCs w:val="21"/>
              </w:rPr>
            </w:pPr>
            <w:r w:rsidRPr="00D94616">
              <w:rPr>
                <w:rFonts w:hint="eastAsia"/>
                <w:sz w:val="21"/>
                <w:szCs w:val="21"/>
              </w:rPr>
              <w:t>至少两种型号</w:t>
            </w: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20</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熔断器</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5</w:t>
            </w:r>
            <w:r w:rsidRPr="00D94616">
              <w:rPr>
                <w:rFonts w:hint="eastAsia"/>
                <w:sz w:val="21"/>
                <w:szCs w:val="21"/>
              </w:rPr>
              <w:t>台</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至少</w:t>
            </w:r>
            <w:r w:rsidRPr="00D94616">
              <w:rPr>
                <w:rFonts w:hint="eastAsia"/>
                <w:sz w:val="21"/>
                <w:szCs w:val="21"/>
              </w:rPr>
              <w:t>3</w:t>
            </w:r>
            <w:r w:rsidRPr="00D94616">
              <w:rPr>
                <w:rFonts w:hint="eastAsia"/>
                <w:sz w:val="21"/>
                <w:szCs w:val="21"/>
              </w:rPr>
              <w:t>种类型</w:t>
            </w: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21</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熔断器</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5</w:t>
            </w:r>
            <w:r w:rsidRPr="00D94616">
              <w:rPr>
                <w:rFonts w:hint="eastAsia"/>
                <w:sz w:val="21"/>
                <w:szCs w:val="21"/>
              </w:rPr>
              <w:t>台</w:t>
            </w:r>
          </w:p>
        </w:tc>
        <w:tc>
          <w:tcPr>
            <w:tcW w:w="3384" w:type="dxa"/>
            <w:shd w:val="clear" w:color="auto" w:fill="auto"/>
          </w:tcPr>
          <w:p w:rsidR="00D94616" w:rsidRPr="00D94616" w:rsidRDefault="00D94616" w:rsidP="00ED4EB2">
            <w:pPr>
              <w:rPr>
                <w:rFonts w:hint="eastAsia"/>
                <w:sz w:val="21"/>
                <w:szCs w:val="21"/>
              </w:rPr>
            </w:pPr>
            <w:r w:rsidRPr="00D94616">
              <w:rPr>
                <w:rFonts w:hint="eastAsia"/>
                <w:sz w:val="21"/>
                <w:szCs w:val="21"/>
              </w:rPr>
              <w:t>至少</w:t>
            </w:r>
            <w:r w:rsidRPr="00D94616">
              <w:rPr>
                <w:rFonts w:hint="eastAsia"/>
                <w:sz w:val="21"/>
                <w:szCs w:val="21"/>
              </w:rPr>
              <w:t>3</w:t>
            </w:r>
            <w:r w:rsidRPr="00D94616">
              <w:rPr>
                <w:rFonts w:hint="eastAsia"/>
                <w:sz w:val="21"/>
                <w:szCs w:val="21"/>
              </w:rPr>
              <w:t>种类型</w:t>
            </w: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21</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分立元件</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20</w:t>
            </w:r>
            <w:r w:rsidRPr="00D94616">
              <w:rPr>
                <w:rFonts w:hint="eastAsia"/>
                <w:sz w:val="21"/>
                <w:szCs w:val="21"/>
              </w:rPr>
              <w:t>只</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二极管、三极管、电阻、电容、电位器，晶闸管、</w:t>
            </w:r>
            <w:r w:rsidRPr="00D94616">
              <w:rPr>
                <w:rFonts w:hint="eastAsia"/>
                <w:sz w:val="21"/>
                <w:szCs w:val="21"/>
              </w:rPr>
              <w:t>IGBT</w:t>
            </w:r>
            <w:r w:rsidRPr="00D94616">
              <w:rPr>
                <w:rFonts w:hint="eastAsia"/>
                <w:sz w:val="21"/>
                <w:szCs w:val="21"/>
              </w:rPr>
              <w:t>、</w:t>
            </w:r>
            <w:r w:rsidRPr="00D94616">
              <w:rPr>
                <w:rFonts w:ascii="宋体" w:hAnsi="宋体" w:hint="eastAsia"/>
                <w:bCs/>
                <w:sz w:val="21"/>
                <w:szCs w:val="21"/>
              </w:rPr>
              <w:t>电力二极管</w:t>
            </w:r>
            <w:r w:rsidRPr="00D94616">
              <w:rPr>
                <w:rFonts w:hint="eastAsia"/>
                <w:sz w:val="21"/>
                <w:szCs w:val="21"/>
              </w:rPr>
              <w:t>等</w:t>
            </w: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22</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分立元件</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20</w:t>
            </w:r>
            <w:r w:rsidRPr="00D94616">
              <w:rPr>
                <w:rFonts w:hint="eastAsia"/>
                <w:sz w:val="21"/>
                <w:szCs w:val="21"/>
              </w:rPr>
              <w:t>只</w:t>
            </w:r>
          </w:p>
        </w:tc>
        <w:tc>
          <w:tcPr>
            <w:tcW w:w="3384" w:type="dxa"/>
            <w:shd w:val="clear" w:color="auto" w:fill="auto"/>
          </w:tcPr>
          <w:p w:rsidR="00D94616" w:rsidRPr="00D94616" w:rsidRDefault="00D94616" w:rsidP="00ED4EB2">
            <w:pPr>
              <w:rPr>
                <w:rFonts w:hint="eastAsia"/>
                <w:sz w:val="21"/>
                <w:szCs w:val="21"/>
              </w:rPr>
            </w:pPr>
            <w:r w:rsidRPr="00D94616">
              <w:rPr>
                <w:rFonts w:hint="eastAsia"/>
                <w:sz w:val="21"/>
                <w:szCs w:val="21"/>
              </w:rPr>
              <w:t>二极管、三极管、电阻、电容、电位器，晶闸管、</w:t>
            </w:r>
            <w:r w:rsidRPr="00D94616">
              <w:rPr>
                <w:rFonts w:hint="eastAsia"/>
                <w:sz w:val="21"/>
                <w:szCs w:val="21"/>
              </w:rPr>
              <w:t>IGBT</w:t>
            </w:r>
            <w:r w:rsidRPr="00D94616">
              <w:rPr>
                <w:rFonts w:hint="eastAsia"/>
                <w:sz w:val="21"/>
                <w:szCs w:val="21"/>
              </w:rPr>
              <w:t>、</w:t>
            </w:r>
            <w:r w:rsidRPr="00D94616">
              <w:rPr>
                <w:rFonts w:ascii="宋体" w:hAnsi="宋体" w:hint="eastAsia"/>
                <w:bCs/>
                <w:sz w:val="21"/>
                <w:szCs w:val="21"/>
              </w:rPr>
              <w:t>电力二极管</w:t>
            </w:r>
            <w:r w:rsidRPr="00D94616">
              <w:rPr>
                <w:rFonts w:hint="eastAsia"/>
                <w:sz w:val="21"/>
                <w:szCs w:val="21"/>
              </w:rPr>
              <w:t>等</w:t>
            </w: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22</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主令</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2</w:t>
            </w:r>
            <w:r w:rsidRPr="00D94616">
              <w:rPr>
                <w:rFonts w:hint="eastAsia"/>
                <w:sz w:val="21"/>
                <w:szCs w:val="21"/>
              </w:rPr>
              <w:t>台</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23</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主令控制器</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2</w:t>
            </w:r>
            <w:r w:rsidRPr="00D94616">
              <w:rPr>
                <w:rFonts w:hint="eastAsia"/>
                <w:sz w:val="21"/>
                <w:szCs w:val="21"/>
              </w:rPr>
              <w:t>台</w:t>
            </w:r>
          </w:p>
        </w:tc>
        <w:tc>
          <w:tcPr>
            <w:tcW w:w="3384" w:type="dxa"/>
            <w:shd w:val="clear" w:color="auto" w:fill="auto"/>
          </w:tcPr>
          <w:p w:rsidR="00D94616" w:rsidRPr="00D94616" w:rsidRDefault="00D94616" w:rsidP="00ED4EB2">
            <w:pPr>
              <w:rPr>
                <w:rFonts w:hint="eastAsia"/>
                <w:sz w:val="21"/>
                <w:szCs w:val="21"/>
              </w:rPr>
            </w:pP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23</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控制变压器</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2</w:t>
            </w:r>
            <w:r w:rsidRPr="00D94616">
              <w:rPr>
                <w:rFonts w:hint="eastAsia"/>
                <w:sz w:val="21"/>
                <w:szCs w:val="21"/>
              </w:rPr>
              <w:t>台</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536" w:type="dxa"/>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24</w:t>
            </w:r>
          </w:p>
        </w:tc>
        <w:tc>
          <w:tcPr>
            <w:tcW w:w="1352" w:type="dxa"/>
            <w:gridSpan w:val="2"/>
            <w:vAlign w:val="center"/>
          </w:tcPr>
          <w:p w:rsidR="00D94616" w:rsidRPr="00D94616" w:rsidRDefault="00D94616" w:rsidP="00ED4EB2">
            <w:pPr>
              <w:rPr>
                <w:rFonts w:hint="eastAsia"/>
                <w:sz w:val="21"/>
                <w:szCs w:val="21"/>
              </w:rPr>
            </w:pPr>
            <w:r w:rsidRPr="00D94616">
              <w:rPr>
                <w:rFonts w:hint="eastAsia"/>
                <w:sz w:val="21"/>
                <w:szCs w:val="21"/>
              </w:rPr>
              <w:t>控制变压器</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2</w:t>
            </w:r>
            <w:r w:rsidRPr="00D94616">
              <w:rPr>
                <w:rFonts w:hint="eastAsia"/>
                <w:sz w:val="21"/>
                <w:szCs w:val="21"/>
              </w:rPr>
              <w:t>台</w:t>
            </w:r>
          </w:p>
        </w:tc>
        <w:tc>
          <w:tcPr>
            <w:tcW w:w="3384" w:type="dxa"/>
            <w:shd w:val="clear" w:color="auto" w:fill="auto"/>
          </w:tcPr>
          <w:p w:rsidR="00D94616" w:rsidRPr="00D94616" w:rsidRDefault="00D94616" w:rsidP="00ED4EB2">
            <w:pPr>
              <w:rPr>
                <w:rFonts w:hint="eastAsia"/>
                <w:sz w:val="21"/>
                <w:szCs w:val="21"/>
              </w:rPr>
            </w:pPr>
            <w:r w:rsidRPr="00D94616">
              <w:rPr>
                <w:rFonts w:hint="eastAsia"/>
                <w:sz w:val="21"/>
                <w:szCs w:val="21"/>
              </w:rPr>
              <w:t>220</w:t>
            </w:r>
            <w:r w:rsidRPr="00D94616">
              <w:rPr>
                <w:rFonts w:hint="eastAsia"/>
                <w:sz w:val="21"/>
                <w:szCs w:val="21"/>
              </w:rPr>
              <w:t>变</w:t>
            </w:r>
            <w:r w:rsidRPr="00D94616">
              <w:rPr>
                <w:rFonts w:hint="eastAsia"/>
                <w:sz w:val="21"/>
                <w:szCs w:val="21"/>
              </w:rPr>
              <w:t>110</w:t>
            </w:r>
            <w:r w:rsidRPr="00D94616">
              <w:rPr>
                <w:rFonts w:hint="eastAsia"/>
                <w:sz w:val="21"/>
                <w:szCs w:val="21"/>
              </w:rPr>
              <w:t>或</w:t>
            </w:r>
            <w:r w:rsidRPr="00D94616">
              <w:rPr>
                <w:rFonts w:hint="eastAsia"/>
                <w:sz w:val="21"/>
                <w:szCs w:val="21"/>
              </w:rPr>
              <w:t>9~24v</w:t>
            </w:r>
          </w:p>
        </w:tc>
        <w:tc>
          <w:tcPr>
            <w:tcW w:w="2340" w:type="dxa"/>
          </w:tcPr>
          <w:p w:rsidR="00D94616" w:rsidRPr="00D94616" w:rsidRDefault="00D94616" w:rsidP="00ED4EB2">
            <w:pPr>
              <w:jc w:val="center"/>
              <w:rPr>
                <w:rFonts w:hint="eastAsia"/>
                <w:sz w:val="21"/>
                <w:szCs w:val="21"/>
              </w:rPr>
            </w:pPr>
            <w:r w:rsidRPr="00D94616">
              <w:rPr>
                <w:rFonts w:hint="eastAsia"/>
                <w:sz w:val="21"/>
                <w:szCs w:val="21"/>
              </w:rPr>
              <w:t>要求具体</w:t>
            </w:r>
          </w:p>
        </w:tc>
      </w:tr>
      <w:tr w:rsidR="00D94616" w:rsidRPr="00D94616" w:rsidTr="00ED4EB2">
        <w:trPr>
          <w:trHeight w:val="537"/>
        </w:trPr>
        <w:tc>
          <w:tcPr>
            <w:tcW w:w="414" w:type="dxa"/>
            <w:tcMar>
              <w:left w:w="57" w:type="dxa"/>
              <w:right w:w="57" w:type="dxa"/>
            </w:tcMar>
            <w:vAlign w:val="center"/>
          </w:tcPr>
          <w:p w:rsidR="00D94616" w:rsidRPr="00D94616" w:rsidRDefault="00D94616" w:rsidP="00ED4EB2">
            <w:pPr>
              <w:jc w:val="center"/>
              <w:rPr>
                <w:rFonts w:hint="eastAsia"/>
                <w:sz w:val="21"/>
                <w:szCs w:val="21"/>
              </w:rPr>
            </w:pPr>
            <w:r w:rsidRPr="00D94616">
              <w:rPr>
                <w:rFonts w:hint="eastAsia"/>
                <w:sz w:val="21"/>
                <w:szCs w:val="21"/>
              </w:rPr>
              <w:t>24</w:t>
            </w:r>
          </w:p>
        </w:tc>
        <w:tc>
          <w:tcPr>
            <w:tcW w:w="1263"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可拆装的电机</w:t>
            </w:r>
          </w:p>
        </w:tc>
        <w:tc>
          <w:tcPr>
            <w:tcW w:w="1620" w:type="dxa"/>
            <w:tcMar>
              <w:left w:w="57" w:type="dxa"/>
              <w:right w:w="57" w:type="dxa"/>
            </w:tcMar>
            <w:vAlign w:val="center"/>
          </w:tcPr>
          <w:p w:rsidR="00D94616" w:rsidRPr="00D94616" w:rsidRDefault="00D94616" w:rsidP="00ED4EB2">
            <w:pPr>
              <w:rPr>
                <w:rFonts w:hint="eastAsia"/>
                <w:sz w:val="21"/>
                <w:szCs w:val="21"/>
              </w:rPr>
            </w:pPr>
            <w:r w:rsidRPr="00D94616">
              <w:rPr>
                <w:rFonts w:hint="eastAsia"/>
                <w:sz w:val="21"/>
                <w:szCs w:val="21"/>
              </w:rPr>
              <w:t>5</w:t>
            </w:r>
            <w:r w:rsidRPr="00D94616">
              <w:rPr>
                <w:rFonts w:hint="eastAsia"/>
                <w:sz w:val="21"/>
                <w:szCs w:val="21"/>
              </w:rPr>
              <w:t>台</w:t>
            </w: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6028" w:type="dxa"/>
            <w:gridSpan w:val="5"/>
            <w:tcBorders>
              <w:left w:val="single" w:sz="18" w:space="0" w:color="auto"/>
            </w:tcBorders>
            <w:vAlign w:val="center"/>
          </w:tcPr>
          <w:p w:rsidR="00D94616" w:rsidRPr="00D94616" w:rsidRDefault="00D94616" w:rsidP="00ED4EB2">
            <w:pPr>
              <w:rPr>
                <w:rFonts w:hint="eastAsia"/>
                <w:sz w:val="21"/>
                <w:szCs w:val="21"/>
              </w:rPr>
            </w:pPr>
          </w:p>
        </w:tc>
        <w:tc>
          <w:tcPr>
            <w:tcW w:w="2340" w:type="dxa"/>
          </w:tcPr>
          <w:p w:rsidR="00D94616" w:rsidRPr="00D94616" w:rsidRDefault="00D94616" w:rsidP="00ED4EB2">
            <w:pPr>
              <w:jc w:val="center"/>
              <w:rPr>
                <w:rFonts w:hint="eastAsia"/>
                <w:sz w:val="21"/>
                <w:szCs w:val="21"/>
              </w:rPr>
            </w:pPr>
            <w:r w:rsidRPr="00D94616">
              <w:rPr>
                <w:rFonts w:hint="eastAsia"/>
                <w:sz w:val="21"/>
                <w:szCs w:val="21"/>
              </w:rPr>
              <w:t>与原来第</w:t>
            </w:r>
            <w:r w:rsidRPr="00D94616">
              <w:rPr>
                <w:rFonts w:hint="eastAsia"/>
                <w:sz w:val="21"/>
                <w:szCs w:val="21"/>
              </w:rPr>
              <w:t>4</w:t>
            </w:r>
            <w:r w:rsidRPr="00D94616">
              <w:rPr>
                <w:rFonts w:hint="eastAsia"/>
                <w:sz w:val="21"/>
                <w:szCs w:val="21"/>
              </w:rPr>
              <w:t>项合并</w:t>
            </w:r>
          </w:p>
        </w:tc>
      </w:tr>
      <w:tr w:rsidR="00D94616" w:rsidRPr="00D94616" w:rsidTr="00ED4EB2">
        <w:trPr>
          <w:trHeight w:val="537"/>
        </w:trPr>
        <w:tc>
          <w:tcPr>
            <w:tcW w:w="414" w:type="dxa"/>
            <w:tcMar>
              <w:left w:w="57" w:type="dxa"/>
              <w:right w:w="57" w:type="dxa"/>
            </w:tcMar>
            <w:vAlign w:val="center"/>
          </w:tcPr>
          <w:p w:rsidR="00D94616" w:rsidRPr="00D94616" w:rsidRDefault="00D94616" w:rsidP="00ED4EB2">
            <w:pPr>
              <w:jc w:val="center"/>
              <w:rPr>
                <w:rFonts w:hint="eastAsia"/>
                <w:sz w:val="21"/>
                <w:szCs w:val="21"/>
              </w:rPr>
            </w:pPr>
          </w:p>
        </w:tc>
        <w:tc>
          <w:tcPr>
            <w:tcW w:w="1263" w:type="dxa"/>
            <w:tcMar>
              <w:left w:w="57" w:type="dxa"/>
              <w:right w:w="57" w:type="dxa"/>
            </w:tcMar>
            <w:vAlign w:val="center"/>
          </w:tcPr>
          <w:p w:rsidR="00D94616" w:rsidRPr="00D94616" w:rsidRDefault="00D94616" w:rsidP="00ED4EB2">
            <w:pPr>
              <w:rPr>
                <w:rFonts w:hint="eastAsia"/>
                <w:sz w:val="21"/>
                <w:szCs w:val="21"/>
              </w:rPr>
            </w:pPr>
          </w:p>
        </w:tc>
        <w:tc>
          <w:tcPr>
            <w:tcW w:w="1620" w:type="dxa"/>
            <w:tcMar>
              <w:left w:w="57" w:type="dxa"/>
              <w:right w:w="57" w:type="dxa"/>
            </w:tcMar>
            <w:vAlign w:val="center"/>
          </w:tcPr>
          <w:p w:rsidR="00D94616" w:rsidRPr="00D94616" w:rsidRDefault="00D94616" w:rsidP="00ED4EB2">
            <w:pPr>
              <w:rPr>
                <w:rFonts w:hint="eastAsia"/>
                <w:sz w:val="21"/>
                <w:szCs w:val="21"/>
              </w:rPr>
            </w:pP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628" w:type="dxa"/>
            <w:gridSpan w:val="2"/>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25</w:t>
            </w:r>
          </w:p>
        </w:tc>
        <w:tc>
          <w:tcPr>
            <w:tcW w:w="1260" w:type="dxa"/>
            <w:vAlign w:val="center"/>
          </w:tcPr>
          <w:p w:rsidR="00D94616" w:rsidRPr="00D94616" w:rsidRDefault="00D94616" w:rsidP="00ED4EB2">
            <w:pPr>
              <w:rPr>
                <w:rFonts w:hint="eastAsia"/>
                <w:sz w:val="21"/>
                <w:szCs w:val="21"/>
              </w:rPr>
            </w:pPr>
            <w:r w:rsidRPr="00D94616">
              <w:rPr>
                <w:rFonts w:hint="eastAsia"/>
                <w:sz w:val="21"/>
                <w:szCs w:val="21"/>
              </w:rPr>
              <w:t>断路器</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4</w:t>
            </w:r>
            <w:r w:rsidRPr="00D94616">
              <w:rPr>
                <w:rFonts w:hint="eastAsia"/>
                <w:sz w:val="21"/>
                <w:szCs w:val="21"/>
              </w:rPr>
              <w:t>台</w:t>
            </w:r>
          </w:p>
        </w:tc>
        <w:tc>
          <w:tcPr>
            <w:tcW w:w="3384" w:type="dxa"/>
            <w:shd w:val="clear" w:color="auto" w:fill="auto"/>
            <w:vAlign w:val="center"/>
          </w:tcPr>
          <w:p w:rsidR="00D94616" w:rsidRPr="00D94616" w:rsidRDefault="00D94616" w:rsidP="00ED4EB2">
            <w:pPr>
              <w:rPr>
                <w:rFonts w:hint="eastAsia"/>
                <w:sz w:val="21"/>
                <w:szCs w:val="21"/>
              </w:rPr>
            </w:pPr>
            <w:r w:rsidRPr="00D94616">
              <w:rPr>
                <w:rFonts w:hint="eastAsia"/>
                <w:sz w:val="21"/>
                <w:szCs w:val="21"/>
              </w:rPr>
              <w:t>带和</w:t>
            </w:r>
            <w:proofErr w:type="gramStart"/>
            <w:r w:rsidRPr="00D94616">
              <w:rPr>
                <w:rFonts w:hint="eastAsia"/>
                <w:sz w:val="21"/>
                <w:szCs w:val="21"/>
              </w:rPr>
              <w:t>不带失压线圈</w:t>
            </w:r>
            <w:proofErr w:type="gramEnd"/>
            <w:r w:rsidRPr="00D94616">
              <w:rPr>
                <w:rFonts w:hint="eastAsia"/>
                <w:sz w:val="21"/>
                <w:szCs w:val="21"/>
              </w:rPr>
              <w:t>2</w:t>
            </w:r>
            <w:r w:rsidRPr="00D94616">
              <w:rPr>
                <w:rFonts w:hint="eastAsia"/>
                <w:sz w:val="21"/>
                <w:szCs w:val="21"/>
              </w:rPr>
              <w:t>种</w:t>
            </w:r>
          </w:p>
        </w:tc>
        <w:tc>
          <w:tcPr>
            <w:tcW w:w="2340" w:type="dxa"/>
          </w:tcPr>
          <w:p w:rsidR="00D94616" w:rsidRPr="00D94616" w:rsidRDefault="00D94616" w:rsidP="00ED4EB2">
            <w:pPr>
              <w:jc w:val="center"/>
              <w:rPr>
                <w:rFonts w:hint="eastAsia"/>
                <w:sz w:val="21"/>
                <w:szCs w:val="21"/>
              </w:rPr>
            </w:pP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p>
        </w:tc>
        <w:tc>
          <w:tcPr>
            <w:tcW w:w="1263" w:type="dxa"/>
            <w:tcMar>
              <w:left w:w="57" w:type="dxa"/>
              <w:right w:w="57" w:type="dxa"/>
            </w:tcMar>
            <w:vAlign w:val="center"/>
          </w:tcPr>
          <w:p w:rsidR="00D94616" w:rsidRPr="00D94616" w:rsidRDefault="00D94616" w:rsidP="00ED4EB2">
            <w:pPr>
              <w:rPr>
                <w:rFonts w:hint="eastAsia"/>
                <w:sz w:val="21"/>
                <w:szCs w:val="21"/>
              </w:rPr>
            </w:pPr>
          </w:p>
        </w:tc>
        <w:tc>
          <w:tcPr>
            <w:tcW w:w="1620" w:type="dxa"/>
            <w:tcMar>
              <w:left w:w="57" w:type="dxa"/>
              <w:right w:w="57" w:type="dxa"/>
            </w:tcMar>
            <w:vAlign w:val="center"/>
          </w:tcPr>
          <w:p w:rsidR="00D94616" w:rsidRPr="00D94616" w:rsidRDefault="00D94616" w:rsidP="00ED4EB2">
            <w:pPr>
              <w:rPr>
                <w:rFonts w:hint="eastAsia"/>
                <w:sz w:val="21"/>
                <w:szCs w:val="21"/>
              </w:rPr>
            </w:pPr>
          </w:p>
        </w:tc>
        <w:tc>
          <w:tcPr>
            <w:tcW w:w="2252" w:type="dxa"/>
            <w:tcBorders>
              <w:right w:val="single" w:sz="18" w:space="0" w:color="auto"/>
            </w:tcBorders>
            <w:tcMar>
              <w:left w:w="57" w:type="dxa"/>
              <w:right w:w="57" w:type="dxa"/>
            </w:tcMar>
            <w:vAlign w:val="center"/>
          </w:tcPr>
          <w:p w:rsidR="00D94616" w:rsidRPr="00D94616" w:rsidRDefault="00D94616" w:rsidP="00ED4EB2">
            <w:pPr>
              <w:rPr>
                <w:rFonts w:hint="eastAsia"/>
                <w:sz w:val="21"/>
                <w:szCs w:val="21"/>
              </w:rPr>
            </w:pPr>
          </w:p>
        </w:tc>
        <w:tc>
          <w:tcPr>
            <w:tcW w:w="628" w:type="dxa"/>
            <w:gridSpan w:val="2"/>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26</w:t>
            </w:r>
          </w:p>
        </w:tc>
        <w:tc>
          <w:tcPr>
            <w:tcW w:w="1260" w:type="dxa"/>
            <w:vAlign w:val="center"/>
          </w:tcPr>
          <w:p w:rsidR="00D94616" w:rsidRPr="00D94616" w:rsidRDefault="00D94616" w:rsidP="00ED4EB2">
            <w:pPr>
              <w:rPr>
                <w:rFonts w:hint="eastAsia"/>
                <w:sz w:val="21"/>
                <w:szCs w:val="21"/>
              </w:rPr>
            </w:pPr>
            <w:r w:rsidRPr="00D94616">
              <w:rPr>
                <w:rFonts w:hint="eastAsia"/>
                <w:sz w:val="21"/>
                <w:szCs w:val="21"/>
              </w:rPr>
              <w:t>船舶电站实验室</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1</w:t>
            </w:r>
            <w:r w:rsidRPr="00D94616">
              <w:rPr>
                <w:rFonts w:hint="eastAsia"/>
                <w:sz w:val="21"/>
                <w:szCs w:val="21"/>
              </w:rPr>
              <w:t>间</w:t>
            </w:r>
          </w:p>
        </w:tc>
        <w:tc>
          <w:tcPr>
            <w:tcW w:w="3384" w:type="dxa"/>
            <w:shd w:val="clear" w:color="auto" w:fill="auto"/>
          </w:tcPr>
          <w:p w:rsidR="00D94616" w:rsidRPr="00D94616" w:rsidRDefault="00D94616" w:rsidP="00ED4EB2">
            <w:pPr>
              <w:rPr>
                <w:rFonts w:hint="eastAsia"/>
                <w:sz w:val="21"/>
                <w:szCs w:val="21"/>
              </w:rPr>
            </w:pPr>
            <w:r w:rsidRPr="00D94616">
              <w:rPr>
                <w:rFonts w:hint="eastAsia"/>
                <w:sz w:val="21"/>
                <w:szCs w:val="21"/>
              </w:rPr>
              <w:t>至少两台机组，含</w:t>
            </w:r>
            <w:proofErr w:type="gramStart"/>
            <w:r w:rsidRPr="00D94616">
              <w:rPr>
                <w:rFonts w:hint="eastAsia"/>
                <w:sz w:val="21"/>
                <w:szCs w:val="21"/>
              </w:rPr>
              <w:t>自动并车控制器</w:t>
            </w:r>
            <w:proofErr w:type="gramEnd"/>
            <w:r w:rsidRPr="00D94616">
              <w:rPr>
                <w:rFonts w:hint="eastAsia"/>
                <w:sz w:val="21"/>
                <w:szCs w:val="21"/>
              </w:rPr>
              <w:t>、同步发电机、调压器、电压表、电</w:t>
            </w:r>
            <w:r w:rsidRPr="00D94616">
              <w:rPr>
                <w:rFonts w:hint="eastAsia"/>
                <w:sz w:val="21"/>
                <w:szCs w:val="21"/>
              </w:rPr>
              <w:lastRenderedPageBreak/>
              <w:t>流表、频率表、功率表、功率因素表、同步表、主开关等船舶自动化电站必备的基本设备，具备发电机屏、负载屏、同步屏等，能完成发电机手动或自动并车、负荷分配和转移、自动化电站等功能或操作，具有绝缘监视功能；具有相序检测功能岸电箱</w:t>
            </w:r>
            <w:r w:rsidRPr="00D94616">
              <w:rPr>
                <w:rFonts w:hint="eastAsia"/>
                <w:sz w:val="21"/>
                <w:szCs w:val="21"/>
              </w:rPr>
              <w:t>1</w:t>
            </w:r>
            <w:r w:rsidRPr="00D94616">
              <w:rPr>
                <w:rFonts w:hint="eastAsia"/>
                <w:sz w:val="21"/>
                <w:szCs w:val="21"/>
              </w:rPr>
              <w:t>个</w:t>
            </w:r>
          </w:p>
        </w:tc>
        <w:tc>
          <w:tcPr>
            <w:tcW w:w="2340" w:type="dxa"/>
          </w:tcPr>
          <w:p w:rsidR="00D94616" w:rsidRPr="00D94616" w:rsidRDefault="00D94616" w:rsidP="00ED4EB2">
            <w:pPr>
              <w:jc w:val="center"/>
              <w:rPr>
                <w:rFonts w:hint="eastAsia"/>
                <w:sz w:val="21"/>
                <w:szCs w:val="21"/>
              </w:rPr>
            </w:pPr>
            <w:r w:rsidRPr="00D94616">
              <w:rPr>
                <w:rFonts w:hint="eastAsia"/>
                <w:sz w:val="21"/>
                <w:szCs w:val="21"/>
              </w:rPr>
              <w:lastRenderedPageBreak/>
              <w:t>新增，考虑了评估要求</w:t>
            </w:r>
          </w:p>
        </w:tc>
      </w:tr>
      <w:tr w:rsidR="00D94616" w:rsidRPr="00D94616" w:rsidTr="00ED4EB2">
        <w:tc>
          <w:tcPr>
            <w:tcW w:w="414" w:type="dxa"/>
            <w:tcMar>
              <w:left w:w="57" w:type="dxa"/>
              <w:right w:w="57" w:type="dxa"/>
            </w:tcMar>
            <w:vAlign w:val="center"/>
          </w:tcPr>
          <w:p w:rsidR="00D94616" w:rsidRPr="00D94616" w:rsidRDefault="00D94616" w:rsidP="00ED4EB2">
            <w:pPr>
              <w:jc w:val="center"/>
              <w:rPr>
                <w:rFonts w:hint="eastAsia"/>
                <w:sz w:val="21"/>
                <w:szCs w:val="21"/>
              </w:rPr>
            </w:pPr>
          </w:p>
        </w:tc>
        <w:tc>
          <w:tcPr>
            <w:tcW w:w="1263" w:type="dxa"/>
            <w:tcMar>
              <w:left w:w="57" w:type="dxa"/>
              <w:right w:w="57" w:type="dxa"/>
            </w:tcMar>
            <w:vAlign w:val="center"/>
          </w:tcPr>
          <w:p w:rsidR="00D94616" w:rsidRPr="00D94616" w:rsidRDefault="00D94616" w:rsidP="00ED4EB2">
            <w:pPr>
              <w:rPr>
                <w:rFonts w:hint="eastAsia"/>
                <w:sz w:val="21"/>
                <w:szCs w:val="21"/>
              </w:rPr>
            </w:pPr>
          </w:p>
        </w:tc>
        <w:tc>
          <w:tcPr>
            <w:tcW w:w="1620" w:type="dxa"/>
            <w:tcMar>
              <w:left w:w="57" w:type="dxa"/>
              <w:right w:w="57" w:type="dxa"/>
            </w:tcMar>
            <w:vAlign w:val="center"/>
          </w:tcPr>
          <w:p w:rsidR="00D94616" w:rsidRPr="00D94616" w:rsidRDefault="00D94616" w:rsidP="00ED4EB2">
            <w:pPr>
              <w:jc w:val="center"/>
              <w:rPr>
                <w:rFonts w:hint="eastAsia"/>
                <w:sz w:val="21"/>
                <w:szCs w:val="21"/>
              </w:rPr>
            </w:pPr>
          </w:p>
        </w:tc>
        <w:tc>
          <w:tcPr>
            <w:tcW w:w="2252" w:type="dxa"/>
            <w:tcBorders>
              <w:right w:val="single" w:sz="18" w:space="0" w:color="auto"/>
            </w:tcBorders>
            <w:tcMar>
              <w:left w:w="57" w:type="dxa"/>
              <w:right w:w="57" w:type="dxa"/>
            </w:tcMar>
            <w:vAlign w:val="center"/>
          </w:tcPr>
          <w:p w:rsidR="00D94616" w:rsidRPr="00D94616" w:rsidRDefault="00D94616" w:rsidP="00ED4EB2">
            <w:pPr>
              <w:jc w:val="center"/>
              <w:rPr>
                <w:rFonts w:hint="eastAsia"/>
                <w:sz w:val="21"/>
                <w:szCs w:val="21"/>
              </w:rPr>
            </w:pPr>
          </w:p>
        </w:tc>
        <w:tc>
          <w:tcPr>
            <w:tcW w:w="628" w:type="dxa"/>
            <w:gridSpan w:val="2"/>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27</w:t>
            </w:r>
          </w:p>
        </w:tc>
        <w:tc>
          <w:tcPr>
            <w:tcW w:w="1260" w:type="dxa"/>
            <w:vAlign w:val="center"/>
          </w:tcPr>
          <w:p w:rsidR="00D94616" w:rsidRPr="00D94616" w:rsidRDefault="00D94616" w:rsidP="00ED4EB2">
            <w:pPr>
              <w:rPr>
                <w:rFonts w:hint="eastAsia"/>
                <w:sz w:val="21"/>
                <w:szCs w:val="21"/>
              </w:rPr>
            </w:pPr>
            <w:r w:rsidRPr="00D94616">
              <w:rPr>
                <w:rFonts w:hint="eastAsia"/>
                <w:sz w:val="21"/>
                <w:szCs w:val="21"/>
              </w:rPr>
              <w:t>蓄电池充放电板</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1</w:t>
            </w:r>
            <w:r w:rsidRPr="00D94616">
              <w:rPr>
                <w:rFonts w:hint="eastAsia"/>
                <w:sz w:val="21"/>
                <w:szCs w:val="21"/>
              </w:rPr>
              <w:t>台</w:t>
            </w:r>
          </w:p>
        </w:tc>
        <w:tc>
          <w:tcPr>
            <w:tcW w:w="3384" w:type="dxa"/>
            <w:shd w:val="clear" w:color="auto" w:fill="auto"/>
            <w:vAlign w:val="center"/>
          </w:tcPr>
          <w:p w:rsidR="00D94616" w:rsidRPr="00D94616" w:rsidRDefault="00D94616" w:rsidP="00ED4EB2">
            <w:pPr>
              <w:rPr>
                <w:rFonts w:hint="eastAsia"/>
                <w:sz w:val="21"/>
                <w:szCs w:val="21"/>
              </w:rPr>
            </w:pPr>
            <w:r w:rsidRPr="00D94616">
              <w:rPr>
                <w:rFonts w:hint="eastAsia"/>
                <w:sz w:val="21"/>
                <w:szCs w:val="21"/>
              </w:rPr>
              <w:t>具有充放电电流和电压调节、保护、转换、显示功能；配备酸性或碱性蓄电池两块，蒸馏水、电解液、比重计、量具、防护用品等。</w:t>
            </w:r>
          </w:p>
        </w:tc>
        <w:tc>
          <w:tcPr>
            <w:tcW w:w="2340" w:type="dxa"/>
          </w:tcPr>
          <w:p w:rsidR="00D94616" w:rsidRPr="00D94616" w:rsidRDefault="00D94616" w:rsidP="00ED4EB2">
            <w:pPr>
              <w:jc w:val="center"/>
              <w:rPr>
                <w:rFonts w:hint="eastAsia"/>
                <w:sz w:val="21"/>
                <w:szCs w:val="21"/>
              </w:rPr>
            </w:pPr>
            <w:r w:rsidRPr="00D94616">
              <w:rPr>
                <w:rFonts w:hint="eastAsia"/>
                <w:sz w:val="21"/>
                <w:szCs w:val="21"/>
              </w:rPr>
              <w:t>新增，考虑了评估要求</w:t>
            </w:r>
          </w:p>
        </w:tc>
      </w:tr>
      <w:tr w:rsidR="00D94616" w:rsidRPr="00D94616" w:rsidTr="00ED4EB2">
        <w:trPr>
          <w:trHeight w:val="464"/>
        </w:trPr>
        <w:tc>
          <w:tcPr>
            <w:tcW w:w="414" w:type="dxa"/>
            <w:tcMar>
              <w:left w:w="57" w:type="dxa"/>
              <w:right w:w="57" w:type="dxa"/>
            </w:tcMar>
            <w:vAlign w:val="center"/>
          </w:tcPr>
          <w:p w:rsidR="00D94616" w:rsidRPr="00D94616" w:rsidRDefault="00D94616" w:rsidP="00ED4EB2">
            <w:pPr>
              <w:jc w:val="center"/>
              <w:rPr>
                <w:rFonts w:hint="eastAsia"/>
                <w:sz w:val="21"/>
                <w:szCs w:val="21"/>
              </w:rPr>
            </w:pPr>
          </w:p>
        </w:tc>
        <w:tc>
          <w:tcPr>
            <w:tcW w:w="1263" w:type="dxa"/>
            <w:tcMar>
              <w:left w:w="57" w:type="dxa"/>
              <w:right w:w="57" w:type="dxa"/>
            </w:tcMar>
            <w:vAlign w:val="center"/>
          </w:tcPr>
          <w:p w:rsidR="00D94616" w:rsidRPr="00D94616" w:rsidRDefault="00D94616" w:rsidP="00ED4EB2">
            <w:pPr>
              <w:rPr>
                <w:rFonts w:hint="eastAsia"/>
                <w:sz w:val="21"/>
                <w:szCs w:val="21"/>
              </w:rPr>
            </w:pPr>
          </w:p>
        </w:tc>
        <w:tc>
          <w:tcPr>
            <w:tcW w:w="1620" w:type="dxa"/>
            <w:tcMar>
              <w:left w:w="57" w:type="dxa"/>
              <w:right w:w="57" w:type="dxa"/>
            </w:tcMar>
            <w:vAlign w:val="center"/>
          </w:tcPr>
          <w:p w:rsidR="00D94616" w:rsidRPr="00D94616" w:rsidRDefault="00D94616" w:rsidP="00ED4EB2">
            <w:pPr>
              <w:jc w:val="center"/>
              <w:rPr>
                <w:rFonts w:hint="eastAsia"/>
                <w:sz w:val="21"/>
                <w:szCs w:val="21"/>
              </w:rPr>
            </w:pPr>
          </w:p>
        </w:tc>
        <w:tc>
          <w:tcPr>
            <w:tcW w:w="2252" w:type="dxa"/>
            <w:tcBorders>
              <w:right w:val="single" w:sz="18" w:space="0" w:color="auto"/>
            </w:tcBorders>
            <w:tcMar>
              <w:left w:w="57" w:type="dxa"/>
              <w:right w:w="57" w:type="dxa"/>
            </w:tcMar>
            <w:vAlign w:val="center"/>
          </w:tcPr>
          <w:p w:rsidR="00D94616" w:rsidRPr="00D94616" w:rsidRDefault="00D94616" w:rsidP="00ED4EB2">
            <w:pPr>
              <w:jc w:val="center"/>
              <w:rPr>
                <w:rFonts w:hint="eastAsia"/>
                <w:sz w:val="21"/>
                <w:szCs w:val="21"/>
              </w:rPr>
            </w:pPr>
          </w:p>
        </w:tc>
        <w:tc>
          <w:tcPr>
            <w:tcW w:w="628" w:type="dxa"/>
            <w:gridSpan w:val="2"/>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28</w:t>
            </w:r>
          </w:p>
        </w:tc>
        <w:tc>
          <w:tcPr>
            <w:tcW w:w="1260" w:type="dxa"/>
            <w:vAlign w:val="center"/>
          </w:tcPr>
          <w:p w:rsidR="00D94616" w:rsidRPr="00D94616" w:rsidRDefault="00D94616" w:rsidP="00ED4EB2">
            <w:pPr>
              <w:rPr>
                <w:rFonts w:hint="eastAsia"/>
                <w:sz w:val="21"/>
                <w:szCs w:val="21"/>
              </w:rPr>
            </w:pPr>
            <w:r w:rsidRPr="00D94616">
              <w:rPr>
                <w:rFonts w:hint="eastAsia"/>
                <w:sz w:val="21"/>
                <w:szCs w:val="21"/>
              </w:rPr>
              <w:t>压力继电器</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5</w:t>
            </w:r>
            <w:r w:rsidRPr="00D94616">
              <w:rPr>
                <w:rFonts w:hint="eastAsia"/>
                <w:sz w:val="21"/>
                <w:szCs w:val="21"/>
              </w:rPr>
              <w:t>只</w:t>
            </w:r>
          </w:p>
        </w:tc>
        <w:tc>
          <w:tcPr>
            <w:tcW w:w="3384" w:type="dxa"/>
            <w:shd w:val="clear" w:color="auto" w:fill="auto"/>
            <w:vAlign w:val="center"/>
          </w:tcPr>
          <w:p w:rsidR="00D94616" w:rsidRPr="00D94616" w:rsidRDefault="00D94616" w:rsidP="00ED4EB2">
            <w:pPr>
              <w:rPr>
                <w:rFonts w:hint="eastAsia"/>
                <w:sz w:val="21"/>
                <w:szCs w:val="21"/>
              </w:rPr>
            </w:pPr>
            <w:r w:rsidRPr="00D94616">
              <w:rPr>
                <w:rFonts w:hint="eastAsia"/>
                <w:sz w:val="21"/>
                <w:szCs w:val="21"/>
              </w:rPr>
              <w:t>至少</w:t>
            </w:r>
            <w:r w:rsidRPr="00D94616">
              <w:rPr>
                <w:rFonts w:hint="eastAsia"/>
                <w:sz w:val="21"/>
                <w:szCs w:val="21"/>
              </w:rPr>
              <w:t>2</w:t>
            </w:r>
            <w:r w:rsidRPr="00D94616">
              <w:rPr>
                <w:rFonts w:hint="eastAsia"/>
                <w:sz w:val="21"/>
                <w:szCs w:val="21"/>
              </w:rPr>
              <w:t>只</w:t>
            </w:r>
            <w:proofErr w:type="gramStart"/>
            <w:r w:rsidRPr="00D94616">
              <w:rPr>
                <w:rFonts w:hint="eastAsia"/>
                <w:sz w:val="21"/>
                <w:szCs w:val="21"/>
              </w:rPr>
              <w:t>动作值和幅差可调</w:t>
            </w:r>
            <w:proofErr w:type="gramEnd"/>
          </w:p>
        </w:tc>
        <w:tc>
          <w:tcPr>
            <w:tcW w:w="2340" w:type="dxa"/>
          </w:tcPr>
          <w:p w:rsidR="00D94616" w:rsidRPr="00D94616" w:rsidRDefault="00D94616" w:rsidP="00ED4EB2">
            <w:pPr>
              <w:jc w:val="center"/>
              <w:rPr>
                <w:rFonts w:hint="eastAsia"/>
                <w:sz w:val="21"/>
                <w:szCs w:val="21"/>
              </w:rPr>
            </w:pPr>
            <w:r w:rsidRPr="00D94616">
              <w:rPr>
                <w:rFonts w:hint="eastAsia"/>
                <w:sz w:val="21"/>
                <w:szCs w:val="21"/>
              </w:rPr>
              <w:t>新增，考虑了评估要求</w:t>
            </w:r>
          </w:p>
        </w:tc>
      </w:tr>
      <w:tr w:rsidR="00D94616" w:rsidRPr="00D94616" w:rsidTr="00ED4EB2">
        <w:trPr>
          <w:trHeight w:val="470"/>
        </w:trPr>
        <w:tc>
          <w:tcPr>
            <w:tcW w:w="414" w:type="dxa"/>
            <w:tcMar>
              <w:left w:w="57" w:type="dxa"/>
              <w:right w:w="57" w:type="dxa"/>
            </w:tcMar>
            <w:vAlign w:val="center"/>
          </w:tcPr>
          <w:p w:rsidR="00D94616" w:rsidRPr="00D94616" w:rsidRDefault="00D94616" w:rsidP="00ED4EB2">
            <w:pPr>
              <w:jc w:val="center"/>
              <w:rPr>
                <w:rFonts w:hint="eastAsia"/>
                <w:sz w:val="21"/>
                <w:szCs w:val="21"/>
              </w:rPr>
            </w:pPr>
          </w:p>
        </w:tc>
        <w:tc>
          <w:tcPr>
            <w:tcW w:w="1263" w:type="dxa"/>
            <w:tcMar>
              <w:left w:w="57" w:type="dxa"/>
              <w:right w:w="57" w:type="dxa"/>
            </w:tcMar>
            <w:vAlign w:val="center"/>
          </w:tcPr>
          <w:p w:rsidR="00D94616" w:rsidRPr="00D94616" w:rsidRDefault="00D94616" w:rsidP="00ED4EB2">
            <w:pPr>
              <w:rPr>
                <w:rFonts w:hint="eastAsia"/>
                <w:sz w:val="21"/>
                <w:szCs w:val="21"/>
              </w:rPr>
            </w:pPr>
          </w:p>
        </w:tc>
        <w:tc>
          <w:tcPr>
            <w:tcW w:w="1620" w:type="dxa"/>
            <w:tcMar>
              <w:left w:w="57" w:type="dxa"/>
              <w:right w:w="57" w:type="dxa"/>
            </w:tcMar>
            <w:vAlign w:val="center"/>
          </w:tcPr>
          <w:p w:rsidR="00D94616" w:rsidRPr="00D94616" w:rsidRDefault="00D94616" w:rsidP="00ED4EB2">
            <w:pPr>
              <w:jc w:val="center"/>
              <w:rPr>
                <w:rFonts w:hint="eastAsia"/>
                <w:sz w:val="21"/>
                <w:szCs w:val="21"/>
              </w:rPr>
            </w:pPr>
          </w:p>
        </w:tc>
        <w:tc>
          <w:tcPr>
            <w:tcW w:w="2252" w:type="dxa"/>
            <w:tcBorders>
              <w:right w:val="single" w:sz="18" w:space="0" w:color="auto"/>
            </w:tcBorders>
            <w:tcMar>
              <w:left w:w="57" w:type="dxa"/>
              <w:right w:w="57" w:type="dxa"/>
            </w:tcMar>
            <w:vAlign w:val="center"/>
          </w:tcPr>
          <w:p w:rsidR="00D94616" w:rsidRPr="00D94616" w:rsidRDefault="00D94616" w:rsidP="00ED4EB2">
            <w:pPr>
              <w:jc w:val="center"/>
              <w:rPr>
                <w:rFonts w:hint="eastAsia"/>
                <w:sz w:val="21"/>
                <w:szCs w:val="21"/>
              </w:rPr>
            </w:pPr>
          </w:p>
        </w:tc>
        <w:tc>
          <w:tcPr>
            <w:tcW w:w="628" w:type="dxa"/>
            <w:gridSpan w:val="2"/>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29</w:t>
            </w:r>
          </w:p>
        </w:tc>
        <w:tc>
          <w:tcPr>
            <w:tcW w:w="1260" w:type="dxa"/>
            <w:vAlign w:val="center"/>
          </w:tcPr>
          <w:p w:rsidR="00D94616" w:rsidRPr="00D94616" w:rsidRDefault="00D94616" w:rsidP="00ED4EB2">
            <w:pPr>
              <w:rPr>
                <w:rFonts w:hint="eastAsia"/>
                <w:sz w:val="21"/>
                <w:szCs w:val="21"/>
              </w:rPr>
            </w:pPr>
            <w:r w:rsidRPr="00D94616">
              <w:rPr>
                <w:rFonts w:hint="eastAsia"/>
                <w:sz w:val="21"/>
                <w:szCs w:val="21"/>
              </w:rPr>
              <w:t>温度继电器</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5</w:t>
            </w:r>
            <w:r w:rsidRPr="00D94616">
              <w:rPr>
                <w:rFonts w:hint="eastAsia"/>
                <w:sz w:val="21"/>
                <w:szCs w:val="21"/>
              </w:rPr>
              <w:t>只</w:t>
            </w:r>
          </w:p>
        </w:tc>
        <w:tc>
          <w:tcPr>
            <w:tcW w:w="3384" w:type="dxa"/>
            <w:shd w:val="clear" w:color="auto" w:fill="auto"/>
            <w:vAlign w:val="center"/>
          </w:tcPr>
          <w:p w:rsidR="00D94616" w:rsidRPr="00D94616" w:rsidRDefault="00D94616" w:rsidP="00ED4EB2">
            <w:pPr>
              <w:rPr>
                <w:rFonts w:hint="eastAsia"/>
                <w:sz w:val="21"/>
                <w:szCs w:val="21"/>
              </w:rPr>
            </w:pPr>
            <w:r w:rsidRPr="00D94616">
              <w:rPr>
                <w:rFonts w:hint="eastAsia"/>
                <w:sz w:val="21"/>
                <w:szCs w:val="21"/>
              </w:rPr>
              <w:t>至少</w:t>
            </w:r>
            <w:r w:rsidRPr="00D94616">
              <w:rPr>
                <w:rFonts w:hint="eastAsia"/>
                <w:sz w:val="21"/>
                <w:szCs w:val="21"/>
              </w:rPr>
              <w:t>2</w:t>
            </w:r>
            <w:r w:rsidRPr="00D94616">
              <w:rPr>
                <w:rFonts w:hint="eastAsia"/>
                <w:sz w:val="21"/>
                <w:szCs w:val="21"/>
              </w:rPr>
              <w:t>只</w:t>
            </w:r>
            <w:proofErr w:type="gramStart"/>
            <w:r w:rsidRPr="00D94616">
              <w:rPr>
                <w:rFonts w:hint="eastAsia"/>
                <w:sz w:val="21"/>
                <w:szCs w:val="21"/>
              </w:rPr>
              <w:t>动作值和幅差可调</w:t>
            </w:r>
            <w:proofErr w:type="gramEnd"/>
          </w:p>
        </w:tc>
        <w:tc>
          <w:tcPr>
            <w:tcW w:w="2340" w:type="dxa"/>
          </w:tcPr>
          <w:p w:rsidR="00D94616" w:rsidRPr="00D94616" w:rsidRDefault="00D94616" w:rsidP="00ED4EB2">
            <w:pPr>
              <w:jc w:val="center"/>
              <w:rPr>
                <w:rFonts w:hint="eastAsia"/>
                <w:sz w:val="21"/>
                <w:szCs w:val="21"/>
              </w:rPr>
            </w:pPr>
            <w:r w:rsidRPr="00D94616">
              <w:rPr>
                <w:rFonts w:hint="eastAsia"/>
                <w:sz w:val="21"/>
                <w:szCs w:val="21"/>
              </w:rPr>
              <w:t>新增，考虑了评估要求</w:t>
            </w:r>
          </w:p>
        </w:tc>
      </w:tr>
      <w:tr w:rsidR="00D94616" w:rsidRPr="00D94616" w:rsidTr="00ED4EB2">
        <w:trPr>
          <w:trHeight w:val="470"/>
        </w:trPr>
        <w:tc>
          <w:tcPr>
            <w:tcW w:w="414" w:type="dxa"/>
            <w:tcMar>
              <w:left w:w="57" w:type="dxa"/>
              <w:right w:w="57" w:type="dxa"/>
            </w:tcMar>
            <w:vAlign w:val="center"/>
          </w:tcPr>
          <w:p w:rsidR="00D94616" w:rsidRPr="00D94616" w:rsidRDefault="00D94616" w:rsidP="00ED4EB2">
            <w:pPr>
              <w:jc w:val="center"/>
              <w:rPr>
                <w:rFonts w:hint="eastAsia"/>
                <w:sz w:val="21"/>
                <w:szCs w:val="21"/>
              </w:rPr>
            </w:pPr>
          </w:p>
        </w:tc>
        <w:tc>
          <w:tcPr>
            <w:tcW w:w="1263" w:type="dxa"/>
            <w:tcMar>
              <w:left w:w="57" w:type="dxa"/>
              <w:right w:w="57" w:type="dxa"/>
            </w:tcMar>
            <w:vAlign w:val="center"/>
          </w:tcPr>
          <w:p w:rsidR="00D94616" w:rsidRPr="00D94616" w:rsidRDefault="00D94616" w:rsidP="00ED4EB2">
            <w:pPr>
              <w:rPr>
                <w:rFonts w:hint="eastAsia"/>
                <w:sz w:val="21"/>
                <w:szCs w:val="21"/>
              </w:rPr>
            </w:pPr>
          </w:p>
        </w:tc>
        <w:tc>
          <w:tcPr>
            <w:tcW w:w="1620" w:type="dxa"/>
            <w:tcMar>
              <w:left w:w="57" w:type="dxa"/>
              <w:right w:w="57" w:type="dxa"/>
            </w:tcMar>
            <w:vAlign w:val="center"/>
          </w:tcPr>
          <w:p w:rsidR="00D94616" w:rsidRPr="00D94616" w:rsidRDefault="00D94616" w:rsidP="00ED4EB2">
            <w:pPr>
              <w:jc w:val="center"/>
              <w:rPr>
                <w:rFonts w:hint="eastAsia"/>
                <w:sz w:val="21"/>
                <w:szCs w:val="21"/>
              </w:rPr>
            </w:pPr>
          </w:p>
        </w:tc>
        <w:tc>
          <w:tcPr>
            <w:tcW w:w="2252" w:type="dxa"/>
            <w:tcBorders>
              <w:right w:val="single" w:sz="18" w:space="0" w:color="auto"/>
            </w:tcBorders>
            <w:tcMar>
              <w:left w:w="57" w:type="dxa"/>
              <w:right w:w="57" w:type="dxa"/>
            </w:tcMar>
            <w:vAlign w:val="center"/>
          </w:tcPr>
          <w:p w:rsidR="00D94616" w:rsidRPr="00D94616" w:rsidRDefault="00D94616" w:rsidP="00ED4EB2">
            <w:pPr>
              <w:jc w:val="center"/>
              <w:rPr>
                <w:rFonts w:hint="eastAsia"/>
                <w:sz w:val="21"/>
                <w:szCs w:val="21"/>
              </w:rPr>
            </w:pPr>
          </w:p>
        </w:tc>
        <w:tc>
          <w:tcPr>
            <w:tcW w:w="628" w:type="dxa"/>
            <w:gridSpan w:val="2"/>
            <w:tcBorders>
              <w:left w:val="single" w:sz="18" w:space="0" w:color="auto"/>
            </w:tcBorders>
            <w:vAlign w:val="center"/>
          </w:tcPr>
          <w:p w:rsidR="00D94616" w:rsidRPr="00D94616" w:rsidRDefault="00D94616" w:rsidP="00ED4EB2">
            <w:pPr>
              <w:jc w:val="center"/>
              <w:rPr>
                <w:rFonts w:hint="eastAsia"/>
                <w:sz w:val="21"/>
                <w:szCs w:val="21"/>
              </w:rPr>
            </w:pPr>
            <w:r w:rsidRPr="00D94616">
              <w:rPr>
                <w:rFonts w:hint="eastAsia"/>
                <w:sz w:val="21"/>
                <w:szCs w:val="21"/>
              </w:rPr>
              <w:t>30</w:t>
            </w:r>
          </w:p>
        </w:tc>
        <w:tc>
          <w:tcPr>
            <w:tcW w:w="1260" w:type="dxa"/>
            <w:vAlign w:val="center"/>
          </w:tcPr>
          <w:p w:rsidR="00D94616" w:rsidRPr="00D94616" w:rsidRDefault="00D94616" w:rsidP="00ED4EB2">
            <w:pPr>
              <w:rPr>
                <w:rFonts w:hint="eastAsia"/>
                <w:sz w:val="21"/>
                <w:szCs w:val="21"/>
              </w:rPr>
            </w:pPr>
            <w:r w:rsidRPr="00D94616">
              <w:rPr>
                <w:rFonts w:hint="eastAsia"/>
                <w:sz w:val="21"/>
                <w:szCs w:val="21"/>
              </w:rPr>
              <w:t>便携式兆欧表</w:t>
            </w:r>
          </w:p>
        </w:tc>
        <w:tc>
          <w:tcPr>
            <w:tcW w:w="756" w:type="dxa"/>
            <w:shd w:val="clear" w:color="auto" w:fill="auto"/>
            <w:vAlign w:val="center"/>
          </w:tcPr>
          <w:p w:rsidR="00D94616" w:rsidRPr="00D94616" w:rsidRDefault="00D94616" w:rsidP="00ED4EB2">
            <w:pPr>
              <w:jc w:val="center"/>
              <w:rPr>
                <w:rFonts w:hint="eastAsia"/>
                <w:sz w:val="21"/>
                <w:szCs w:val="21"/>
              </w:rPr>
            </w:pPr>
            <w:r w:rsidRPr="00D94616">
              <w:rPr>
                <w:rFonts w:hint="eastAsia"/>
                <w:sz w:val="21"/>
                <w:szCs w:val="21"/>
              </w:rPr>
              <w:t>10</w:t>
            </w:r>
            <w:r w:rsidRPr="00D94616">
              <w:rPr>
                <w:rFonts w:hint="eastAsia"/>
                <w:sz w:val="21"/>
                <w:szCs w:val="21"/>
              </w:rPr>
              <w:t>台</w:t>
            </w:r>
          </w:p>
        </w:tc>
        <w:tc>
          <w:tcPr>
            <w:tcW w:w="3384" w:type="dxa"/>
            <w:shd w:val="clear" w:color="auto" w:fill="auto"/>
            <w:vAlign w:val="center"/>
          </w:tcPr>
          <w:p w:rsidR="00D94616" w:rsidRPr="00D94616" w:rsidRDefault="00D94616" w:rsidP="00ED4EB2">
            <w:pPr>
              <w:rPr>
                <w:rFonts w:hint="eastAsia"/>
                <w:sz w:val="21"/>
                <w:szCs w:val="21"/>
              </w:rPr>
            </w:pPr>
            <w:r w:rsidRPr="00D94616">
              <w:rPr>
                <w:rFonts w:hint="eastAsia"/>
                <w:sz w:val="21"/>
                <w:szCs w:val="21"/>
              </w:rPr>
              <w:t>500V</w:t>
            </w:r>
          </w:p>
        </w:tc>
        <w:tc>
          <w:tcPr>
            <w:tcW w:w="2340" w:type="dxa"/>
          </w:tcPr>
          <w:p w:rsidR="00D94616" w:rsidRPr="00D94616" w:rsidRDefault="00D94616" w:rsidP="00ED4EB2">
            <w:pPr>
              <w:jc w:val="center"/>
              <w:rPr>
                <w:rFonts w:hint="eastAsia"/>
                <w:sz w:val="21"/>
                <w:szCs w:val="21"/>
              </w:rPr>
            </w:pPr>
            <w:r w:rsidRPr="00D94616">
              <w:rPr>
                <w:rFonts w:hint="eastAsia"/>
                <w:sz w:val="21"/>
                <w:szCs w:val="21"/>
              </w:rPr>
              <w:t>新增，考虑了评估要求</w:t>
            </w:r>
          </w:p>
        </w:tc>
      </w:tr>
    </w:tbl>
    <w:p w:rsidR="00D94616" w:rsidRPr="00B7591B" w:rsidRDefault="00D94616" w:rsidP="00D94616">
      <w:pPr>
        <w:jc w:val="center"/>
        <w:rPr>
          <w:rFonts w:hint="eastAsia"/>
        </w:rPr>
      </w:pPr>
    </w:p>
    <w:p w:rsidR="00736A4F" w:rsidRDefault="00736A4F" w:rsidP="00E95B55">
      <w:pPr>
        <w:sectPr w:rsidR="00736A4F" w:rsidSect="003623E6">
          <w:pgSz w:w="16838" w:h="11906" w:orient="landscape"/>
          <w:pgMar w:top="1800" w:right="1440" w:bottom="1800" w:left="1440" w:header="851" w:footer="992" w:gutter="0"/>
          <w:cols w:space="425"/>
          <w:docGrid w:type="lines" w:linePitch="312"/>
        </w:sectPr>
      </w:pPr>
    </w:p>
    <w:p w:rsidR="00736A4F" w:rsidRPr="00B7591B" w:rsidRDefault="003C5BE4" w:rsidP="00736A4F">
      <w:pPr>
        <w:pStyle w:val="2"/>
        <w:tabs>
          <w:tab w:val="left" w:pos="377"/>
        </w:tabs>
        <w:spacing w:before="156"/>
        <w:rPr>
          <w:rFonts w:hint="eastAsia"/>
        </w:rPr>
      </w:pPr>
      <w:r>
        <w:rPr>
          <w:rFonts w:hint="eastAsia"/>
          <w:b w:val="0"/>
        </w:rPr>
        <w:lastRenderedPageBreak/>
        <w:t>9</w:t>
      </w:r>
      <w:r w:rsidR="00736A4F">
        <w:rPr>
          <w:rFonts w:hint="eastAsia"/>
          <w:b w:val="0"/>
        </w:rPr>
        <w:t>.</w:t>
      </w:r>
      <w:r w:rsidR="00736A4F" w:rsidRPr="00B7591B">
        <w:rPr>
          <w:rFonts w:hint="eastAsia"/>
          <w:b w:val="0"/>
        </w:rPr>
        <w:t>全球海上遇难和安全系统（</w:t>
      </w:r>
      <w:r w:rsidR="00736A4F" w:rsidRPr="00B7591B">
        <w:rPr>
          <w:rFonts w:hint="eastAsia"/>
          <w:b w:val="0"/>
        </w:rPr>
        <w:t>GMDSS</w:t>
      </w:r>
      <w:r w:rsidR="00736A4F" w:rsidRPr="00B7591B">
        <w:rPr>
          <w:rFonts w:hint="eastAsia"/>
          <w:b w:val="0"/>
        </w:rPr>
        <w:t>）操作员</w:t>
      </w:r>
    </w:p>
    <w:tbl>
      <w:tblPr>
        <w:tblW w:w="15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2121"/>
        <w:gridCol w:w="3317"/>
        <w:gridCol w:w="1339"/>
        <w:gridCol w:w="2078"/>
        <w:gridCol w:w="770"/>
        <w:gridCol w:w="3293"/>
        <w:gridCol w:w="1530"/>
      </w:tblGrid>
      <w:tr w:rsidR="00736A4F" w:rsidRPr="00B7591B" w:rsidTr="00ED4EB2">
        <w:trPr>
          <w:trHeight w:val="454"/>
          <w:jc w:val="center"/>
        </w:trPr>
        <w:tc>
          <w:tcPr>
            <w:tcW w:w="661" w:type="dxa"/>
            <w:vMerge w:val="restart"/>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序号</w:t>
            </w:r>
          </w:p>
        </w:tc>
        <w:tc>
          <w:tcPr>
            <w:tcW w:w="6777" w:type="dxa"/>
            <w:gridSpan w:val="3"/>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cs="宋体" w:hint="eastAsia"/>
                <w:b/>
                <w:kern w:val="0"/>
                <w:szCs w:val="21"/>
              </w:rPr>
              <w:t>修改前</w:t>
            </w:r>
          </w:p>
        </w:tc>
        <w:tc>
          <w:tcPr>
            <w:tcW w:w="6141" w:type="dxa"/>
            <w:gridSpan w:val="3"/>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修改后</w:t>
            </w:r>
          </w:p>
        </w:tc>
        <w:tc>
          <w:tcPr>
            <w:tcW w:w="1530" w:type="dxa"/>
            <w:vMerge w:val="restart"/>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修改说明</w:t>
            </w:r>
          </w:p>
        </w:tc>
      </w:tr>
      <w:tr w:rsidR="00736A4F" w:rsidRPr="00B7591B" w:rsidTr="00ED4EB2">
        <w:trPr>
          <w:trHeight w:val="454"/>
          <w:jc w:val="center"/>
        </w:trPr>
        <w:tc>
          <w:tcPr>
            <w:tcW w:w="661" w:type="dxa"/>
            <w:vMerge/>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c>
          <w:tcPr>
            <w:tcW w:w="2121"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3317"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要  求</w:t>
            </w:r>
          </w:p>
        </w:tc>
        <w:tc>
          <w:tcPr>
            <w:tcW w:w="1339"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备注</w:t>
            </w:r>
          </w:p>
        </w:tc>
        <w:tc>
          <w:tcPr>
            <w:tcW w:w="2078"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770"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数量</w:t>
            </w:r>
          </w:p>
        </w:tc>
        <w:tc>
          <w:tcPr>
            <w:tcW w:w="3293"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标准</w:t>
            </w:r>
          </w:p>
        </w:tc>
        <w:tc>
          <w:tcPr>
            <w:tcW w:w="1530" w:type="dxa"/>
            <w:vMerge/>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r>
      <w:tr w:rsidR="00736A4F" w:rsidRPr="00B7591B" w:rsidTr="00ED4EB2">
        <w:trPr>
          <w:trHeight w:val="291"/>
          <w:jc w:val="center"/>
        </w:trPr>
        <w:tc>
          <w:tcPr>
            <w:tcW w:w="661" w:type="dxa"/>
            <w:vAlign w:val="center"/>
          </w:tcPr>
          <w:p w:rsidR="00736A4F" w:rsidRPr="00B7591B" w:rsidRDefault="00736A4F" w:rsidP="00ED4EB2">
            <w:pPr>
              <w:jc w:val="center"/>
              <w:rPr>
                <w:rFonts w:ascii="宋体" w:hAnsi="宋体"/>
                <w:szCs w:val="21"/>
              </w:rPr>
            </w:pPr>
            <w:r w:rsidRPr="00B7591B">
              <w:rPr>
                <w:rFonts w:ascii="宋体" w:hAnsi="宋体" w:hint="eastAsia"/>
                <w:szCs w:val="21"/>
              </w:rPr>
              <w:t>1</w:t>
            </w:r>
          </w:p>
        </w:tc>
        <w:tc>
          <w:tcPr>
            <w:tcW w:w="2121" w:type="dxa"/>
            <w:vAlign w:val="center"/>
          </w:tcPr>
          <w:p w:rsidR="00736A4F" w:rsidRPr="00B7591B" w:rsidRDefault="00736A4F" w:rsidP="00ED4EB2">
            <w:pPr>
              <w:pStyle w:val="msonormalcxspmiddle"/>
              <w:rPr>
                <w:rFonts w:cs="Times New Roman"/>
                <w:sz w:val="21"/>
                <w:szCs w:val="21"/>
              </w:rPr>
            </w:pPr>
            <w:r w:rsidRPr="00B7591B">
              <w:rPr>
                <w:rFonts w:cs="Times New Roman" w:hint="eastAsia"/>
                <w:sz w:val="21"/>
                <w:szCs w:val="21"/>
              </w:rPr>
              <w:t>◆多媒体教室</w:t>
            </w:r>
          </w:p>
        </w:tc>
        <w:tc>
          <w:tcPr>
            <w:tcW w:w="3317" w:type="dxa"/>
            <w:vAlign w:val="center"/>
          </w:tcPr>
          <w:p w:rsidR="00736A4F" w:rsidRPr="00B7591B" w:rsidRDefault="00736A4F" w:rsidP="00ED4EB2">
            <w:pPr>
              <w:pStyle w:val="msonormalcxspmiddle"/>
              <w:rPr>
                <w:rFonts w:cs="Times New Roman"/>
                <w:sz w:val="21"/>
                <w:szCs w:val="21"/>
              </w:rPr>
            </w:pPr>
            <w:r w:rsidRPr="00B7591B">
              <w:rPr>
                <w:rFonts w:cs="Times New Roman" w:hint="eastAsia"/>
                <w:sz w:val="21"/>
                <w:szCs w:val="21"/>
              </w:rPr>
              <w:t>1间，能容纳20人。</w:t>
            </w:r>
          </w:p>
        </w:tc>
        <w:tc>
          <w:tcPr>
            <w:tcW w:w="1339"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736A4F" w:rsidRPr="00B7591B" w:rsidRDefault="00736A4F" w:rsidP="00ED4EB2">
            <w:pPr>
              <w:jc w:val="left"/>
              <w:rPr>
                <w:rFonts w:ascii="宋体" w:hAnsi="宋体" w:cs="宋体"/>
                <w:kern w:val="0"/>
                <w:szCs w:val="21"/>
              </w:rPr>
            </w:pPr>
            <w:r w:rsidRPr="00B7591B">
              <w:rPr>
                <w:rFonts w:ascii="宋体" w:hAnsi="宋体" w:cs="宋体" w:hint="eastAsia"/>
                <w:kern w:val="0"/>
                <w:szCs w:val="21"/>
              </w:rPr>
              <w:t>◆多媒体教室</w:t>
            </w:r>
          </w:p>
        </w:tc>
        <w:tc>
          <w:tcPr>
            <w:tcW w:w="770" w:type="dxa"/>
            <w:vAlign w:val="center"/>
          </w:tcPr>
          <w:p w:rsidR="00736A4F" w:rsidRPr="00B7591B" w:rsidRDefault="00736A4F" w:rsidP="00ED4EB2">
            <w:pPr>
              <w:pStyle w:val="msonormalcxspmiddle"/>
              <w:widowControl w:val="0"/>
              <w:rPr>
                <w:sz w:val="21"/>
                <w:szCs w:val="21"/>
              </w:rPr>
            </w:pPr>
            <w:r w:rsidRPr="00B7591B">
              <w:rPr>
                <w:rFonts w:hint="eastAsia"/>
                <w:sz w:val="21"/>
                <w:szCs w:val="21"/>
              </w:rPr>
              <w:t>1间</w:t>
            </w:r>
          </w:p>
        </w:tc>
        <w:tc>
          <w:tcPr>
            <w:tcW w:w="3293" w:type="dxa"/>
            <w:vAlign w:val="center"/>
          </w:tcPr>
          <w:p w:rsidR="00736A4F" w:rsidRPr="00B7591B" w:rsidRDefault="00736A4F" w:rsidP="00ED4EB2">
            <w:pPr>
              <w:pStyle w:val="msonormalcxspmiddle"/>
              <w:widowControl w:val="0"/>
              <w:rPr>
                <w:sz w:val="21"/>
                <w:szCs w:val="21"/>
              </w:rPr>
            </w:pPr>
            <w:r w:rsidRPr="00B7591B">
              <w:rPr>
                <w:rFonts w:hint="eastAsia"/>
                <w:sz w:val="21"/>
                <w:szCs w:val="21"/>
              </w:rPr>
              <w:t>能容纳40人。</w:t>
            </w:r>
          </w:p>
        </w:tc>
        <w:tc>
          <w:tcPr>
            <w:tcW w:w="1530" w:type="dxa"/>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在不降低标准基础上，开班人数改为40人，保证设备利用率和教学管理方便。</w:t>
            </w:r>
          </w:p>
        </w:tc>
      </w:tr>
      <w:tr w:rsidR="00736A4F" w:rsidRPr="00B7591B" w:rsidTr="00ED4EB2">
        <w:trPr>
          <w:trHeight w:val="354"/>
          <w:jc w:val="center"/>
        </w:trPr>
        <w:tc>
          <w:tcPr>
            <w:tcW w:w="661" w:type="dxa"/>
            <w:vMerge w:val="restart"/>
            <w:vAlign w:val="center"/>
          </w:tcPr>
          <w:p w:rsidR="00736A4F" w:rsidRPr="00B7591B" w:rsidRDefault="00736A4F" w:rsidP="00ED4EB2">
            <w:pPr>
              <w:pStyle w:val="msonormalcxspmiddle"/>
              <w:jc w:val="center"/>
              <w:rPr>
                <w:rFonts w:cs="Times New Roman"/>
                <w:sz w:val="21"/>
                <w:szCs w:val="21"/>
              </w:rPr>
            </w:pPr>
            <w:r w:rsidRPr="00B7591B">
              <w:rPr>
                <w:rFonts w:cs="Times New Roman" w:hint="eastAsia"/>
                <w:sz w:val="21"/>
                <w:szCs w:val="21"/>
              </w:rPr>
              <w:t>2</w:t>
            </w:r>
          </w:p>
        </w:tc>
        <w:tc>
          <w:tcPr>
            <w:tcW w:w="2121" w:type="dxa"/>
            <w:vAlign w:val="center"/>
          </w:tcPr>
          <w:p w:rsidR="00736A4F" w:rsidRPr="00B7591B" w:rsidRDefault="00736A4F" w:rsidP="00ED4EB2">
            <w:pPr>
              <w:pStyle w:val="msonormalcxspmiddle"/>
              <w:rPr>
                <w:rFonts w:cs="Times New Roman"/>
                <w:sz w:val="21"/>
                <w:szCs w:val="21"/>
              </w:rPr>
            </w:pPr>
            <w:r w:rsidRPr="00B7591B">
              <w:rPr>
                <w:rFonts w:cs="Times New Roman" w:hint="eastAsia"/>
                <w:sz w:val="21"/>
                <w:szCs w:val="21"/>
              </w:rPr>
              <w:t>GMDSS船载设备：</w:t>
            </w:r>
          </w:p>
        </w:tc>
        <w:tc>
          <w:tcPr>
            <w:tcW w:w="3317" w:type="dxa"/>
            <w:vAlign w:val="center"/>
          </w:tcPr>
          <w:p w:rsidR="00736A4F" w:rsidRPr="00B7591B" w:rsidRDefault="00736A4F" w:rsidP="00ED4EB2">
            <w:pPr>
              <w:pStyle w:val="msonormalcxspmiddle"/>
              <w:rPr>
                <w:rFonts w:cs="Times New Roman"/>
                <w:sz w:val="21"/>
                <w:szCs w:val="21"/>
              </w:rPr>
            </w:pPr>
          </w:p>
        </w:tc>
        <w:tc>
          <w:tcPr>
            <w:tcW w:w="1339"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736A4F" w:rsidRPr="00B7591B" w:rsidRDefault="00736A4F" w:rsidP="00ED4EB2">
            <w:pPr>
              <w:jc w:val="left"/>
              <w:rPr>
                <w:rFonts w:ascii="宋体" w:hAnsi="宋体" w:cs="宋体"/>
                <w:kern w:val="0"/>
                <w:szCs w:val="21"/>
              </w:rPr>
            </w:pPr>
            <w:r w:rsidRPr="00B7591B">
              <w:rPr>
                <w:rFonts w:ascii="宋体" w:hAnsi="宋体" w:cs="宋体" w:hint="eastAsia"/>
                <w:kern w:val="0"/>
                <w:szCs w:val="21"/>
              </w:rPr>
              <w:t>GMDSS船载设备（安装满足教学的要求，并具有相关的使用说明书）：</w:t>
            </w:r>
          </w:p>
        </w:tc>
        <w:tc>
          <w:tcPr>
            <w:tcW w:w="770" w:type="dxa"/>
            <w:vAlign w:val="center"/>
          </w:tcPr>
          <w:p w:rsidR="00736A4F" w:rsidRPr="00B7591B" w:rsidRDefault="00736A4F" w:rsidP="00ED4EB2">
            <w:pPr>
              <w:jc w:val="left"/>
              <w:rPr>
                <w:rFonts w:ascii="宋体" w:hAnsi="宋体" w:cs="宋体"/>
                <w:kern w:val="0"/>
                <w:szCs w:val="21"/>
              </w:rPr>
            </w:pPr>
          </w:p>
        </w:tc>
        <w:tc>
          <w:tcPr>
            <w:tcW w:w="3293" w:type="dxa"/>
            <w:vAlign w:val="center"/>
          </w:tcPr>
          <w:p w:rsidR="00736A4F" w:rsidRPr="00B7591B" w:rsidRDefault="00736A4F" w:rsidP="00ED4EB2">
            <w:pPr>
              <w:jc w:val="left"/>
              <w:rPr>
                <w:rFonts w:ascii="宋体" w:hAnsi="宋体" w:cs="宋体"/>
                <w:kern w:val="0"/>
                <w:szCs w:val="21"/>
              </w:rPr>
            </w:pPr>
          </w:p>
        </w:tc>
        <w:tc>
          <w:tcPr>
            <w:tcW w:w="1530" w:type="dxa"/>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Pr>
          <w:p w:rsidR="00736A4F" w:rsidRPr="00B7591B" w:rsidRDefault="00736A4F" w:rsidP="00ED4EB2">
            <w:pPr>
              <w:spacing w:line="360" w:lineRule="auto"/>
              <w:rPr>
                <w:rFonts w:ascii="宋体" w:hAnsi="宋体"/>
                <w:szCs w:val="21"/>
              </w:rPr>
            </w:pPr>
            <w:r w:rsidRPr="00B7591B">
              <w:rPr>
                <w:rFonts w:ascii="宋体" w:hAnsi="宋体" w:hint="eastAsia"/>
                <w:szCs w:val="21"/>
              </w:rPr>
              <w:t>1）双向甚高频无线电话装置</w:t>
            </w:r>
          </w:p>
        </w:tc>
        <w:tc>
          <w:tcPr>
            <w:tcW w:w="3317" w:type="dxa"/>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2部</w:t>
            </w:r>
          </w:p>
        </w:tc>
        <w:tc>
          <w:tcPr>
            <w:tcW w:w="1339" w:type="dxa"/>
            <w:vMerge w:val="restart"/>
            <w:vAlign w:val="center"/>
          </w:tcPr>
          <w:p w:rsidR="00736A4F" w:rsidRPr="00B7591B" w:rsidRDefault="00736A4F" w:rsidP="00ED4EB2">
            <w:pPr>
              <w:spacing w:line="360" w:lineRule="auto"/>
              <w:rPr>
                <w:rFonts w:ascii="宋体" w:hAnsi="宋体"/>
                <w:szCs w:val="21"/>
              </w:rPr>
            </w:pPr>
            <w:r w:rsidRPr="00B7591B">
              <w:rPr>
                <w:rFonts w:ascii="宋体" w:hAnsi="宋体" w:hint="eastAsia"/>
                <w:szCs w:val="21"/>
              </w:rPr>
              <w:t>安装满足教学的要求，并具有相关的使用说明书。</w:t>
            </w:r>
          </w:p>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736A4F" w:rsidRPr="00B7591B" w:rsidRDefault="00736A4F" w:rsidP="00ED4EB2">
            <w:pPr>
              <w:pStyle w:val="msonormalcxspmiddle"/>
              <w:widowControl w:val="0"/>
              <w:rPr>
                <w:sz w:val="21"/>
                <w:szCs w:val="21"/>
              </w:rPr>
            </w:pPr>
            <w:r w:rsidRPr="00B7591B">
              <w:rPr>
                <w:rFonts w:hint="eastAsia"/>
                <w:sz w:val="21"/>
                <w:szCs w:val="21"/>
              </w:rPr>
              <w:t>◆1）双向甚高频无线电话装置</w:t>
            </w:r>
          </w:p>
        </w:tc>
        <w:tc>
          <w:tcPr>
            <w:tcW w:w="770" w:type="dxa"/>
            <w:vAlign w:val="center"/>
          </w:tcPr>
          <w:p w:rsidR="00736A4F" w:rsidRPr="00B7591B" w:rsidRDefault="00736A4F" w:rsidP="00ED4EB2">
            <w:pPr>
              <w:jc w:val="left"/>
              <w:rPr>
                <w:rFonts w:ascii="宋体" w:hAnsi="宋体" w:cs="宋体"/>
                <w:kern w:val="0"/>
                <w:szCs w:val="21"/>
              </w:rPr>
            </w:pPr>
            <w:r w:rsidRPr="00B7591B">
              <w:rPr>
                <w:rFonts w:ascii="宋体" w:hAnsi="宋体" w:cs="宋体" w:hint="eastAsia"/>
                <w:kern w:val="0"/>
                <w:szCs w:val="21"/>
              </w:rPr>
              <w:t>4部</w:t>
            </w:r>
          </w:p>
        </w:tc>
        <w:tc>
          <w:tcPr>
            <w:tcW w:w="3293" w:type="dxa"/>
            <w:vAlign w:val="center"/>
          </w:tcPr>
          <w:p w:rsidR="00736A4F" w:rsidRPr="00B7591B" w:rsidRDefault="00736A4F" w:rsidP="00ED4EB2">
            <w:pPr>
              <w:jc w:val="left"/>
              <w:rPr>
                <w:rFonts w:ascii="宋体" w:hAnsi="宋体" w:cs="宋体"/>
                <w:kern w:val="0"/>
                <w:szCs w:val="21"/>
              </w:rPr>
            </w:pPr>
            <w:r w:rsidRPr="00B7591B">
              <w:rPr>
                <w:rFonts w:ascii="宋体" w:hAnsi="宋体" w:cs="宋体" w:hint="eastAsia"/>
                <w:kern w:val="0"/>
                <w:szCs w:val="21"/>
              </w:rPr>
              <w:t>每部附带充电器和备用电池</w:t>
            </w:r>
            <w:proofErr w:type="gramStart"/>
            <w:r w:rsidRPr="00B7591B">
              <w:rPr>
                <w:rFonts w:ascii="宋体" w:hAnsi="宋体" w:cs="宋体" w:hint="eastAsia"/>
                <w:kern w:val="0"/>
                <w:szCs w:val="21"/>
              </w:rPr>
              <w:t>个</w:t>
            </w:r>
            <w:proofErr w:type="gramEnd"/>
            <w:r w:rsidRPr="00B7591B">
              <w:rPr>
                <w:rFonts w:ascii="宋体" w:hAnsi="宋体" w:cs="宋体" w:hint="eastAsia"/>
                <w:kern w:val="0"/>
                <w:szCs w:val="21"/>
              </w:rPr>
              <w:t>1具。</w:t>
            </w:r>
          </w:p>
        </w:tc>
        <w:tc>
          <w:tcPr>
            <w:tcW w:w="1530" w:type="dxa"/>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2）甚高频无线电话设备</w:t>
            </w:r>
          </w:p>
        </w:tc>
        <w:tc>
          <w:tcPr>
            <w:tcW w:w="3317" w:type="dxa"/>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2套，带数字选择性呼叫功能。</w:t>
            </w:r>
          </w:p>
        </w:tc>
        <w:tc>
          <w:tcPr>
            <w:tcW w:w="1339" w:type="dxa"/>
            <w:vMerge/>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736A4F" w:rsidRPr="00B7591B" w:rsidRDefault="00736A4F" w:rsidP="00ED4EB2">
            <w:pPr>
              <w:pStyle w:val="msonormalcxspmiddle"/>
              <w:widowControl w:val="0"/>
              <w:rPr>
                <w:sz w:val="21"/>
                <w:szCs w:val="21"/>
              </w:rPr>
            </w:pPr>
            <w:r w:rsidRPr="00B7591B">
              <w:rPr>
                <w:rFonts w:hint="eastAsia"/>
                <w:sz w:val="21"/>
                <w:szCs w:val="21"/>
              </w:rPr>
              <w:t>◆2）甚高频无线电话设备</w:t>
            </w:r>
          </w:p>
        </w:tc>
        <w:tc>
          <w:tcPr>
            <w:tcW w:w="770" w:type="dxa"/>
            <w:vAlign w:val="center"/>
          </w:tcPr>
          <w:p w:rsidR="00736A4F" w:rsidRPr="00B7591B" w:rsidRDefault="00736A4F" w:rsidP="00ED4EB2">
            <w:pPr>
              <w:jc w:val="left"/>
              <w:rPr>
                <w:rFonts w:ascii="宋体" w:hAnsi="宋体" w:cs="宋体"/>
                <w:kern w:val="0"/>
                <w:szCs w:val="21"/>
              </w:rPr>
            </w:pPr>
            <w:r w:rsidRPr="00B7591B">
              <w:rPr>
                <w:rFonts w:ascii="宋体" w:hAnsi="宋体" w:cs="宋体" w:hint="eastAsia"/>
                <w:kern w:val="0"/>
                <w:szCs w:val="21"/>
              </w:rPr>
              <w:t>4套</w:t>
            </w:r>
          </w:p>
        </w:tc>
        <w:tc>
          <w:tcPr>
            <w:tcW w:w="3293" w:type="dxa"/>
            <w:vAlign w:val="center"/>
          </w:tcPr>
          <w:p w:rsidR="00736A4F" w:rsidRPr="00B7591B" w:rsidRDefault="00736A4F" w:rsidP="00ED4EB2">
            <w:pPr>
              <w:jc w:val="left"/>
              <w:rPr>
                <w:rFonts w:ascii="宋体" w:hAnsi="宋体" w:cs="宋体"/>
                <w:kern w:val="0"/>
                <w:szCs w:val="21"/>
              </w:rPr>
            </w:pPr>
            <w:r w:rsidRPr="00B7591B">
              <w:rPr>
                <w:rFonts w:ascii="宋体" w:hAnsi="宋体" w:cs="宋体" w:hint="eastAsia"/>
                <w:kern w:val="0"/>
                <w:szCs w:val="21"/>
              </w:rPr>
              <w:t>带数字选择性呼叫功能。</w:t>
            </w:r>
          </w:p>
        </w:tc>
        <w:tc>
          <w:tcPr>
            <w:tcW w:w="1530" w:type="dxa"/>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3）搜救雷达应答器</w:t>
            </w:r>
          </w:p>
        </w:tc>
        <w:tc>
          <w:tcPr>
            <w:tcW w:w="3317" w:type="dxa"/>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2台</w:t>
            </w:r>
          </w:p>
        </w:tc>
        <w:tc>
          <w:tcPr>
            <w:tcW w:w="1339" w:type="dxa"/>
            <w:vMerge/>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736A4F" w:rsidRPr="00B7591B" w:rsidRDefault="00736A4F" w:rsidP="00ED4EB2">
            <w:pPr>
              <w:pStyle w:val="msonormalcxspmiddle"/>
              <w:widowControl w:val="0"/>
              <w:rPr>
                <w:sz w:val="21"/>
                <w:szCs w:val="21"/>
              </w:rPr>
            </w:pPr>
            <w:r w:rsidRPr="00B7591B">
              <w:rPr>
                <w:rFonts w:hint="eastAsia"/>
                <w:sz w:val="21"/>
                <w:szCs w:val="21"/>
              </w:rPr>
              <w:t>◆3）搜救雷达应答器</w:t>
            </w:r>
          </w:p>
        </w:tc>
        <w:tc>
          <w:tcPr>
            <w:tcW w:w="770" w:type="dxa"/>
            <w:vAlign w:val="center"/>
          </w:tcPr>
          <w:p w:rsidR="00736A4F" w:rsidRPr="00B7591B" w:rsidRDefault="00736A4F" w:rsidP="00ED4EB2">
            <w:pPr>
              <w:jc w:val="left"/>
              <w:rPr>
                <w:rFonts w:ascii="宋体" w:hAnsi="宋体" w:cs="宋体"/>
                <w:kern w:val="0"/>
                <w:szCs w:val="21"/>
              </w:rPr>
            </w:pPr>
            <w:r w:rsidRPr="00B7591B">
              <w:rPr>
                <w:rFonts w:ascii="宋体" w:hAnsi="宋体" w:cs="宋体" w:hint="eastAsia"/>
                <w:kern w:val="0"/>
                <w:szCs w:val="21"/>
              </w:rPr>
              <w:t>4台</w:t>
            </w:r>
          </w:p>
        </w:tc>
        <w:tc>
          <w:tcPr>
            <w:tcW w:w="3293" w:type="dxa"/>
            <w:vAlign w:val="center"/>
          </w:tcPr>
          <w:p w:rsidR="00736A4F" w:rsidRPr="00B7591B" w:rsidRDefault="00736A4F" w:rsidP="00ED4EB2">
            <w:pPr>
              <w:jc w:val="left"/>
              <w:rPr>
                <w:rFonts w:ascii="宋体" w:hAnsi="宋体" w:cs="宋体"/>
                <w:kern w:val="0"/>
                <w:szCs w:val="21"/>
              </w:rPr>
            </w:pPr>
          </w:p>
        </w:tc>
        <w:tc>
          <w:tcPr>
            <w:tcW w:w="1530" w:type="dxa"/>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4）航行警告接收机</w:t>
            </w:r>
          </w:p>
        </w:tc>
        <w:tc>
          <w:tcPr>
            <w:tcW w:w="3317" w:type="dxa"/>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1台</w:t>
            </w:r>
          </w:p>
        </w:tc>
        <w:tc>
          <w:tcPr>
            <w:tcW w:w="1339" w:type="dxa"/>
            <w:vMerge/>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736A4F" w:rsidRPr="00B7591B" w:rsidRDefault="00736A4F" w:rsidP="00ED4EB2">
            <w:pPr>
              <w:pStyle w:val="msonormalcxspmiddle"/>
              <w:widowControl w:val="0"/>
              <w:rPr>
                <w:sz w:val="21"/>
                <w:szCs w:val="21"/>
              </w:rPr>
            </w:pPr>
            <w:r w:rsidRPr="00B7591B">
              <w:rPr>
                <w:rFonts w:hint="eastAsia"/>
                <w:sz w:val="21"/>
                <w:szCs w:val="21"/>
              </w:rPr>
              <w:t>◆4）AIS搜救雷达应</w:t>
            </w:r>
            <w:r w:rsidRPr="00B7591B">
              <w:rPr>
                <w:rFonts w:hint="eastAsia"/>
                <w:sz w:val="21"/>
                <w:szCs w:val="21"/>
              </w:rPr>
              <w:lastRenderedPageBreak/>
              <w:t>答器</w:t>
            </w:r>
          </w:p>
        </w:tc>
        <w:tc>
          <w:tcPr>
            <w:tcW w:w="770" w:type="dxa"/>
            <w:vAlign w:val="center"/>
          </w:tcPr>
          <w:p w:rsidR="00736A4F" w:rsidRPr="00B7591B" w:rsidRDefault="00736A4F" w:rsidP="00ED4EB2">
            <w:pPr>
              <w:jc w:val="left"/>
              <w:rPr>
                <w:rFonts w:ascii="宋体" w:hAnsi="宋体" w:cs="宋体"/>
                <w:kern w:val="0"/>
                <w:szCs w:val="21"/>
              </w:rPr>
            </w:pPr>
            <w:r w:rsidRPr="00B7591B">
              <w:rPr>
                <w:rFonts w:ascii="宋体" w:hAnsi="宋体" w:cs="宋体" w:hint="eastAsia"/>
                <w:kern w:val="0"/>
                <w:szCs w:val="21"/>
              </w:rPr>
              <w:lastRenderedPageBreak/>
              <w:t>2台</w:t>
            </w:r>
          </w:p>
        </w:tc>
        <w:tc>
          <w:tcPr>
            <w:tcW w:w="3293" w:type="dxa"/>
            <w:vAlign w:val="center"/>
          </w:tcPr>
          <w:p w:rsidR="00736A4F" w:rsidRPr="00B7591B" w:rsidRDefault="00736A4F" w:rsidP="00ED4EB2">
            <w:pPr>
              <w:jc w:val="left"/>
              <w:rPr>
                <w:rFonts w:ascii="宋体" w:hAnsi="宋体" w:cs="宋体"/>
                <w:kern w:val="0"/>
                <w:szCs w:val="21"/>
              </w:rPr>
            </w:pPr>
          </w:p>
        </w:tc>
        <w:tc>
          <w:tcPr>
            <w:tcW w:w="1530" w:type="dxa"/>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r w:rsidRPr="00B7591B">
              <w:rPr>
                <w:rFonts w:ascii="宋体" w:hAnsi="宋体" w:hint="eastAsia"/>
                <w:szCs w:val="21"/>
              </w:rPr>
              <w:t>新增新型设备</w:t>
            </w:r>
          </w:p>
        </w:tc>
      </w:tr>
      <w:tr w:rsidR="00736A4F" w:rsidRPr="00B7591B" w:rsidTr="00ED4EB2">
        <w:trPr>
          <w:trHeight w:val="356"/>
          <w:jc w:val="center"/>
        </w:trPr>
        <w:tc>
          <w:tcPr>
            <w:tcW w:w="661" w:type="dxa"/>
            <w:vMerge/>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5）自浮式卫星紧急无线电示位标设备</w:t>
            </w:r>
          </w:p>
        </w:tc>
        <w:tc>
          <w:tcPr>
            <w:tcW w:w="3317" w:type="dxa"/>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2台，</w:t>
            </w:r>
            <w:proofErr w:type="gramStart"/>
            <w:r w:rsidRPr="00B7591B">
              <w:rPr>
                <w:rFonts w:cs="Times New Roman" w:hint="eastAsia"/>
                <w:sz w:val="21"/>
                <w:szCs w:val="21"/>
              </w:rPr>
              <w:t>不同启动</w:t>
            </w:r>
            <w:proofErr w:type="gramEnd"/>
            <w:r w:rsidRPr="00B7591B">
              <w:rPr>
                <w:rFonts w:cs="Times New Roman" w:hint="eastAsia"/>
                <w:sz w:val="21"/>
                <w:szCs w:val="21"/>
              </w:rPr>
              <w:t>方式。</w:t>
            </w:r>
          </w:p>
        </w:tc>
        <w:tc>
          <w:tcPr>
            <w:tcW w:w="1339" w:type="dxa"/>
            <w:vMerge/>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736A4F" w:rsidRPr="00B7591B" w:rsidRDefault="00736A4F" w:rsidP="00ED4EB2">
            <w:pPr>
              <w:pStyle w:val="msonormalcxspmiddle"/>
              <w:widowControl w:val="0"/>
              <w:rPr>
                <w:sz w:val="21"/>
                <w:szCs w:val="21"/>
              </w:rPr>
            </w:pPr>
            <w:r w:rsidRPr="00B7591B">
              <w:rPr>
                <w:rFonts w:hint="eastAsia"/>
                <w:sz w:val="21"/>
                <w:szCs w:val="21"/>
              </w:rPr>
              <w:t>◆5）航行警告接收机</w:t>
            </w:r>
          </w:p>
        </w:tc>
        <w:tc>
          <w:tcPr>
            <w:tcW w:w="770" w:type="dxa"/>
            <w:vAlign w:val="center"/>
          </w:tcPr>
          <w:p w:rsidR="00736A4F" w:rsidRPr="00B7591B" w:rsidRDefault="00736A4F" w:rsidP="00ED4EB2">
            <w:pPr>
              <w:jc w:val="left"/>
              <w:rPr>
                <w:rFonts w:ascii="宋体" w:hAnsi="宋体" w:cs="宋体"/>
                <w:kern w:val="0"/>
                <w:szCs w:val="21"/>
              </w:rPr>
            </w:pPr>
            <w:r w:rsidRPr="00B7591B">
              <w:rPr>
                <w:rFonts w:ascii="宋体" w:hAnsi="宋体" w:cs="宋体" w:hint="eastAsia"/>
                <w:kern w:val="0"/>
                <w:szCs w:val="21"/>
              </w:rPr>
              <w:t>2台</w:t>
            </w:r>
          </w:p>
        </w:tc>
        <w:tc>
          <w:tcPr>
            <w:tcW w:w="3293" w:type="dxa"/>
            <w:vAlign w:val="center"/>
          </w:tcPr>
          <w:p w:rsidR="00736A4F" w:rsidRPr="00B7591B" w:rsidRDefault="00736A4F" w:rsidP="00ED4EB2">
            <w:pPr>
              <w:jc w:val="left"/>
              <w:rPr>
                <w:rFonts w:ascii="宋体" w:hAnsi="宋体" w:cs="宋体"/>
                <w:kern w:val="0"/>
                <w:szCs w:val="21"/>
              </w:rPr>
            </w:pPr>
          </w:p>
        </w:tc>
        <w:tc>
          <w:tcPr>
            <w:tcW w:w="1530" w:type="dxa"/>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6）国际还是卫星终端C站</w:t>
            </w:r>
          </w:p>
        </w:tc>
        <w:tc>
          <w:tcPr>
            <w:tcW w:w="3317" w:type="dxa"/>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2台，不同操作界面，</w:t>
            </w:r>
          </w:p>
        </w:tc>
        <w:tc>
          <w:tcPr>
            <w:tcW w:w="1339" w:type="dxa"/>
            <w:vMerge/>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736A4F" w:rsidRPr="00B7591B" w:rsidRDefault="00736A4F" w:rsidP="00ED4EB2">
            <w:pPr>
              <w:pStyle w:val="msonormalcxspmiddle"/>
              <w:widowControl w:val="0"/>
              <w:rPr>
                <w:sz w:val="21"/>
                <w:szCs w:val="21"/>
              </w:rPr>
            </w:pPr>
            <w:r w:rsidRPr="00B7591B">
              <w:rPr>
                <w:rFonts w:hint="eastAsia"/>
                <w:sz w:val="21"/>
                <w:szCs w:val="21"/>
              </w:rPr>
              <w:t>◆6）自浮式卫星紧急无线电示位标设备</w:t>
            </w:r>
          </w:p>
        </w:tc>
        <w:tc>
          <w:tcPr>
            <w:tcW w:w="770" w:type="dxa"/>
            <w:vAlign w:val="center"/>
          </w:tcPr>
          <w:p w:rsidR="00736A4F" w:rsidRPr="00B7591B" w:rsidRDefault="00736A4F" w:rsidP="00ED4EB2">
            <w:pPr>
              <w:jc w:val="left"/>
              <w:rPr>
                <w:rFonts w:ascii="宋体" w:hAnsi="宋体" w:cs="宋体"/>
                <w:kern w:val="0"/>
                <w:szCs w:val="21"/>
              </w:rPr>
            </w:pPr>
            <w:r w:rsidRPr="00B7591B">
              <w:rPr>
                <w:rFonts w:ascii="宋体" w:hAnsi="宋体" w:cs="宋体" w:hint="eastAsia"/>
                <w:kern w:val="0"/>
                <w:szCs w:val="21"/>
              </w:rPr>
              <w:t>4台</w:t>
            </w:r>
          </w:p>
        </w:tc>
        <w:tc>
          <w:tcPr>
            <w:tcW w:w="3293" w:type="dxa"/>
            <w:vAlign w:val="center"/>
          </w:tcPr>
          <w:p w:rsidR="00736A4F" w:rsidRPr="00B7591B" w:rsidRDefault="00736A4F" w:rsidP="00ED4EB2">
            <w:pPr>
              <w:jc w:val="left"/>
              <w:rPr>
                <w:rFonts w:ascii="宋体" w:hAnsi="宋体" w:cs="宋体"/>
                <w:kern w:val="0"/>
                <w:szCs w:val="21"/>
              </w:rPr>
            </w:pPr>
            <w:proofErr w:type="gramStart"/>
            <w:r w:rsidRPr="00B7591B">
              <w:rPr>
                <w:rFonts w:ascii="宋体" w:hAnsi="宋体" w:cs="宋体" w:hint="eastAsia"/>
                <w:kern w:val="0"/>
                <w:szCs w:val="21"/>
              </w:rPr>
              <w:t>不同启动</w:t>
            </w:r>
            <w:proofErr w:type="gramEnd"/>
            <w:r w:rsidRPr="00B7591B">
              <w:rPr>
                <w:rFonts w:ascii="宋体" w:hAnsi="宋体" w:cs="宋体" w:hint="eastAsia"/>
                <w:kern w:val="0"/>
                <w:szCs w:val="21"/>
              </w:rPr>
              <w:t>方式。</w:t>
            </w:r>
          </w:p>
        </w:tc>
        <w:tc>
          <w:tcPr>
            <w:tcW w:w="1530" w:type="dxa"/>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7）国际海事卫星终端F站</w:t>
            </w:r>
          </w:p>
        </w:tc>
        <w:tc>
          <w:tcPr>
            <w:tcW w:w="3317" w:type="dxa"/>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1台</w:t>
            </w:r>
          </w:p>
        </w:tc>
        <w:tc>
          <w:tcPr>
            <w:tcW w:w="1339" w:type="dxa"/>
            <w:vMerge/>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736A4F" w:rsidRPr="00B7591B" w:rsidRDefault="00736A4F" w:rsidP="00ED4EB2">
            <w:pPr>
              <w:pStyle w:val="msonormalcxspmiddle"/>
              <w:widowControl w:val="0"/>
              <w:rPr>
                <w:sz w:val="21"/>
                <w:szCs w:val="21"/>
              </w:rPr>
            </w:pPr>
            <w:r w:rsidRPr="00B7591B">
              <w:rPr>
                <w:rFonts w:hint="eastAsia"/>
                <w:sz w:val="21"/>
                <w:szCs w:val="21"/>
              </w:rPr>
              <w:t>◆7）国际海事卫星终端C站</w:t>
            </w:r>
          </w:p>
        </w:tc>
        <w:tc>
          <w:tcPr>
            <w:tcW w:w="770" w:type="dxa"/>
            <w:vAlign w:val="center"/>
          </w:tcPr>
          <w:p w:rsidR="00736A4F" w:rsidRPr="00B7591B" w:rsidRDefault="00736A4F" w:rsidP="00ED4EB2">
            <w:pPr>
              <w:jc w:val="left"/>
              <w:rPr>
                <w:rFonts w:ascii="宋体" w:hAnsi="宋体" w:cs="宋体"/>
                <w:kern w:val="0"/>
                <w:szCs w:val="21"/>
              </w:rPr>
            </w:pPr>
            <w:r w:rsidRPr="00B7591B">
              <w:rPr>
                <w:rFonts w:ascii="宋体" w:hAnsi="宋体" w:cs="宋体" w:hint="eastAsia"/>
                <w:kern w:val="0"/>
                <w:szCs w:val="21"/>
              </w:rPr>
              <w:t>4台</w:t>
            </w:r>
          </w:p>
        </w:tc>
        <w:tc>
          <w:tcPr>
            <w:tcW w:w="3293" w:type="dxa"/>
            <w:vAlign w:val="center"/>
          </w:tcPr>
          <w:p w:rsidR="00736A4F" w:rsidRPr="00B7591B" w:rsidRDefault="00736A4F" w:rsidP="00ED4EB2">
            <w:pPr>
              <w:jc w:val="left"/>
              <w:rPr>
                <w:rFonts w:ascii="宋体" w:hAnsi="宋体" w:cs="宋体"/>
                <w:kern w:val="0"/>
                <w:szCs w:val="21"/>
              </w:rPr>
            </w:pPr>
            <w:r w:rsidRPr="00B7591B">
              <w:rPr>
                <w:rFonts w:ascii="宋体" w:hAnsi="宋体" w:cs="宋体" w:hint="eastAsia"/>
                <w:kern w:val="0"/>
                <w:szCs w:val="21"/>
              </w:rPr>
              <w:t>不同操作界面。</w:t>
            </w:r>
          </w:p>
        </w:tc>
        <w:tc>
          <w:tcPr>
            <w:tcW w:w="1530" w:type="dxa"/>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Borders>
              <w:top w:val="single" w:sz="4" w:space="0" w:color="auto"/>
              <w:bottom w:val="single" w:sz="4" w:space="0" w:color="auto"/>
              <w:right w:val="single" w:sz="4" w:space="0" w:color="auto"/>
            </w:tcBorders>
          </w:tcPr>
          <w:p w:rsidR="00736A4F" w:rsidRPr="00B7591B" w:rsidRDefault="00736A4F" w:rsidP="00ED4EB2">
            <w:pPr>
              <w:pStyle w:val="msonormalcxspmiddle"/>
              <w:tabs>
                <w:tab w:val="left" w:pos="2550"/>
              </w:tabs>
              <w:spacing w:line="360" w:lineRule="auto"/>
              <w:rPr>
                <w:rFonts w:cs="Times New Roman"/>
                <w:sz w:val="21"/>
                <w:szCs w:val="21"/>
              </w:rPr>
            </w:pPr>
            <w:r w:rsidRPr="00B7591B">
              <w:rPr>
                <w:rFonts w:cs="Times New Roman" w:hint="eastAsia"/>
                <w:sz w:val="21"/>
                <w:szCs w:val="21"/>
              </w:rPr>
              <w:t>8）中/高频无线电设备</w:t>
            </w:r>
          </w:p>
        </w:tc>
        <w:tc>
          <w:tcPr>
            <w:tcW w:w="3317" w:type="dxa"/>
            <w:tcBorders>
              <w:top w:val="single" w:sz="4" w:space="0" w:color="auto"/>
              <w:left w:val="single" w:sz="4" w:space="0" w:color="auto"/>
              <w:bottom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1套，带中高频数字选择性呼叫遇险安全</w:t>
            </w:r>
            <w:proofErr w:type="gramStart"/>
            <w:r w:rsidRPr="00B7591B">
              <w:rPr>
                <w:rFonts w:cs="Times New Roman" w:hint="eastAsia"/>
                <w:sz w:val="21"/>
                <w:szCs w:val="21"/>
              </w:rPr>
              <w:t>频率值收机</w:t>
            </w:r>
            <w:proofErr w:type="gramEnd"/>
            <w:r w:rsidRPr="00B7591B">
              <w:rPr>
                <w:rFonts w:cs="Times New Roman" w:hint="eastAsia"/>
                <w:sz w:val="21"/>
                <w:szCs w:val="21"/>
              </w:rPr>
              <w:t>和窄带直接印字电报设备。</w:t>
            </w:r>
          </w:p>
        </w:tc>
        <w:tc>
          <w:tcPr>
            <w:tcW w:w="1339" w:type="dxa"/>
            <w:vMerge/>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◆8）国际海事卫星终端F站</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jc w:val="left"/>
              <w:rPr>
                <w:rFonts w:ascii="宋体" w:hAnsi="宋体" w:cs="宋体"/>
                <w:kern w:val="0"/>
                <w:szCs w:val="21"/>
              </w:rPr>
            </w:pPr>
            <w:r w:rsidRPr="00B7591B">
              <w:rPr>
                <w:rFonts w:ascii="宋体" w:hAnsi="宋体" w:cs="宋体" w:hint="eastAsia"/>
                <w:kern w:val="0"/>
                <w:szCs w:val="21"/>
              </w:rPr>
              <w:t>2台</w:t>
            </w: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jc w:val="left"/>
              <w:rPr>
                <w:rFonts w:ascii="宋体" w:hAnsi="宋体" w:cs="宋体"/>
                <w:kern w:val="0"/>
                <w:szCs w:val="21"/>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Borders>
              <w:top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9）气象传真接收机</w:t>
            </w:r>
          </w:p>
        </w:tc>
        <w:tc>
          <w:tcPr>
            <w:tcW w:w="3317" w:type="dxa"/>
            <w:tcBorders>
              <w:top w:val="single" w:sz="4" w:space="0" w:color="auto"/>
              <w:left w:val="single" w:sz="4" w:space="0" w:color="auto"/>
              <w:bottom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1台</w:t>
            </w:r>
          </w:p>
        </w:tc>
        <w:tc>
          <w:tcPr>
            <w:tcW w:w="1339" w:type="dxa"/>
            <w:vMerge/>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tabs>
                <w:tab w:val="left" w:pos="2550"/>
              </w:tabs>
              <w:rPr>
                <w:sz w:val="21"/>
                <w:szCs w:val="21"/>
              </w:rPr>
            </w:pPr>
            <w:r w:rsidRPr="00B7591B">
              <w:rPr>
                <w:rFonts w:hint="eastAsia"/>
                <w:sz w:val="21"/>
                <w:szCs w:val="21"/>
              </w:rPr>
              <w:t>◆9）中/高频无线电设备</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2套</w:t>
            </w: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带中高频数字选择性呼叫遇险安全</w:t>
            </w:r>
            <w:proofErr w:type="gramStart"/>
            <w:r w:rsidRPr="00B7591B">
              <w:rPr>
                <w:rFonts w:hint="eastAsia"/>
                <w:sz w:val="21"/>
                <w:szCs w:val="21"/>
              </w:rPr>
              <w:t>频率值收机</w:t>
            </w:r>
            <w:proofErr w:type="gramEnd"/>
            <w:r w:rsidRPr="00B7591B">
              <w:rPr>
                <w:rFonts w:hint="eastAsia"/>
                <w:sz w:val="21"/>
                <w:szCs w:val="21"/>
              </w:rPr>
              <w:t>和窄带直接印字电报设备。</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Borders>
              <w:top w:val="single" w:sz="4" w:space="0" w:color="auto"/>
              <w:bottom w:val="single" w:sz="4" w:space="0" w:color="auto"/>
              <w:right w:val="single" w:sz="4" w:space="0" w:color="auto"/>
            </w:tcBorders>
          </w:tcPr>
          <w:p w:rsidR="00736A4F" w:rsidRPr="00B7591B" w:rsidRDefault="00736A4F" w:rsidP="00ED4EB2">
            <w:pPr>
              <w:spacing w:line="360" w:lineRule="auto"/>
              <w:rPr>
                <w:rFonts w:ascii="宋体" w:hAnsi="宋体" w:hint="eastAsia"/>
                <w:szCs w:val="21"/>
              </w:rPr>
            </w:pPr>
            <w:r w:rsidRPr="00B7591B">
              <w:rPr>
                <w:rFonts w:ascii="宋体" w:hAnsi="宋体" w:hint="eastAsia"/>
                <w:szCs w:val="21"/>
              </w:rPr>
              <w:t>10）备用电源（蓄电池）</w:t>
            </w:r>
          </w:p>
        </w:tc>
        <w:tc>
          <w:tcPr>
            <w:tcW w:w="3317" w:type="dxa"/>
            <w:tcBorders>
              <w:top w:val="single" w:sz="4" w:space="0" w:color="auto"/>
              <w:left w:val="single" w:sz="4" w:space="0" w:color="auto"/>
              <w:bottom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hint="eastAsia"/>
                <w:sz w:val="21"/>
                <w:szCs w:val="21"/>
              </w:rPr>
              <w:t>1套</w:t>
            </w:r>
          </w:p>
        </w:tc>
        <w:tc>
          <w:tcPr>
            <w:tcW w:w="1339" w:type="dxa"/>
            <w:vMerge/>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tabs>
                <w:tab w:val="left" w:pos="2550"/>
              </w:tabs>
              <w:rPr>
                <w:sz w:val="21"/>
                <w:szCs w:val="21"/>
              </w:rPr>
            </w:pPr>
            <w:r w:rsidRPr="00B7591B">
              <w:rPr>
                <w:rFonts w:hint="eastAsia"/>
                <w:sz w:val="21"/>
                <w:szCs w:val="21"/>
              </w:rPr>
              <w:t>10）气象传真接收机</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2台</w:t>
            </w: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Borders>
              <w:top w:val="single" w:sz="4" w:space="0" w:color="auto"/>
              <w:bottom w:val="single" w:sz="4" w:space="0" w:color="auto"/>
              <w:right w:val="single" w:sz="4" w:space="0" w:color="auto"/>
            </w:tcBorders>
          </w:tcPr>
          <w:p w:rsidR="00736A4F" w:rsidRPr="00B7591B" w:rsidRDefault="00736A4F" w:rsidP="00ED4EB2">
            <w:pPr>
              <w:spacing w:line="360" w:lineRule="auto"/>
              <w:rPr>
                <w:rFonts w:ascii="宋体" w:hAnsi="宋体" w:hint="eastAsia"/>
                <w:szCs w:val="21"/>
              </w:rPr>
            </w:pPr>
          </w:p>
        </w:tc>
        <w:tc>
          <w:tcPr>
            <w:tcW w:w="3317" w:type="dxa"/>
            <w:tcBorders>
              <w:top w:val="single" w:sz="4" w:space="0" w:color="auto"/>
              <w:left w:val="single" w:sz="4" w:space="0" w:color="auto"/>
              <w:bottom w:val="single" w:sz="4" w:space="0" w:color="auto"/>
            </w:tcBorders>
          </w:tcPr>
          <w:p w:rsidR="00736A4F" w:rsidRPr="00B7591B" w:rsidRDefault="00736A4F" w:rsidP="00ED4EB2">
            <w:pPr>
              <w:pStyle w:val="msonormalcxspmiddle"/>
              <w:spacing w:line="360" w:lineRule="auto"/>
              <w:rPr>
                <w:rFonts w:hint="eastAsia"/>
                <w:sz w:val="21"/>
                <w:szCs w:val="21"/>
              </w:rPr>
            </w:pPr>
          </w:p>
        </w:tc>
        <w:tc>
          <w:tcPr>
            <w:tcW w:w="1339" w:type="dxa"/>
            <w:vMerge/>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11）GPS</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2台，为GMDSS设备提供船位。</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r w:rsidRPr="00B7591B">
              <w:rPr>
                <w:rFonts w:ascii="宋体" w:hAnsi="宋体" w:hint="eastAsia"/>
                <w:szCs w:val="21"/>
              </w:rPr>
              <w:t>新增重要设备</w:t>
            </w:r>
          </w:p>
        </w:tc>
      </w:tr>
      <w:tr w:rsidR="00736A4F" w:rsidRPr="00B7591B" w:rsidTr="00ED4EB2">
        <w:trPr>
          <w:trHeight w:val="356"/>
          <w:jc w:val="center"/>
        </w:trPr>
        <w:tc>
          <w:tcPr>
            <w:tcW w:w="661" w:type="dxa"/>
            <w:vMerge/>
            <w:tcBorders>
              <w:bottom w:val="single" w:sz="4" w:space="0" w:color="auto"/>
            </w:tcBorders>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Borders>
              <w:top w:val="single" w:sz="4" w:space="0" w:color="auto"/>
              <w:bottom w:val="single" w:sz="4" w:space="0" w:color="auto"/>
              <w:right w:val="single" w:sz="4" w:space="0" w:color="auto"/>
            </w:tcBorders>
          </w:tcPr>
          <w:p w:rsidR="00736A4F" w:rsidRPr="00B7591B" w:rsidRDefault="00736A4F" w:rsidP="00ED4EB2">
            <w:pPr>
              <w:spacing w:line="360" w:lineRule="auto"/>
              <w:rPr>
                <w:rFonts w:ascii="宋体" w:hAnsi="宋体" w:hint="eastAsia"/>
                <w:szCs w:val="21"/>
              </w:rPr>
            </w:pPr>
          </w:p>
        </w:tc>
        <w:tc>
          <w:tcPr>
            <w:tcW w:w="3317" w:type="dxa"/>
            <w:tcBorders>
              <w:top w:val="single" w:sz="4" w:space="0" w:color="auto"/>
              <w:left w:val="single" w:sz="4" w:space="0" w:color="auto"/>
              <w:bottom w:val="single" w:sz="4" w:space="0" w:color="auto"/>
            </w:tcBorders>
          </w:tcPr>
          <w:p w:rsidR="00736A4F" w:rsidRPr="00B7591B" w:rsidRDefault="00736A4F" w:rsidP="00ED4EB2">
            <w:pPr>
              <w:pStyle w:val="msonormalcxspmiddle"/>
              <w:spacing w:line="360" w:lineRule="auto"/>
              <w:rPr>
                <w:rFonts w:hint="eastAsia"/>
                <w:sz w:val="21"/>
                <w:szCs w:val="21"/>
              </w:rPr>
            </w:pPr>
          </w:p>
        </w:tc>
        <w:tc>
          <w:tcPr>
            <w:tcW w:w="1339" w:type="dxa"/>
            <w:vMerge/>
            <w:tcBorders>
              <w:bottom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12）备用电源（蓄电池）</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2套</w:t>
            </w: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spacing w:line="360" w:lineRule="auto"/>
              <w:rPr>
                <w:rFonts w:ascii="宋体" w:hAnsi="宋体"/>
                <w:szCs w:val="21"/>
              </w:rPr>
            </w:pPr>
            <w:r w:rsidRPr="00B7591B">
              <w:rPr>
                <w:rFonts w:ascii="宋体" w:hAnsi="宋体" w:hint="eastAsia"/>
                <w:szCs w:val="21"/>
              </w:rPr>
              <w:t>3</w:t>
            </w:r>
          </w:p>
        </w:tc>
        <w:tc>
          <w:tcPr>
            <w:tcW w:w="2121"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GDMSS模拟器</w:t>
            </w:r>
          </w:p>
        </w:tc>
        <w:tc>
          <w:tcPr>
            <w:tcW w:w="3317"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1套，带有1个教师机和20个终端</w:t>
            </w:r>
            <w:r w:rsidRPr="00B7591B">
              <w:rPr>
                <w:rFonts w:cs="Times New Roman" w:hint="eastAsia"/>
                <w:sz w:val="21"/>
                <w:szCs w:val="21"/>
              </w:rPr>
              <w:lastRenderedPageBreak/>
              <w:t>并连成网络。</w:t>
            </w:r>
          </w:p>
        </w:tc>
        <w:tc>
          <w:tcPr>
            <w:tcW w:w="1339"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jc w:val="left"/>
              <w:rPr>
                <w:rFonts w:ascii="宋体" w:hAnsi="宋体" w:cs="宋体"/>
                <w:kern w:val="0"/>
                <w:szCs w:val="21"/>
              </w:rPr>
            </w:pPr>
            <w:r w:rsidRPr="00B7591B">
              <w:rPr>
                <w:rFonts w:ascii="宋体" w:hAnsi="宋体" w:cs="宋体" w:hint="eastAsia"/>
                <w:kern w:val="0"/>
                <w:szCs w:val="21"/>
              </w:rPr>
              <w:t>◆GDMSS模拟器</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1套</w:t>
            </w: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由教师机和40个终端并连成网络。</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val="restart"/>
            <w:tcBorders>
              <w:top w:val="single" w:sz="4" w:space="0" w:color="auto"/>
              <w:left w:val="single" w:sz="4" w:space="0" w:color="auto"/>
              <w:right w:val="single" w:sz="4" w:space="0" w:color="auto"/>
            </w:tcBorders>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r w:rsidRPr="00B7591B">
              <w:rPr>
                <w:rFonts w:ascii="宋体" w:hAnsi="宋体" w:hint="eastAsia"/>
                <w:kern w:val="0"/>
                <w:szCs w:val="21"/>
              </w:rPr>
              <w:lastRenderedPageBreak/>
              <w:t>4</w:t>
            </w:r>
          </w:p>
        </w:tc>
        <w:tc>
          <w:tcPr>
            <w:tcW w:w="2121"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spacing w:line="360" w:lineRule="auto"/>
              <w:rPr>
                <w:rFonts w:ascii="宋体" w:hAnsi="宋体"/>
                <w:szCs w:val="21"/>
              </w:rPr>
            </w:pPr>
            <w:r w:rsidRPr="00B7591B">
              <w:rPr>
                <w:rFonts w:ascii="宋体" w:hAnsi="宋体" w:hint="eastAsia"/>
                <w:szCs w:val="21"/>
              </w:rPr>
              <w:t>文件与资料：</w:t>
            </w:r>
          </w:p>
        </w:tc>
        <w:tc>
          <w:tcPr>
            <w:tcW w:w="3317"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p>
        </w:tc>
        <w:tc>
          <w:tcPr>
            <w:tcW w:w="1339" w:type="dxa"/>
            <w:vMerge w:val="restart"/>
            <w:tcBorders>
              <w:top w:val="single" w:sz="4" w:space="0" w:color="auto"/>
              <w:left w:val="single" w:sz="4" w:space="0" w:color="auto"/>
              <w:right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jc w:val="left"/>
              <w:rPr>
                <w:rFonts w:ascii="宋体" w:hAnsi="宋体" w:cs="宋体"/>
                <w:kern w:val="0"/>
                <w:szCs w:val="21"/>
              </w:rPr>
            </w:pPr>
            <w:r w:rsidRPr="00B7591B">
              <w:rPr>
                <w:rFonts w:ascii="宋体" w:hAnsi="宋体" w:cs="宋体" w:hint="eastAsia"/>
                <w:kern w:val="0"/>
                <w:szCs w:val="21"/>
              </w:rPr>
              <w:t>文件与资料：</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tcBorders>
              <w:left w:val="single" w:sz="4" w:space="0" w:color="auto"/>
              <w:right w:val="single" w:sz="4" w:space="0" w:color="auto"/>
            </w:tcBorders>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1）国际海事组织1974年国际还是上人命安全公约</w:t>
            </w:r>
          </w:p>
        </w:tc>
        <w:tc>
          <w:tcPr>
            <w:tcW w:w="3317"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1套</w:t>
            </w:r>
          </w:p>
        </w:tc>
        <w:tc>
          <w:tcPr>
            <w:tcW w:w="1339" w:type="dxa"/>
            <w:vMerge/>
            <w:tcBorders>
              <w:left w:val="single" w:sz="4" w:space="0" w:color="auto"/>
              <w:right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1）国际海事组织1974年国际海事上人命安全公约</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1套</w:t>
            </w: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tcBorders>
              <w:left w:val="single" w:sz="4" w:space="0" w:color="auto"/>
              <w:right w:val="single" w:sz="4" w:space="0" w:color="auto"/>
            </w:tcBorders>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2)国际电讯联盟《无线电规则》或《海上移动业务使用手册》</w:t>
            </w:r>
          </w:p>
        </w:tc>
        <w:tc>
          <w:tcPr>
            <w:tcW w:w="3317"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1套</w:t>
            </w:r>
          </w:p>
        </w:tc>
        <w:tc>
          <w:tcPr>
            <w:tcW w:w="1339" w:type="dxa"/>
            <w:vMerge/>
            <w:tcBorders>
              <w:left w:val="single" w:sz="4" w:space="0" w:color="auto"/>
              <w:right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2)国际电讯联盟《无线电规则》或《海上移动业务实用手册》</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1套</w:t>
            </w: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tcBorders>
              <w:left w:val="single" w:sz="4" w:space="0" w:color="auto"/>
              <w:right w:val="single" w:sz="4" w:space="0" w:color="auto"/>
            </w:tcBorders>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3) 《船舶电台表》</w:t>
            </w:r>
          </w:p>
        </w:tc>
        <w:tc>
          <w:tcPr>
            <w:tcW w:w="3317"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1套</w:t>
            </w:r>
          </w:p>
        </w:tc>
        <w:tc>
          <w:tcPr>
            <w:tcW w:w="1339" w:type="dxa"/>
            <w:vMerge/>
            <w:tcBorders>
              <w:left w:val="single" w:sz="4" w:space="0" w:color="auto"/>
              <w:right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3) 船舶电台表</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1套</w:t>
            </w: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tcBorders>
              <w:left w:val="single" w:sz="4" w:space="0" w:color="auto"/>
              <w:right w:val="single" w:sz="4" w:space="0" w:color="auto"/>
            </w:tcBorders>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4）《海岸电台表》</w:t>
            </w:r>
          </w:p>
        </w:tc>
        <w:tc>
          <w:tcPr>
            <w:tcW w:w="3317"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tabs>
                <w:tab w:val="left" w:pos="780"/>
              </w:tabs>
              <w:spacing w:line="360" w:lineRule="auto"/>
              <w:rPr>
                <w:rFonts w:cs="Times New Roman"/>
                <w:sz w:val="21"/>
                <w:szCs w:val="21"/>
              </w:rPr>
            </w:pPr>
            <w:r w:rsidRPr="00B7591B">
              <w:rPr>
                <w:rFonts w:cs="Times New Roman" w:hint="eastAsia"/>
                <w:sz w:val="21"/>
                <w:szCs w:val="21"/>
              </w:rPr>
              <w:t>1套</w:t>
            </w:r>
          </w:p>
        </w:tc>
        <w:tc>
          <w:tcPr>
            <w:tcW w:w="1339" w:type="dxa"/>
            <w:vMerge/>
            <w:tcBorders>
              <w:left w:val="single" w:sz="4" w:space="0" w:color="auto"/>
              <w:right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4）海岸电台表</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tabs>
                <w:tab w:val="left" w:pos="780"/>
              </w:tabs>
              <w:rPr>
                <w:sz w:val="21"/>
                <w:szCs w:val="21"/>
              </w:rPr>
            </w:pPr>
            <w:r w:rsidRPr="00B7591B">
              <w:rPr>
                <w:rFonts w:hint="eastAsia"/>
                <w:sz w:val="21"/>
                <w:szCs w:val="21"/>
              </w:rPr>
              <w:t>1套</w:t>
            </w: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tabs>
                <w:tab w:val="left" w:pos="780"/>
              </w:tabs>
              <w:rPr>
                <w:sz w:val="21"/>
                <w:szCs w:val="21"/>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tcBorders>
              <w:left w:val="single" w:sz="4" w:space="0" w:color="auto"/>
              <w:right w:val="single" w:sz="4" w:space="0" w:color="auto"/>
            </w:tcBorders>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5）《电台工作日志》</w:t>
            </w:r>
          </w:p>
        </w:tc>
        <w:tc>
          <w:tcPr>
            <w:tcW w:w="3317"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1套</w:t>
            </w:r>
          </w:p>
        </w:tc>
        <w:tc>
          <w:tcPr>
            <w:tcW w:w="1339" w:type="dxa"/>
            <w:vMerge/>
            <w:tcBorders>
              <w:left w:val="single" w:sz="4" w:space="0" w:color="auto"/>
              <w:right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5）《电台工作日志》</w:t>
            </w:r>
            <w:proofErr w:type="gramStart"/>
            <w:r w:rsidRPr="00B7591B">
              <w:rPr>
                <w:rFonts w:hint="eastAsia"/>
                <w:sz w:val="21"/>
                <w:szCs w:val="21"/>
              </w:rPr>
              <w:t>或样表</w:t>
            </w:r>
            <w:proofErr w:type="gramEnd"/>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1套</w:t>
            </w: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tcBorders>
              <w:left w:val="single" w:sz="4" w:space="0" w:color="auto"/>
              <w:right w:val="single" w:sz="4" w:space="0" w:color="auto"/>
            </w:tcBorders>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6）《GMDSS考试大纲与评估规范》</w:t>
            </w:r>
          </w:p>
        </w:tc>
        <w:tc>
          <w:tcPr>
            <w:tcW w:w="3317"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1套</w:t>
            </w:r>
          </w:p>
        </w:tc>
        <w:tc>
          <w:tcPr>
            <w:tcW w:w="1339" w:type="dxa"/>
            <w:vMerge/>
            <w:tcBorders>
              <w:left w:val="single" w:sz="4" w:space="0" w:color="auto"/>
              <w:right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6）GMDSS考试大纲与评估规范</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1套</w:t>
            </w: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保持最新。</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tcBorders>
              <w:left w:val="single" w:sz="4" w:space="0" w:color="auto"/>
              <w:right w:val="single" w:sz="4" w:space="0" w:color="auto"/>
            </w:tcBorders>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7）《海上无线信号表》第1、3、5卷</w:t>
            </w:r>
          </w:p>
        </w:tc>
        <w:tc>
          <w:tcPr>
            <w:tcW w:w="3317"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6套（近5年的均可）</w:t>
            </w:r>
          </w:p>
        </w:tc>
        <w:tc>
          <w:tcPr>
            <w:tcW w:w="1339" w:type="dxa"/>
            <w:vMerge/>
            <w:tcBorders>
              <w:left w:val="single" w:sz="4" w:space="0" w:color="auto"/>
              <w:right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7）《海上无线电信号表》第1、3、5卷</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6套</w:t>
            </w: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近5年的均可。</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356"/>
          <w:jc w:val="center"/>
        </w:trPr>
        <w:tc>
          <w:tcPr>
            <w:tcW w:w="661" w:type="dxa"/>
            <w:vMerge/>
            <w:tcBorders>
              <w:left w:val="single" w:sz="4" w:space="0" w:color="auto"/>
              <w:bottom w:val="single" w:sz="4" w:space="0" w:color="auto"/>
              <w:right w:val="single" w:sz="4" w:space="0" w:color="auto"/>
            </w:tcBorders>
            <w:vAlign w:val="center"/>
          </w:tcPr>
          <w:p w:rsidR="00736A4F" w:rsidRPr="00B7591B" w:rsidRDefault="00736A4F"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宋体" w:hAnsi="宋体" w:hint="eastAsia"/>
                <w:kern w:val="0"/>
                <w:szCs w:val="21"/>
              </w:rPr>
            </w:pPr>
          </w:p>
        </w:tc>
        <w:tc>
          <w:tcPr>
            <w:tcW w:w="2121"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t>8）一年内的学生《GMDSS实操训练记</w:t>
            </w:r>
            <w:r w:rsidRPr="00B7591B">
              <w:rPr>
                <w:rFonts w:cs="Times New Roman" w:hint="eastAsia"/>
                <w:sz w:val="21"/>
                <w:szCs w:val="21"/>
              </w:rPr>
              <w:lastRenderedPageBreak/>
              <w:t>录表》</w:t>
            </w:r>
          </w:p>
        </w:tc>
        <w:tc>
          <w:tcPr>
            <w:tcW w:w="3317" w:type="dxa"/>
            <w:tcBorders>
              <w:top w:val="single" w:sz="4" w:space="0" w:color="auto"/>
              <w:left w:val="single" w:sz="4" w:space="0" w:color="auto"/>
              <w:bottom w:val="single" w:sz="4" w:space="0" w:color="auto"/>
              <w:right w:val="single" w:sz="4" w:space="0" w:color="auto"/>
            </w:tcBorders>
          </w:tcPr>
          <w:p w:rsidR="00736A4F" w:rsidRPr="00B7591B" w:rsidRDefault="00736A4F" w:rsidP="00ED4EB2">
            <w:pPr>
              <w:pStyle w:val="msonormalcxspmiddle"/>
              <w:spacing w:line="360" w:lineRule="auto"/>
              <w:rPr>
                <w:rFonts w:cs="Times New Roman"/>
                <w:sz w:val="21"/>
                <w:szCs w:val="21"/>
              </w:rPr>
            </w:pPr>
            <w:r w:rsidRPr="00B7591B">
              <w:rPr>
                <w:rFonts w:cs="Times New Roman" w:hint="eastAsia"/>
                <w:sz w:val="21"/>
                <w:szCs w:val="21"/>
              </w:rPr>
              <w:lastRenderedPageBreak/>
              <w:t>根据培训规模印制。</w:t>
            </w:r>
          </w:p>
        </w:tc>
        <w:tc>
          <w:tcPr>
            <w:tcW w:w="1339" w:type="dxa"/>
            <w:vMerge/>
            <w:tcBorders>
              <w:left w:val="single" w:sz="4" w:space="0" w:color="auto"/>
              <w:bottom w:val="single" w:sz="4" w:space="0" w:color="auto"/>
              <w:right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8）一年内的学生《GMDSS实操训练记录表》</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r w:rsidRPr="00B7591B">
              <w:rPr>
                <w:rFonts w:hint="eastAsia"/>
                <w:sz w:val="21"/>
                <w:szCs w:val="21"/>
              </w:rPr>
              <w:t>40套</w:t>
            </w: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widowControl w:val="0"/>
              <w:rPr>
                <w:sz w:val="21"/>
                <w:szCs w:val="21"/>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r>
      <w:tr w:rsidR="00736A4F" w:rsidRPr="00B7591B" w:rsidTr="00ED4EB2">
        <w:trPr>
          <w:trHeight w:val="2011"/>
          <w:jc w:val="center"/>
        </w:trPr>
        <w:tc>
          <w:tcPr>
            <w:tcW w:w="7438" w:type="dxa"/>
            <w:gridSpan w:val="4"/>
            <w:tcBorders>
              <w:top w:val="single" w:sz="4" w:space="0" w:color="auto"/>
              <w:left w:val="single" w:sz="4" w:space="0" w:color="auto"/>
              <w:right w:val="single" w:sz="4" w:space="0" w:color="auto"/>
            </w:tcBorders>
            <w:vAlign w:val="center"/>
          </w:tcPr>
          <w:p w:rsidR="00736A4F" w:rsidRPr="00B7591B" w:rsidRDefault="00736A4F" w:rsidP="00ED4EB2">
            <w:pPr>
              <w:snapToGrid w:val="0"/>
              <w:ind w:firstLineChars="250" w:firstLine="525"/>
              <w:rPr>
                <w:rFonts w:ascii="宋体" w:hAnsi="宋体"/>
                <w:szCs w:val="21"/>
              </w:rPr>
            </w:pPr>
            <w:r w:rsidRPr="00B7591B">
              <w:rPr>
                <w:rFonts w:ascii="宋体" w:hAnsi="宋体" w:hint="eastAsia"/>
                <w:szCs w:val="21"/>
              </w:rPr>
              <w:lastRenderedPageBreak/>
              <w:t>注：1.同时开班的每一个班（20人）应当配备一个多媒体教室。</w:t>
            </w:r>
          </w:p>
          <w:p w:rsidR="00736A4F" w:rsidRPr="00B7591B" w:rsidRDefault="00736A4F" w:rsidP="00ED4EB2">
            <w:pPr>
              <w:pBdr>
                <w:top w:val="none" w:sz="0" w:space="1" w:color="auto"/>
                <w:left w:val="none" w:sz="0" w:space="4" w:color="auto"/>
                <w:bottom w:val="none" w:sz="0" w:space="1" w:color="auto"/>
                <w:right w:val="none" w:sz="0" w:space="4" w:color="auto"/>
              </w:pBdr>
              <w:snapToGrid w:val="0"/>
              <w:ind w:firstLineChars="250" w:firstLine="525"/>
              <w:rPr>
                <w:rFonts w:ascii="宋体" w:hAnsi="宋体" w:hint="eastAsia"/>
                <w:szCs w:val="21"/>
              </w:rPr>
            </w:pPr>
            <w:r w:rsidRPr="00B7591B">
              <w:rPr>
                <w:rFonts w:ascii="宋体" w:hAnsi="宋体" w:hint="eastAsia"/>
                <w:szCs w:val="21"/>
              </w:rPr>
              <w:t xml:space="preserve">    2.设施、设备的数量满足1个班开课所需。考虑到设备利用率，该配备最多可供4个班交叉使用。</w:t>
            </w:r>
          </w:p>
        </w:tc>
        <w:tc>
          <w:tcPr>
            <w:tcW w:w="6141" w:type="dxa"/>
            <w:gridSpan w:val="3"/>
            <w:tcBorders>
              <w:top w:val="single" w:sz="4" w:space="0" w:color="auto"/>
              <w:left w:val="single" w:sz="4" w:space="0" w:color="auto"/>
              <w:right w:val="single" w:sz="4" w:space="0" w:color="auto"/>
            </w:tcBorders>
            <w:vAlign w:val="center"/>
          </w:tcPr>
          <w:p w:rsidR="00736A4F" w:rsidRPr="00B7591B" w:rsidRDefault="00736A4F" w:rsidP="00ED4EB2">
            <w:pPr>
              <w:snapToGrid w:val="0"/>
              <w:rPr>
                <w:rFonts w:ascii="宋体" w:hAnsi="宋体"/>
                <w:szCs w:val="21"/>
              </w:rPr>
            </w:pPr>
            <w:r w:rsidRPr="00B7591B">
              <w:rPr>
                <w:rFonts w:ascii="宋体" w:hAnsi="宋体" w:hint="eastAsia"/>
                <w:szCs w:val="21"/>
              </w:rPr>
              <w:t>注： 1.表中标记“◆”为“基本开课班数”（1个班，40人）所需的场地、设施、设备配备数量。</w:t>
            </w:r>
          </w:p>
          <w:p w:rsidR="00736A4F" w:rsidRPr="00B7591B" w:rsidRDefault="00736A4F" w:rsidP="00ED4EB2">
            <w:pPr>
              <w:snapToGrid w:val="0"/>
              <w:ind w:firstLineChars="250" w:firstLine="525"/>
              <w:rPr>
                <w:rFonts w:ascii="宋体" w:hAnsi="宋体" w:hint="eastAsia"/>
                <w:szCs w:val="21"/>
              </w:rPr>
            </w:pPr>
            <w:r w:rsidRPr="00B7591B">
              <w:rPr>
                <w:rFonts w:ascii="宋体" w:hAnsi="宋体" w:hint="eastAsia"/>
                <w:szCs w:val="21"/>
              </w:rPr>
              <w:t>2.表中未标记的项目为不论培训规模所需的场地、设施、设备配备数量。</w:t>
            </w:r>
          </w:p>
          <w:p w:rsidR="00736A4F" w:rsidRPr="00B7591B" w:rsidRDefault="00736A4F" w:rsidP="00ED4EB2">
            <w:pPr>
              <w:snapToGrid w:val="0"/>
              <w:ind w:firstLineChars="250" w:firstLine="525"/>
              <w:rPr>
                <w:rFonts w:ascii="宋体" w:hAnsi="宋体" w:hint="eastAsia"/>
                <w:szCs w:val="21"/>
              </w:rPr>
            </w:pPr>
            <w:r w:rsidRPr="00B7591B">
              <w:rPr>
                <w:rFonts w:ascii="宋体" w:hAnsi="宋体" w:hint="eastAsia"/>
                <w:szCs w:val="21"/>
              </w:rPr>
              <w:t>3.同时开班的每一个班（40人）应当配备一个多媒体教室。</w:t>
            </w:r>
          </w:p>
          <w:p w:rsidR="00736A4F" w:rsidRPr="00B7591B" w:rsidRDefault="00736A4F" w:rsidP="00ED4EB2">
            <w:pPr>
              <w:pBdr>
                <w:top w:val="none" w:sz="0" w:space="1" w:color="auto"/>
                <w:left w:val="none" w:sz="0" w:space="4" w:color="auto"/>
                <w:bottom w:val="none" w:sz="0" w:space="1" w:color="auto"/>
                <w:right w:val="none" w:sz="0" w:space="4" w:color="auto"/>
              </w:pBdr>
              <w:ind w:firstLineChars="250" w:firstLine="525"/>
              <w:rPr>
                <w:rFonts w:ascii="宋体" w:hAnsi="宋体" w:hint="eastAsia"/>
                <w:szCs w:val="21"/>
              </w:rPr>
            </w:pPr>
            <w:r w:rsidRPr="00B7591B">
              <w:rPr>
                <w:rFonts w:ascii="宋体" w:hAnsi="宋体" w:hint="eastAsia"/>
                <w:szCs w:val="21"/>
              </w:rPr>
              <w:t>4.设施、设备的数量满足1个班开课所需。考虑到设备利用率，该配备最多可供2个班交叉使用。</w:t>
            </w:r>
          </w:p>
        </w:tc>
        <w:tc>
          <w:tcPr>
            <w:tcW w:w="1530" w:type="dxa"/>
            <w:tcBorders>
              <w:top w:val="single" w:sz="4" w:space="0" w:color="auto"/>
              <w:left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r w:rsidRPr="00B7591B">
              <w:rPr>
                <w:rFonts w:ascii="宋体" w:hAnsi="宋体" w:hint="eastAsia"/>
                <w:szCs w:val="21"/>
              </w:rPr>
              <w:t>同上</w:t>
            </w:r>
          </w:p>
        </w:tc>
      </w:tr>
    </w:tbl>
    <w:p w:rsidR="00736A4F" w:rsidRDefault="00736A4F" w:rsidP="00E95B55">
      <w:pPr>
        <w:sectPr w:rsidR="00736A4F" w:rsidSect="003623E6">
          <w:pgSz w:w="16838" w:h="11906" w:orient="landscape"/>
          <w:pgMar w:top="1800" w:right="1440" w:bottom="1800" w:left="1440" w:header="851" w:footer="992" w:gutter="0"/>
          <w:cols w:space="425"/>
          <w:docGrid w:type="lines" w:linePitch="312"/>
        </w:sectPr>
      </w:pPr>
    </w:p>
    <w:p w:rsidR="00736A4F" w:rsidRPr="00B7591B" w:rsidRDefault="003C5BE4" w:rsidP="00736A4F">
      <w:pPr>
        <w:pStyle w:val="2"/>
        <w:tabs>
          <w:tab w:val="left" w:pos="377"/>
        </w:tabs>
        <w:spacing w:before="156"/>
        <w:rPr>
          <w:rFonts w:hint="eastAsia"/>
        </w:rPr>
      </w:pPr>
      <w:r>
        <w:rPr>
          <w:rFonts w:hint="eastAsia"/>
          <w:b w:val="0"/>
        </w:rPr>
        <w:lastRenderedPageBreak/>
        <w:t>10</w:t>
      </w:r>
      <w:r w:rsidR="00736A4F">
        <w:rPr>
          <w:rFonts w:hint="eastAsia"/>
          <w:b w:val="0"/>
        </w:rPr>
        <w:t>.</w:t>
      </w:r>
      <w:r w:rsidR="00736A4F" w:rsidRPr="00B7591B">
        <w:rPr>
          <w:rFonts w:hint="eastAsia"/>
          <w:b w:val="0"/>
        </w:rPr>
        <w:t>引航员</w:t>
      </w:r>
    </w:p>
    <w:tbl>
      <w:tblPr>
        <w:tblW w:w="15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2121"/>
        <w:gridCol w:w="3317"/>
        <w:gridCol w:w="1339"/>
        <w:gridCol w:w="2078"/>
        <w:gridCol w:w="770"/>
        <w:gridCol w:w="3293"/>
        <w:gridCol w:w="1530"/>
      </w:tblGrid>
      <w:tr w:rsidR="00736A4F" w:rsidRPr="00B7591B" w:rsidTr="00ED4EB2">
        <w:trPr>
          <w:trHeight w:val="454"/>
          <w:jc w:val="center"/>
        </w:trPr>
        <w:tc>
          <w:tcPr>
            <w:tcW w:w="661" w:type="dxa"/>
            <w:vMerge w:val="restart"/>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序号</w:t>
            </w:r>
          </w:p>
        </w:tc>
        <w:tc>
          <w:tcPr>
            <w:tcW w:w="6777" w:type="dxa"/>
            <w:gridSpan w:val="3"/>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cs="宋体" w:hint="eastAsia"/>
                <w:b/>
                <w:kern w:val="0"/>
                <w:szCs w:val="21"/>
              </w:rPr>
              <w:t>修改前</w:t>
            </w:r>
          </w:p>
        </w:tc>
        <w:tc>
          <w:tcPr>
            <w:tcW w:w="6141" w:type="dxa"/>
            <w:gridSpan w:val="3"/>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修改后</w:t>
            </w:r>
          </w:p>
        </w:tc>
        <w:tc>
          <w:tcPr>
            <w:tcW w:w="1530" w:type="dxa"/>
            <w:vMerge w:val="restart"/>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修改说明</w:t>
            </w:r>
          </w:p>
        </w:tc>
      </w:tr>
      <w:tr w:rsidR="00736A4F" w:rsidRPr="00B7591B" w:rsidTr="00ED4EB2">
        <w:trPr>
          <w:trHeight w:val="454"/>
          <w:jc w:val="center"/>
        </w:trPr>
        <w:tc>
          <w:tcPr>
            <w:tcW w:w="661" w:type="dxa"/>
            <w:vMerge/>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c>
          <w:tcPr>
            <w:tcW w:w="2121"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3317"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要  求</w:t>
            </w:r>
          </w:p>
        </w:tc>
        <w:tc>
          <w:tcPr>
            <w:tcW w:w="1339"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备注</w:t>
            </w:r>
          </w:p>
        </w:tc>
        <w:tc>
          <w:tcPr>
            <w:tcW w:w="2078"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770"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数量</w:t>
            </w:r>
          </w:p>
        </w:tc>
        <w:tc>
          <w:tcPr>
            <w:tcW w:w="3293"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标准</w:t>
            </w:r>
          </w:p>
        </w:tc>
        <w:tc>
          <w:tcPr>
            <w:tcW w:w="1530" w:type="dxa"/>
            <w:vMerge/>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r>
      <w:tr w:rsidR="00736A4F" w:rsidRPr="00B7591B" w:rsidTr="00ED4EB2">
        <w:trPr>
          <w:trHeight w:val="291"/>
          <w:jc w:val="center"/>
        </w:trPr>
        <w:tc>
          <w:tcPr>
            <w:tcW w:w="661" w:type="dxa"/>
            <w:vAlign w:val="center"/>
          </w:tcPr>
          <w:p w:rsidR="00736A4F" w:rsidRPr="00B7591B" w:rsidRDefault="00736A4F" w:rsidP="00ED4EB2">
            <w:pPr>
              <w:jc w:val="center"/>
              <w:rPr>
                <w:rFonts w:ascii="宋体" w:hAnsi="宋体"/>
                <w:szCs w:val="21"/>
              </w:rPr>
            </w:pPr>
            <w:r w:rsidRPr="00B7591B">
              <w:rPr>
                <w:rFonts w:ascii="宋体" w:hAnsi="宋体" w:hint="eastAsia"/>
                <w:szCs w:val="21"/>
              </w:rPr>
              <w:t>1</w:t>
            </w:r>
          </w:p>
        </w:tc>
        <w:tc>
          <w:tcPr>
            <w:tcW w:w="2121" w:type="dxa"/>
            <w:vAlign w:val="center"/>
          </w:tcPr>
          <w:p w:rsidR="00736A4F" w:rsidRPr="00B7591B" w:rsidRDefault="00736A4F" w:rsidP="00ED4EB2">
            <w:pPr>
              <w:pStyle w:val="msonormalcxspmiddle"/>
              <w:rPr>
                <w:rFonts w:cs="Times New Roman"/>
                <w:sz w:val="21"/>
                <w:szCs w:val="21"/>
              </w:rPr>
            </w:pPr>
            <w:r w:rsidRPr="00B7591B">
              <w:rPr>
                <w:rFonts w:cs="Times New Roman" w:hint="eastAsia"/>
                <w:sz w:val="21"/>
                <w:szCs w:val="21"/>
              </w:rPr>
              <w:t>多媒体教室</w:t>
            </w:r>
          </w:p>
        </w:tc>
        <w:tc>
          <w:tcPr>
            <w:tcW w:w="3317" w:type="dxa"/>
            <w:vAlign w:val="center"/>
          </w:tcPr>
          <w:p w:rsidR="00736A4F" w:rsidRPr="00B7591B" w:rsidRDefault="00736A4F" w:rsidP="00ED4EB2">
            <w:pPr>
              <w:pStyle w:val="msonormalcxspmiddle"/>
              <w:rPr>
                <w:rFonts w:cs="Times New Roman"/>
                <w:sz w:val="21"/>
                <w:szCs w:val="21"/>
              </w:rPr>
            </w:pPr>
            <w:r w:rsidRPr="00B7591B">
              <w:rPr>
                <w:rFonts w:cs="Times New Roman" w:hint="eastAsia"/>
                <w:sz w:val="21"/>
                <w:szCs w:val="21"/>
              </w:rPr>
              <w:t>1间，能容纳40人</w:t>
            </w:r>
          </w:p>
        </w:tc>
        <w:tc>
          <w:tcPr>
            <w:tcW w:w="1339"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736A4F" w:rsidRPr="00B7591B" w:rsidRDefault="00736A4F" w:rsidP="00ED4EB2">
            <w:pPr>
              <w:autoSpaceDE w:val="0"/>
              <w:autoSpaceDN w:val="0"/>
              <w:rPr>
                <w:rFonts w:ascii="宋体" w:hAnsi="宋体" w:cs="宋体" w:hint="eastAsia"/>
                <w:kern w:val="0"/>
                <w:szCs w:val="21"/>
              </w:rPr>
            </w:pPr>
            <w:r w:rsidRPr="00B7591B">
              <w:rPr>
                <w:rFonts w:ascii="宋体" w:hAnsi="宋体" w:cs="宋体" w:hint="eastAsia"/>
                <w:kern w:val="0"/>
                <w:szCs w:val="21"/>
              </w:rPr>
              <w:t>多媒体教室</w:t>
            </w:r>
          </w:p>
        </w:tc>
        <w:tc>
          <w:tcPr>
            <w:tcW w:w="770" w:type="dxa"/>
            <w:vAlign w:val="center"/>
          </w:tcPr>
          <w:p w:rsidR="00736A4F" w:rsidRPr="00B7591B" w:rsidRDefault="00736A4F" w:rsidP="00ED4EB2">
            <w:pPr>
              <w:autoSpaceDE w:val="0"/>
              <w:autoSpaceDN w:val="0"/>
              <w:jc w:val="center"/>
              <w:rPr>
                <w:rFonts w:ascii="宋体" w:hAnsi="宋体" w:cs="宋体" w:hint="eastAsia"/>
                <w:kern w:val="0"/>
                <w:szCs w:val="21"/>
              </w:rPr>
            </w:pPr>
            <w:r w:rsidRPr="00B7591B">
              <w:rPr>
                <w:rFonts w:ascii="宋体" w:hAnsi="宋体" w:cs="宋体" w:hint="eastAsia"/>
                <w:kern w:val="0"/>
                <w:szCs w:val="21"/>
              </w:rPr>
              <w:t xml:space="preserve">1间 </w:t>
            </w:r>
          </w:p>
        </w:tc>
        <w:tc>
          <w:tcPr>
            <w:tcW w:w="3293" w:type="dxa"/>
            <w:vAlign w:val="center"/>
          </w:tcPr>
          <w:p w:rsidR="00736A4F" w:rsidRPr="00B7591B" w:rsidRDefault="00736A4F" w:rsidP="00ED4EB2">
            <w:pPr>
              <w:contextualSpacing/>
              <w:rPr>
                <w:rFonts w:ascii="宋体" w:hAnsi="宋体" w:cs="宋体" w:hint="eastAsia"/>
                <w:kern w:val="0"/>
                <w:szCs w:val="21"/>
              </w:rPr>
            </w:pPr>
            <w:r w:rsidRPr="00B7591B">
              <w:rPr>
                <w:rFonts w:ascii="宋体" w:hAnsi="宋体" w:cs="宋体" w:hint="eastAsia"/>
                <w:kern w:val="0"/>
                <w:szCs w:val="21"/>
              </w:rPr>
              <w:t>能容纳40人。</w:t>
            </w:r>
          </w:p>
        </w:tc>
        <w:tc>
          <w:tcPr>
            <w:tcW w:w="1530" w:type="dxa"/>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736A4F" w:rsidRPr="00B7591B" w:rsidTr="00ED4EB2">
        <w:trPr>
          <w:trHeight w:val="291"/>
          <w:jc w:val="center"/>
        </w:trPr>
        <w:tc>
          <w:tcPr>
            <w:tcW w:w="661"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jc w:val="center"/>
              <w:rPr>
                <w:rFonts w:cs="Times New Roman"/>
                <w:sz w:val="21"/>
                <w:szCs w:val="21"/>
              </w:rPr>
            </w:pPr>
            <w:r w:rsidRPr="00B7591B">
              <w:rPr>
                <w:rFonts w:cs="Times New Roman" w:hint="eastAsia"/>
                <w:sz w:val="21"/>
                <w:szCs w:val="21"/>
              </w:rPr>
              <w:t>2</w:t>
            </w:r>
          </w:p>
        </w:tc>
        <w:tc>
          <w:tcPr>
            <w:tcW w:w="2121"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rPr>
                <w:rFonts w:cs="Times New Roman"/>
                <w:sz w:val="21"/>
                <w:szCs w:val="21"/>
              </w:rPr>
            </w:pPr>
            <w:r w:rsidRPr="00B7591B">
              <w:rPr>
                <w:rFonts w:cs="Times New Roman" w:hint="eastAsia"/>
                <w:sz w:val="21"/>
                <w:szCs w:val="21"/>
              </w:rPr>
              <w:t>教学用海图</w:t>
            </w:r>
          </w:p>
        </w:tc>
        <w:tc>
          <w:tcPr>
            <w:tcW w:w="3317"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rPr>
                <w:rFonts w:cs="Times New Roman"/>
                <w:sz w:val="21"/>
                <w:szCs w:val="21"/>
              </w:rPr>
            </w:pPr>
            <w:r w:rsidRPr="00B7591B">
              <w:rPr>
                <w:rFonts w:cs="Times New Roman" w:hint="eastAsia"/>
                <w:sz w:val="21"/>
                <w:szCs w:val="21"/>
              </w:rPr>
              <w:t>40张</w:t>
            </w:r>
          </w:p>
        </w:tc>
        <w:tc>
          <w:tcPr>
            <w:tcW w:w="1339"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autoSpaceDE w:val="0"/>
              <w:autoSpaceDN w:val="0"/>
              <w:rPr>
                <w:rFonts w:ascii="宋体" w:hAnsi="宋体" w:cs="宋体" w:hint="eastAsia"/>
                <w:kern w:val="0"/>
                <w:szCs w:val="21"/>
              </w:rPr>
            </w:pP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autoSpaceDE w:val="0"/>
              <w:autoSpaceDN w:val="0"/>
              <w:jc w:val="center"/>
              <w:rPr>
                <w:rFonts w:ascii="宋体" w:hAnsi="宋体" w:cs="宋体" w:hint="eastAsia"/>
                <w:kern w:val="0"/>
                <w:szCs w:val="21"/>
              </w:rPr>
            </w:pP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autoSpaceDE w:val="0"/>
              <w:autoSpaceDN w:val="0"/>
              <w:snapToGrid w:val="0"/>
              <w:jc w:val="left"/>
              <w:rPr>
                <w:rFonts w:ascii="宋体" w:hAnsi="宋体" w:cs="宋体" w:hint="eastAsia"/>
                <w:kern w:val="0"/>
                <w:szCs w:val="21"/>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已在船舶操纵模拟器中说明。</w:t>
            </w:r>
          </w:p>
        </w:tc>
      </w:tr>
      <w:tr w:rsidR="00736A4F" w:rsidRPr="00B7591B" w:rsidTr="00ED4EB2">
        <w:trPr>
          <w:trHeight w:val="291"/>
          <w:jc w:val="center"/>
        </w:trPr>
        <w:tc>
          <w:tcPr>
            <w:tcW w:w="661"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jc w:val="center"/>
              <w:rPr>
                <w:rFonts w:cs="Times New Roman"/>
                <w:sz w:val="21"/>
                <w:szCs w:val="21"/>
              </w:rPr>
            </w:pPr>
            <w:r w:rsidRPr="00B7591B">
              <w:rPr>
                <w:rFonts w:cs="Times New Roman" w:hint="eastAsia"/>
                <w:sz w:val="21"/>
                <w:szCs w:val="21"/>
              </w:rPr>
              <w:t>3</w:t>
            </w:r>
          </w:p>
        </w:tc>
        <w:tc>
          <w:tcPr>
            <w:tcW w:w="2121"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rPr>
                <w:rFonts w:cs="Times New Roman"/>
                <w:sz w:val="21"/>
                <w:szCs w:val="21"/>
              </w:rPr>
            </w:pPr>
            <w:r w:rsidRPr="00B7591B">
              <w:rPr>
                <w:rFonts w:cs="Times New Roman" w:hint="eastAsia"/>
                <w:sz w:val="21"/>
                <w:szCs w:val="21"/>
              </w:rPr>
              <w:t>海图桌</w:t>
            </w:r>
          </w:p>
        </w:tc>
        <w:tc>
          <w:tcPr>
            <w:tcW w:w="3317"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rPr>
                <w:rFonts w:cs="Times New Roman"/>
                <w:sz w:val="21"/>
                <w:szCs w:val="21"/>
              </w:rPr>
            </w:pPr>
            <w:r w:rsidRPr="00B7591B">
              <w:rPr>
                <w:rFonts w:cs="Times New Roman" w:hint="eastAsia"/>
                <w:sz w:val="21"/>
                <w:szCs w:val="21"/>
              </w:rPr>
              <w:t>40张</w:t>
            </w:r>
          </w:p>
        </w:tc>
        <w:tc>
          <w:tcPr>
            <w:tcW w:w="1339"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autoSpaceDE w:val="0"/>
              <w:autoSpaceDN w:val="0"/>
              <w:rPr>
                <w:rFonts w:ascii="宋体" w:hAnsi="宋体" w:cs="宋体" w:hint="eastAsia"/>
                <w:kern w:val="0"/>
                <w:szCs w:val="21"/>
              </w:rPr>
            </w:pP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autoSpaceDE w:val="0"/>
              <w:autoSpaceDN w:val="0"/>
              <w:rPr>
                <w:rFonts w:ascii="宋体" w:hAnsi="宋体" w:cs="宋体" w:hint="eastAsia"/>
                <w:kern w:val="0"/>
                <w:szCs w:val="21"/>
              </w:rPr>
            </w:pP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jc w:val="center"/>
              <w:rPr>
                <w:rFonts w:ascii="宋体" w:hAnsi="宋体" w:cs="宋体" w:hint="eastAsia"/>
                <w:kern w:val="0"/>
                <w:szCs w:val="21"/>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已在船舶操纵模拟器中说明。</w:t>
            </w:r>
          </w:p>
        </w:tc>
      </w:tr>
      <w:tr w:rsidR="00736A4F" w:rsidRPr="00B7591B" w:rsidTr="00ED4EB2">
        <w:trPr>
          <w:trHeight w:val="291"/>
          <w:jc w:val="center"/>
        </w:trPr>
        <w:tc>
          <w:tcPr>
            <w:tcW w:w="661"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jc w:val="center"/>
              <w:rPr>
                <w:rFonts w:cs="Times New Roman"/>
                <w:sz w:val="21"/>
                <w:szCs w:val="21"/>
              </w:rPr>
            </w:pPr>
            <w:r w:rsidRPr="00B7591B">
              <w:rPr>
                <w:rFonts w:cs="Times New Roman" w:hint="eastAsia"/>
                <w:sz w:val="21"/>
                <w:szCs w:val="21"/>
              </w:rPr>
              <w:t>4</w:t>
            </w:r>
          </w:p>
        </w:tc>
        <w:tc>
          <w:tcPr>
            <w:tcW w:w="2121"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autoSpaceDE w:val="0"/>
              <w:autoSpaceDN w:val="0"/>
              <w:snapToGrid w:val="0"/>
              <w:jc w:val="left"/>
              <w:rPr>
                <w:rFonts w:ascii="宋体" w:hAnsi="宋体" w:cs="宋体"/>
                <w:kern w:val="0"/>
                <w:szCs w:val="21"/>
              </w:rPr>
            </w:pPr>
            <w:r w:rsidRPr="00B7591B">
              <w:rPr>
                <w:rFonts w:ascii="宋体" w:hAnsi="宋体" w:cs="宋体" w:hint="eastAsia"/>
                <w:kern w:val="0"/>
                <w:szCs w:val="21"/>
              </w:rPr>
              <w:t>雷达模拟器</w:t>
            </w:r>
          </w:p>
        </w:tc>
        <w:tc>
          <w:tcPr>
            <w:tcW w:w="3317"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rPr>
                <w:rFonts w:cs="Times New Roman"/>
                <w:sz w:val="21"/>
                <w:szCs w:val="21"/>
              </w:rPr>
            </w:pPr>
            <w:r w:rsidRPr="00B7591B">
              <w:rPr>
                <w:rFonts w:cs="Times New Roman" w:hint="eastAsia"/>
                <w:sz w:val="21"/>
                <w:szCs w:val="21"/>
              </w:rPr>
              <w:t>1套，至少3个雷达本船，均具有ARPA功能，可进行对抗训练。</w:t>
            </w:r>
          </w:p>
        </w:tc>
        <w:tc>
          <w:tcPr>
            <w:tcW w:w="1339"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autoSpaceDE w:val="0"/>
              <w:autoSpaceDN w:val="0"/>
              <w:rPr>
                <w:rFonts w:ascii="宋体" w:hAnsi="宋体" w:cs="宋体" w:hint="eastAsia"/>
                <w:kern w:val="0"/>
                <w:szCs w:val="21"/>
              </w:rPr>
            </w:pP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autoSpaceDE w:val="0"/>
              <w:autoSpaceDN w:val="0"/>
              <w:rPr>
                <w:rFonts w:ascii="宋体" w:hAnsi="宋体" w:cs="宋体" w:hint="eastAsia"/>
                <w:kern w:val="0"/>
                <w:szCs w:val="21"/>
              </w:rPr>
            </w:pP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rPr>
                <w:rFonts w:ascii="宋体" w:hAnsi="宋体" w:cs="宋体" w:hint="eastAsia"/>
                <w:kern w:val="0"/>
                <w:szCs w:val="21"/>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操纵</w:t>
            </w:r>
            <w:r w:rsidRPr="00B7591B">
              <w:rPr>
                <w:rFonts w:ascii="宋体" w:hAnsi="宋体" w:cs="宋体" w:hint="eastAsia"/>
                <w:kern w:val="0"/>
                <w:szCs w:val="21"/>
              </w:rPr>
              <w:t>模拟器已代替此功能。</w:t>
            </w:r>
          </w:p>
        </w:tc>
      </w:tr>
      <w:tr w:rsidR="00736A4F" w:rsidRPr="00B7591B" w:rsidTr="00ED4EB2">
        <w:trPr>
          <w:trHeight w:val="291"/>
          <w:jc w:val="center"/>
        </w:trPr>
        <w:tc>
          <w:tcPr>
            <w:tcW w:w="661"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jc w:val="center"/>
              <w:rPr>
                <w:rFonts w:cs="Times New Roman"/>
                <w:sz w:val="21"/>
                <w:szCs w:val="21"/>
              </w:rPr>
            </w:pPr>
            <w:r w:rsidRPr="00B7591B">
              <w:rPr>
                <w:rFonts w:cs="Times New Roman" w:hint="eastAsia"/>
                <w:sz w:val="21"/>
                <w:szCs w:val="21"/>
              </w:rPr>
              <w:t>5</w:t>
            </w:r>
          </w:p>
        </w:tc>
        <w:tc>
          <w:tcPr>
            <w:tcW w:w="2121"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autoSpaceDE w:val="0"/>
              <w:autoSpaceDN w:val="0"/>
              <w:snapToGrid w:val="0"/>
              <w:jc w:val="left"/>
              <w:rPr>
                <w:rFonts w:ascii="宋体" w:hAnsi="宋体" w:cs="宋体"/>
                <w:kern w:val="0"/>
                <w:szCs w:val="21"/>
              </w:rPr>
            </w:pPr>
            <w:r w:rsidRPr="00B7591B">
              <w:rPr>
                <w:rFonts w:ascii="宋体" w:hAnsi="宋体" w:hint="eastAsia"/>
                <w:szCs w:val="21"/>
              </w:rPr>
              <w:t>大型船舶操纵</w:t>
            </w:r>
            <w:r w:rsidRPr="00B7591B">
              <w:rPr>
                <w:rFonts w:ascii="宋体" w:hAnsi="宋体" w:cs="宋体" w:hint="eastAsia"/>
                <w:kern w:val="0"/>
                <w:szCs w:val="21"/>
              </w:rPr>
              <w:t>模拟器</w:t>
            </w:r>
          </w:p>
        </w:tc>
        <w:tc>
          <w:tcPr>
            <w:tcW w:w="3317"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rPr>
                <w:rFonts w:cs="Times New Roman"/>
                <w:sz w:val="21"/>
                <w:szCs w:val="21"/>
              </w:rPr>
            </w:pPr>
            <w:r w:rsidRPr="00B7591B">
              <w:rPr>
                <w:rFonts w:cs="Times New Roman" w:hint="eastAsia"/>
                <w:sz w:val="21"/>
                <w:szCs w:val="21"/>
              </w:rPr>
              <w:t>1套，满足国际海事组织关于航海模拟器的性功能标准。</w:t>
            </w:r>
          </w:p>
        </w:tc>
        <w:tc>
          <w:tcPr>
            <w:tcW w:w="1339"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autoSpaceDE w:val="0"/>
              <w:autoSpaceDN w:val="0"/>
              <w:rPr>
                <w:rFonts w:ascii="宋体" w:hAnsi="宋体" w:cs="宋体" w:hint="eastAsia"/>
                <w:kern w:val="0"/>
                <w:szCs w:val="21"/>
              </w:rPr>
            </w:pPr>
            <w:r w:rsidRPr="00B7591B">
              <w:rPr>
                <w:rFonts w:ascii="宋体" w:hAnsi="宋体" w:cs="宋体" w:hint="eastAsia"/>
                <w:kern w:val="0"/>
                <w:szCs w:val="21"/>
              </w:rPr>
              <w:t>船舶操纵模拟器</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autoSpaceDE w:val="0"/>
              <w:autoSpaceDN w:val="0"/>
              <w:jc w:val="center"/>
              <w:rPr>
                <w:rFonts w:ascii="宋体" w:hAnsi="宋体" w:cs="宋体" w:hint="eastAsia"/>
                <w:kern w:val="0"/>
                <w:szCs w:val="21"/>
              </w:rPr>
            </w:pPr>
            <w:r w:rsidRPr="00B7591B">
              <w:rPr>
                <w:rFonts w:ascii="宋体" w:hAnsi="宋体" w:cs="宋体" w:hint="eastAsia"/>
                <w:kern w:val="0"/>
                <w:szCs w:val="21"/>
              </w:rPr>
              <w:t>若干套</w:t>
            </w: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a9"/>
              <w:pBdr>
                <w:top w:val="none" w:sz="0" w:space="1" w:color="auto"/>
                <w:left w:val="none" w:sz="0" w:space="4" w:color="auto"/>
                <w:bottom w:val="none" w:sz="0" w:space="1" w:color="auto"/>
                <w:right w:val="none" w:sz="0" w:space="4" w:color="auto"/>
              </w:pBdr>
              <w:spacing w:before="0" w:beforeAutospacing="0" w:after="0" w:afterAutospacing="0"/>
              <w:rPr>
                <w:rFonts w:ascii="宋体" w:hAnsi="宋体" w:hint="eastAsia"/>
                <w:sz w:val="21"/>
                <w:szCs w:val="21"/>
              </w:rPr>
            </w:pPr>
            <w:r w:rsidRPr="00B7591B">
              <w:rPr>
                <w:rFonts w:ascii="宋体" w:hAnsi="宋体" w:hint="eastAsia"/>
                <w:sz w:val="21"/>
                <w:szCs w:val="21"/>
              </w:rPr>
              <w:t>每套至少3台本船，保证至少10个本船，满足40人培训，每台本船不超过4人；</w:t>
            </w:r>
          </w:p>
          <w:p w:rsidR="00736A4F" w:rsidRPr="00B7591B" w:rsidRDefault="00736A4F" w:rsidP="00ED4EB2">
            <w:pPr>
              <w:pStyle w:val="a9"/>
              <w:pBdr>
                <w:top w:val="none" w:sz="0" w:space="1" w:color="auto"/>
                <w:left w:val="none" w:sz="0" w:space="4" w:color="auto"/>
                <w:bottom w:val="none" w:sz="0" w:space="1" w:color="auto"/>
                <w:right w:val="none" w:sz="0" w:space="4" w:color="auto"/>
              </w:pBdr>
              <w:spacing w:before="0" w:beforeAutospacing="0" w:after="0" w:afterAutospacing="0"/>
              <w:rPr>
                <w:rFonts w:ascii="宋体" w:hAnsi="宋体" w:hint="eastAsia"/>
                <w:sz w:val="21"/>
                <w:szCs w:val="21"/>
              </w:rPr>
            </w:pPr>
            <w:r w:rsidRPr="00B7591B">
              <w:rPr>
                <w:rFonts w:ascii="宋体" w:hAnsi="宋体" w:hint="eastAsia"/>
                <w:sz w:val="21"/>
                <w:szCs w:val="21"/>
              </w:rPr>
              <w:t>模拟器性能应满足：</w:t>
            </w:r>
          </w:p>
          <w:p w:rsidR="00736A4F" w:rsidRPr="00B7591B" w:rsidRDefault="00736A4F" w:rsidP="00ED4EB2">
            <w:pPr>
              <w:pStyle w:val="a9"/>
              <w:pBdr>
                <w:top w:val="none" w:sz="0" w:space="1" w:color="auto"/>
                <w:left w:val="none" w:sz="0" w:space="4" w:color="auto"/>
                <w:bottom w:val="none" w:sz="0" w:space="1" w:color="auto"/>
                <w:right w:val="none" w:sz="0" w:space="4" w:color="auto"/>
              </w:pBdr>
              <w:spacing w:before="0" w:beforeAutospacing="0" w:after="0" w:afterAutospacing="0"/>
              <w:rPr>
                <w:rFonts w:ascii="宋体" w:hAnsi="宋体" w:hint="eastAsia"/>
                <w:sz w:val="21"/>
                <w:szCs w:val="21"/>
              </w:rPr>
            </w:pPr>
            <w:r w:rsidRPr="00B7591B">
              <w:rPr>
                <w:rFonts w:ascii="宋体" w:hAnsi="宋体" w:hint="eastAsia"/>
                <w:sz w:val="21"/>
                <w:szCs w:val="21"/>
              </w:rPr>
              <w:t>1.满足《 海员培训、发证和值班标准国际公约》 所规定的性能标准的不小于120º视景船舶操纵模拟器1 套，且具有三维实景漫游及望远镜功能；但用于船长和大副适任培训的模拟器视景不小于180</w:t>
            </w:r>
            <w:r w:rsidRPr="00B7591B">
              <w:rPr>
                <w:rFonts w:ascii="宋体" w:hAnsi="宋体" w:hint="eastAsia"/>
                <w:sz w:val="21"/>
                <w:szCs w:val="21"/>
              </w:rPr>
              <w:lastRenderedPageBreak/>
              <w:t>º，且具有三维实景漫游及望远镜功能；</w:t>
            </w:r>
          </w:p>
          <w:p w:rsidR="00736A4F" w:rsidRPr="00B7591B" w:rsidRDefault="00736A4F" w:rsidP="00ED4EB2">
            <w:pPr>
              <w:autoSpaceDE w:val="0"/>
              <w:autoSpaceDN w:val="0"/>
              <w:snapToGrid w:val="0"/>
              <w:jc w:val="left"/>
              <w:rPr>
                <w:rFonts w:ascii="宋体" w:hAnsi="宋体" w:hint="eastAsia"/>
                <w:szCs w:val="21"/>
              </w:rPr>
            </w:pPr>
            <w:r w:rsidRPr="00B7591B">
              <w:rPr>
                <w:rFonts w:ascii="宋体" w:hAnsi="宋体" w:hint="eastAsia"/>
                <w:szCs w:val="21"/>
              </w:rPr>
              <w:t>2.可模拟至少6种船型的航行和操纵性能，包括车、侧推器、舵、锚、拖轮和缆绳等的使用；</w:t>
            </w:r>
            <w:r w:rsidRPr="00B7591B">
              <w:rPr>
                <w:rFonts w:ascii="宋体" w:hAnsi="宋体" w:hint="eastAsia"/>
                <w:szCs w:val="21"/>
              </w:rPr>
              <w:br/>
              <w:t>3。可实时模拟航行环境，包括风、浪、流、浅水效应、岸壁效应、</w:t>
            </w:r>
            <w:proofErr w:type="gramStart"/>
            <w:r w:rsidRPr="00B7591B">
              <w:rPr>
                <w:rFonts w:ascii="宋体" w:hAnsi="宋体" w:hint="eastAsia"/>
                <w:szCs w:val="21"/>
              </w:rPr>
              <w:t>船吸和</w:t>
            </w:r>
            <w:proofErr w:type="gramEnd"/>
            <w:r w:rsidRPr="00B7591B">
              <w:rPr>
                <w:rFonts w:ascii="宋体" w:hAnsi="宋体" w:hint="eastAsia"/>
                <w:szCs w:val="21"/>
              </w:rPr>
              <w:t>船推效应、外界运动和固定物标、码头、海岸等；</w:t>
            </w:r>
            <w:r w:rsidRPr="00B7591B">
              <w:rPr>
                <w:rFonts w:ascii="宋体" w:hAnsi="宋体" w:hint="eastAsia"/>
                <w:szCs w:val="21"/>
              </w:rPr>
              <w:br/>
              <w:t>4．具有船舶驾驶台所需的各种航行、定位和通讯设备，包括雷达、无线电定位设施、电子海图系统、操舵仪、车钟、雾号、海图及海图桌、绘图工具、测深仪、计程仪、甚高频无线电话、航海图书资料、航海日志以及其它必要设施和设备；</w:t>
            </w:r>
          </w:p>
          <w:p w:rsidR="00736A4F" w:rsidRPr="00B7591B" w:rsidRDefault="00736A4F" w:rsidP="00ED4EB2">
            <w:pPr>
              <w:autoSpaceDE w:val="0"/>
              <w:autoSpaceDN w:val="0"/>
              <w:snapToGrid w:val="0"/>
              <w:jc w:val="left"/>
              <w:rPr>
                <w:rFonts w:ascii="宋体" w:hAnsi="宋体" w:hint="eastAsia"/>
                <w:szCs w:val="21"/>
              </w:rPr>
            </w:pPr>
            <w:r w:rsidRPr="00B7591B">
              <w:rPr>
                <w:rFonts w:ascii="宋体" w:hAnsi="宋体" w:hint="eastAsia"/>
                <w:szCs w:val="21"/>
              </w:rPr>
              <w:t>5.每台本船配备1张海图桌，1套海图作业工具，1套航线设计资料，1套训练用海图（与船舶操纵模拟器练习题的电子海图配套），1套驾驶台视听监控设备，1套船内通信电话；</w:t>
            </w:r>
          </w:p>
          <w:p w:rsidR="00736A4F" w:rsidRPr="00B7591B" w:rsidRDefault="00736A4F" w:rsidP="00ED4EB2">
            <w:pPr>
              <w:autoSpaceDE w:val="0"/>
              <w:autoSpaceDN w:val="0"/>
              <w:snapToGrid w:val="0"/>
              <w:jc w:val="left"/>
              <w:rPr>
                <w:rFonts w:ascii="宋体" w:hAnsi="宋体" w:cs="宋体" w:hint="eastAsia"/>
                <w:kern w:val="0"/>
                <w:szCs w:val="21"/>
              </w:rPr>
            </w:pPr>
            <w:r w:rsidRPr="00B7591B">
              <w:rPr>
                <w:rFonts w:ascii="宋体" w:hAnsi="宋体" w:hint="eastAsia"/>
                <w:szCs w:val="21"/>
              </w:rPr>
              <w:t>6.每套模拟器配1个控制室，配备讨论桌和</w:t>
            </w:r>
            <w:proofErr w:type="gramStart"/>
            <w:r w:rsidRPr="00B7591B">
              <w:rPr>
                <w:rFonts w:ascii="宋体" w:hAnsi="宋体" w:hint="eastAsia"/>
                <w:szCs w:val="21"/>
              </w:rPr>
              <w:t>椅，</w:t>
            </w:r>
            <w:proofErr w:type="gramEnd"/>
            <w:r w:rsidRPr="00B7591B">
              <w:rPr>
                <w:rFonts w:ascii="宋体" w:hAnsi="宋体" w:hint="eastAsia"/>
                <w:szCs w:val="21"/>
              </w:rPr>
              <w:t>投影仪及电动幕，本船控制设备，监控设备、打印设备。</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lastRenderedPageBreak/>
              <w:t>为了设备整合、同一，与船长、驾驶员培训设备一致。</w:t>
            </w:r>
          </w:p>
        </w:tc>
      </w:tr>
      <w:tr w:rsidR="00736A4F" w:rsidRPr="00B7591B" w:rsidTr="00ED4EB2">
        <w:trPr>
          <w:trHeight w:val="291"/>
          <w:jc w:val="center"/>
        </w:trPr>
        <w:tc>
          <w:tcPr>
            <w:tcW w:w="661"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jc w:val="center"/>
              <w:rPr>
                <w:rFonts w:cs="Times New Roman"/>
                <w:sz w:val="21"/>
                <w:szCs w:val="21"/>
              </w:rPr>
            </w:pPr>
            <w:r w:rsidRPr="00B7591B">
              <w:rPr>
                <w:rFonts w:cs="Times New Roman" w:hint="eastAsia"/>
                <w:sz w:val="21"/>
                <w:szCs w:val="21"/>
              </w:rPr>
              <w:lastRenderedPageBreak/>
              <w:t>6</w:t>
            </w:r>
          </w:p>
        </w:tc>
        <w:tc>
          <w:tcPr>
            <w:tcW w:w="2121"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rPr>
                <w:rFonts w:cs="Times New Roman"/>
                <w:sz w:val="21"/>
                <w:szCs w:val="21"/>
              </w:rPr>
            </w:pPr>
            <w:r w:rsidRPr="00B7591B">
              <w:rPr>
                <w:rFonts w:cs="Times New Roman" w:hint="eastAsia"/>
                <w:sz w:val="21"/>
                <w:szCs w:val="21"/>
              </w:rPr>
              <w:t>基于电子海图显示与信息系统的船舶引航场景</w:t>
            </w:r>
          </w:p>
        </w:tc>
        <w:tc>
          <w:tcPr>
            <w:tcW w:w="3317"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rPr>
                <w:rFonts w:cs="Times New Roman"/>
                <w:sz w:val="21"/>
                <w:szCs w:val="21"/>
              </w:rPr>
            </w:pPr>
            <w:r w:rsidRPr="00B7591B">
              <w:rPr>
                <w:rFonts w:cs="Times New Roman" w:hint="eastAsia"/>
                <w:sz w:val="21"/>
                <w:szCs w:val="21"/>
              </w:rPr>
              <w:t>每个场景2个，满足评估大纲要求。</w:t>
            </w:r>
          </w:p>
        </w:tc>
        <w:tc>
          <w:tcPr>
            <w:tcW w:w="1339"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autoSpaceDE w:val="0"/>
              <w:autoSpaceDN w:val="0"/>
              <w:rPr>
                <w:rFonts w:ascii="宋体" w:hAnsi="宋体" w:cs="宋体" w:hint="eastAsia"/>
                <w:kern w:val="0"/>
                <w:szCs w:val="21"/>
              </w:rPr>
            </w:pPr>
            <w:proofErr w:type="gramStart"/>
            <w:r w:rsidRPr="00B7591B">
              <w:rPr>
                <w:rFonts w:ascii="宋体" w:hAnsi="宋体" w:cs="宋体" w:hint="eastAsia"/>
                <w:kern w:val="0"/>
                <w:szCs w:val="21"/>
              </w:rPr>
              <w:t>引航员适任</w:t>
            </w:r>
            <w:proofErr w:type="gramEnd"/>
            <w:r w:rsidRPr="00B7591B">
              <w:rPr>
                <w:rFonts w:ascii="宋体" w:hAnsi="宋体" w:cs="宋体" w:hint="eastAsia"/>
                <w:kern w:val="0"/>
                <w:szCs w:val="21"/>
              </w:rPr>
              <w:t>考试大纲</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autoSpaceDE w:val="0"/>
              <w:autoSpaceDN w:val="0"/>
              <w:rPr>
                <w:rFonts w:ascii="宋体" w:hAnsi="宋体" w:cs="宋体" w:hint="eastAsia"/>
                <w:kern w:val="0"/>
                <w:szCs w:val="21"/>
              </w:rPr>
            </w:pPr>
            <w:r w:rsidRPr="00B7591B">
              <w:rPr>
                <w:rFonts w:ascii="宋体" w:hAnsi="宋体" w:cs="宋体" w:hint="eastAsia"/>
                <w:kern w:val="0"/>
                <w:szCs w:val="21"/>
              </w:rPr>
              <w:t>1套</w:t>
            </w: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rPr>
                <w:rFonts w:ascii="宋体" w:hAnsi="宋体" w:cs="宋体" w:hint="eastAsia"/>
                <w:kern w:val="0"/>
                <w:szCs w:val="21"/>
              </w:rPr>
            </w:pPr>
            <w:r w:rsidRPr="00B7591B">
              <w:rPr>
                <w:rFonts w:ascii="宋体" w:hAnsi="宋体" w:cs="宋体" w:hint="eastAsia"/>
                <w:kern w:val="0"/>
                <w:szCs w:val="21"/>
              </w:rPr>
              <w:t>保持最新。</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考虑一致性和必要性，增加考试大纲</w:t>
            </w:r>
          </w:p>
        </w:tc>
      </w:tr>
      <w:tr w:rsidR="00736A4F" w:rsidRPr="00B7591B" w:rsidTr="00ED4EB2">
        <w:trPr>
          <w:trHeight w:val="291"/>
          <w:jc w:val="center"/>
        </w:trPr>
        <w:tc>
          <w:tcPr>
            <w:tcW w:w="661"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jc w:val="center"/>
              <w:rPr>
                <w:rFonts w:cs="Times New Roman"/>
                <w:sz w:val="21"/>
                <w:szCs w:val="21"/>
              </w:rPr>
            </w:pPr>
            <w:r w:rsidRPr="00B7591B">
              <w:rPr>
                <w:rFonts w:cs="Times New Roman" w:hint="eastAsia"/>
                <w:sz w:val="21"/>
                <w:szCs w:val="21"/>
              </w:rPr>
              <w:lastRenderedPageBreak/>
              <w:t>7</w:t>
            </w:r>
          </w:p>
        </w:tc>
        <w:tc>
          <w:tcPr>
            <w:tcW w:w="2121"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rPr>
                <w:rFonts w:cs="Times New Roman"/>
                <w:sz w:val="21"/>
                <w:szCs w:val="21"/>
              </w:rPr>
            </w:pPr>
            <w:r w:rsidRPr="00B7591B">
              <w:rPr>
                <w:rFonts w:cs="Times New Roman" w:hint="eastAsia"/>
                <w:sz w:val="21"/>
                <w:szCs w:val="21"/>
              </w:rPr>
              <w:t>英语听说训练教学设备</w:t>
            </w:r>
          </w:p>
        </w:tc>
        <w:tc>
          <w:tcPr>
            <w:tcW w:w="3317"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rPr>
                <w:rFonts w:cs="Times New Roman"/>
                <w:sz w:val="21"/>
                <w:szCs w:val="21"/>
              </w:rPr>
            </w:pPr>
            <w:r w:rsidRPr="00B7591B">
              <w:rPr>
                <w:rFonts w:cs="Times New Roman" w:hint="eastAsia"/>
                <w:sz w:val="21"/>
                <w:szCs w:val="21"/>
              </w:rPr>
              <w:t>40套</w:t>
            </w:r>
          </w:p>
        </w:tc>
        <w:tc>
          <w:tcPr>
            <w:tcW w:w="1339"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autoSpaceDE w:val="0"/>
              <w:autoSpaceDN w:val="0"/>
              <w:rPr>
                <w:rFonts w:ascii="宋体" w:hAnsi="宋体" w:cs="宋体" w:hint="eastAsia"/>
                <w:kern w:val="0"/>
                <w:szCs w:val="21"/>
              </w:rPr>
            </w:pPr>
            <w:r w:rsidRPr="00B7591B">
              <w:rPr>
                <w:rFonts w:ascii="宋体" w:hAnsi="宋体" w:cs="宋体" w:hint="eastAsia"/>
                <w:kern w:val="0"/>
                <w:szCs w:val="21"/>
              </w:rPr>
              <w:t>英语听说训练教学设备</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autoSpaceDE w:val="0"/>
              <w:autoSpaceDN w:val="0"/>
              <w:rPr>
                <w:rFonts w:ascii="宋体" w:hAnsi="宋体" w:cs="宋体" w:hint="eastAsia"/>
                <w:kern w:val="0"/>
                <w:szCs w:val="21"/>
              </w:rPr>
            </w:pPr>
            <w:r w:rsidRPr="00B7591B">
              <w:rPr>
                <w:rFonts w:ascii="宋体" w:hAnsi="宋体" w:cs="宋体" w:hint="eastAsia"/>
                <w:kern w:val="0"/>
                <w:szCs w:val="21"/>
              </w:rPr>
              <w:t>40套</w:t>
            </w: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jc w:val="center"/>
              <w:rPr>
                <w:rFonts w:ascii="宋体" w:hAnsi="宋体" w:cs="宋体" w:hint="eastAsia"/>
                <w:kern w:val="0"/>
                <w:szCs w:val="21"/>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736A4F" w:rsidRPr="00B7591B" w:rsidTr="00ED4EB2">
        <w:trPr>
          <w:trHeight w:val="291"/>
          <w:jc w:val="center"/>
        </w:trPr>
        <w:tc>
          <w:tcPr>
            <w:tcW w:w="661"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jc w:val="center"/>
              <w:rPr>
                <w:rFonts w:cs="Times New Roman"/>
                <w:sz w:val="21"/>
                <w:szCs w:val="21"/>
              </w:rPr>
            </w:pPr>
            <w:r w:rsidRPr="00B7591B">
              <w:rPr>
                <w:rFonts w:cs="Times New Roman" w:hint="eastAsia"/>
                <w:sz w:val="21"/>
                <w:szCs w:val="21"/>
              </w:rPr>
              <w:t>8</w:t>
            </w:r>
          </w:p>
        </w:tc>
        <w:tc>
          <w:tcPr>
            <w:tcW w:w="2121"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rPr>
                <w:rFonts w:cs="Times New Roman"/>
                <w:sz w:val="21"/>
                <w:szCs w:val="21"/>
              </w:rPr>
            </w:pPr>
            <w:r w:rsidRPr="00B7591B">
              <w:rPr>
                <w:rFonts w:cs="Times New Roman" w:hint="eastAsia"/>
                <w:sz w:val="21"/>
                <w:szCs w:val="21"/>
              </w:rPr>
              <w:t>航海英语视听</w:t>
            </w:r>
            <w:proofErr w:type="gramStart"/>
            <w:r w:rsidRPr="00B7591B">
              <w:rPr>
                <w:rFonts w:cs="Times New Roman" w:hint="eastAsia"/>
                <w:sz w:val="21"/>
                <w:szCs w:val="21"/>
              </w:rPr>
              <w:t>说教学</w:t>
            </w:r>
            <w:proofErr w:type="gramEnd"/>
            <w:r w:rsidRPr="00B7591B">
              <w:rPr>
                <w:rFonts w:cs="Times New Roman" w:hint="eastAsia"/>
                <w:sz w:val="21"/>
                <w:szCs w:val="21"/>
              </w:rPr>
              <w:t>设备</w:t>
            </w:r>
          </w:p>
        </w:tc>
        <w:tc>
          <w:tcPr>
            <w:tcW w:w="3317"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Style w:val="msonormalcxspmiddle"/>
              <w:rPr>
                <w:rFonts w:cs="Times New Roman"/>
                <w:sz w:val="21"/>
                <w:szCs w:val="21"/>
              </w:rPr>
            </w:pPr>
            <w:r w:rsidRPr="00B7591B">
              <w:rPr>
                <w:rFonts w:cs="Times New Roman" w:hint="eastAsia"/>
                <w:sz w:val="21"/>
                <w:szCs w:val="21"/>
              </w:rPr>
              <w:t>40套</w:t>
            </w:r>
          </w:p>
        </w:tc>
        <w:tc>
          <w:tcPr>
            <w:tcW w:w="1339"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autoSpaceDE w:val="0"/>
              <w:autoSpaceDN w:val="0"/>
              <w:rPr>
                <w:rFonts w:ascii="宋体" w:hAnsi="宋体" w:cs="宋体" w:hint="eastAsia"/>
                <w:kern w:val="0"/>
                <w:szCs w:val="21"/>
              </w:rPr>
            </w:pPr>
            <w:r w:rsidRPr="00B7591B">
              <w:rPr>
                <w:rFonts w:ascii="宋体" w:hAnsi="宋体" w:cs="宋体" w:hint="eastAsia"/>
                <w:kern w:val="0"/>
                <w:szCs w:val="21"/>
              </w:rPr>
              <w:t>航海英语视听</w:t>
            </w:r>
            <w:proofErr w:type="gramStart"/>
            <w:r w:rsidRPr="00B7591B">
              <w:rPr>
                <w:rFonts w:ascii="宋体" w:hAnsi="宋体" w:cs="宋体" w:hint="eastAsia"/>
                <w:kern w:val="0"/>
                <w:szCs w:val="21"/>
              </w:rPr>
              <w:t>说教学</w:t>
            </w:r>
            <w:proofErr w:type="gramEnd"/>
            <w:r w:rsidRPr="00B7591B">
              <w:rPr>
                <w:rFonts w:ascii="宋体" w:hAnsi="宋体" w:cs="宋体" w:hint="eastAsia"/>
                <w:kern w:val="0"/>
                <w:szCs w:val="21"/>
              </w:rPr>
              <w:t>设备</w:t>
            </w:r>
          </w:p>
        </w:tc>
        <w:tc>
          <w:tcPr>
            <w:tcW w:w="770"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autoSpaceDE w:val="0"/>
              <w:autoSpaceDN w:val="0"/>
              <w:rPr>
                <w:rFonts w:ascii="宋体" w:hAnsi="宋体" w:cs="宋体" w:hint="eastAsia"/>
                <w:kern w:val="0"/>
                <w:szCs w:val="21"/>
              </w:rPr>
            </w:pPr>
            <w:r w:rsidRPr="00B7591B">
              <w:rPr>
                <w:rFonts w:ascii="宋体" w:hAnsi="宋体" w:cs="宋体" w:hint="eastAsia"/>
                <w:kern w:val="0"/>
                <w:szCs w:val="21"/>
              </w:rPr>
              <w:t>40套</w:t>
            </w:r>
          </w:p>
        </w:tc>
        <w:tc>
          <w:tcPr>
            <w:tcW w:w="3293" w:type="dxa"/>
            <w:tcBorders>
              <w:top w:val="single" w:sz="4" w:space="0" w:color="auto"/>
              <w:left w:val="single" w:sz="4" w:space="0" w:color="auto"/>
              <w:bottom w:val="single" w:sz="4" w:space="0" w:color="auto"/>
              <w:right w:val="single" w:sz="4" w:space="0" w:color="auto"/>
            </w:tcBorders>
            <w:vAlign w:val="center"/>
          </w:tcPr>
          <w:p w:rsidR="00736A4F" w:rsidRPr="00B7591B" w:rsidRDefault="00736A4F" w:rsidP="00ED4EB2">
            <w:pPr>
              <w:rPr>
                <w:rFonts w:ascii="宋体" w:hAnsi="宋体" w:cs="宋体" w:hint="eastAsia"/>
                <w:kern w:val="0"/>
                <w:szCs w:val="21"/>
              </w:rPr>
            </w:pPr>
            <w:r w:rsidRPr="00B7591B">
              <w:rPr>
                <w:rFonts w:ascii="宋体" w:hAnsi="宋体" w:cs="宋体" w:hint="eastAsia"/>
                <w:kern w:val="0"/>
                <w:szCs w:val="21"/>
              </w:rPr>
              <w:t>与航海英语听力与会话教材相配套的软件，安装于40套英语听说训练教学设备。</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736A4F" w:rsidRPr="00B7591B" w:rsidTr="00ED4EB2">
        <w:trPr>
          <w:trHeight w:val="721"/>
          <w:jc w:val="center"/>
        </w:trPr>
        <w:tc>
          <w:tcPr>
            <w:tcW w:w="7438" w:type="dxa"/>
            <w:gridSpan w:val="4"/>
            <w:tcBorders>
              <w:top w:val="single" w:sz="4" w:space="0" w:color="auto"/>
              <w:left w:val="single" w:sz="4" w:space="0" w:color="auto"/>
              <w:right w:val="single" w:sz="4" w:space="0" w:color="auto"/>
            </w:tcBorders>
            <w:vAlign w:val="center"/>
          </w:tcPr>
          <w:p w:rsidR="00736A4F" w:rsidRPr="00B7591B" w:rsidRDefault="00736A4F" w:rsidP="00ED4EB2">
            <w:pPr>
              <w:contextualSpacing/>
              <w:rPr>
                <w:rFonts w:ascii="宋体" w:hAnsi="宋体" w:hint="eastAsia"/>
                <w:szCs w:val="21"/>
              </w:rPr>
            </w:pPr>
            <w:r w:rsidRPr="00B7591B">
              <w:rPr>
                <w:rFonts w:ascii="宋体" w:hAnsi="宋体" w:hint="eastAsia"/>
                <w:szCs w:val="21"/>
              </w:rPr>
              <w:t>注：1.同时开班的每一个班（40人）应当配备一个多媒体教室。</w:t>
            </w:r>
          </w:p>
          <w:p w:rsidR="00736A4F" w:rsidRPr="00B7591B" w:rsidRDefault="00736A4F"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 xml:space="preserve">    2.设施、设备的数量满足1个班开课所需。考虑到设备利用率，该配备最多可供2个班交叉使用。</w:t>
            </w:r>
          </w:p>
        </w:tc>
        <w:tc>
          <w:tcPr>
            <w:tcW w:w="6141" w:type="dxa"/>
            <w:gridSpan w:val="3"/>
            <w:tcBorders>
              <w:top w:val="single" w:sz="4" w:space="0" w:color="auto"/>
              <w:left w:val="single" w:sz="4" w:space="0" w:color="auto"/>
              <w:right w:val="single" w:sz="4" w:space="0" w:color="auto"/>
            </w:tcBorders>
            <w:vAlign w:val="center"/>
          </w:tcPr>
          <w:p w:rsidR="00736A4F" w:rsidRPr="00B7591B" w:rsidRDefault="00736A4F" w:rsidP="00ED4EB2">
            <w:pPr>
              <w:rPr>
                <w:rFonts w:ascii="宋体" w:hAnsi="宋体" w:hint="eastAsia"/>
                <w:szCs w:val="21"/>
              </w:rPr>
            </w:pPr>
            <w:r w:rsidRPr="00B7591B">
              <w:rPr>
                <w:rFonts w:ascii="宋体" w:hAnsi="宋体" w:hint="eastAsia"/>
                <w:szCs w:val="21"/>
              </w:rPr>
              <w:t>注：1.同时开班的每一个班（40人）应当另配备一个多媒体教室。</w:t>
            </w:r>
          </w:p>
          <w:p w:rsidR="00736A4F" w:rsidRPr="00B7591B" w:rsidRDefault="00736A4F" w:rsidP="00ED4EB2">
            <w:pPr>
              <w:pStyle w:val="msonormalcxspmiddle"/>
              <w:widowControl w:val="0"/>
              <w:spacing w:before="0" w:beforeAutospacing="0" w:after="0" w:afterAutospacing="0"/>
              <w:ind w:firstLineChars="200" w:firstLine="420"/>
              <w:rPr>
                <w:sz w:val="21"/>
                <w:szCs w:val="21"/>
              </w:rPr>
            </w:pPr>
            <w:r w:rsidRPr="00B7591B">
              <w:rPr>
                <w:rFonts w:hint="eastAsia"/>
                <w:sz w:val="21"/>
                <w:szCs w:val="21"/>
              </w:rPr>
              <w:t>2.设施、设备的数量满足1个班开课所需。考虑到设备利用率，该配备最多可供2个班交叉使用。</w:t>
            </w:r>
          </w:p>
        </w:tc>
        <w:tc>
          <w:tcPr>
            <w:tcW w:w="1530" w:type="dxa"/>
            <w:tcBorders>
              <w:top w:val="single" w:sz="4" w:space="0" w:color="auto"/>
              <w:left w:val="single" w:sz="4" w:space="0" w:color="auto"/>
              <w:right w:val="single" w:sz="4" w:space="0" w:color="auto"/>
            </w:tcBorders>
            <w:shd w:val="clear" w:color="auto" w:fill="auto"/>
            <w:vAlign w:val="center"/>
          </w:tcPr>
          <w:p w:rsidR="00736A4F" w:rsidRPr="00B7591B" w:rsidRDefault="00736A4F"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bl>
    <w:p w:rsidR="00736A4F" w:rsidRDefault="00736A4F" w:rsidP="00E95B55">
      <w:pPr>
        <w:sectPr w:rsidR="00736A4F" w:rsidSect="003623E6">
          <w:pgSz w:w="16838" w:h="11906" w:orient="landscape"/>
          <w:pgMar w:top="1800" w:right="1440" w:bottom="1800" w:left="1440" w:header="851" w:footer="992" w:gutter="0"/>
          <w:cols w:space="425"/>
          <w:docGrid w:type="lines" w:linePitch="312"/>
        </w:sectPr>
      </w:pPr>
    </w:p>
    <w:p w:rsidR="00736A4F" w:rsidRPr="00736A4F" w:rsidRDefault="00736A4F" w:rsidP="00736A4F">
      <w:pPr>
        <w:widowControl/>
        <w:tabs>
          <w:tab w:val="left" w:pos="377"/>
        </w:tabs>
        <w:spacing w:line="360" w:lineRule="auto"/>
        <w:ind w:firstLineChars="53" w:firstLine="149"/>
        <w:rPr>
          <w:rFonts w:ascii="楷体_GB2312" w:eastAsia="楷体_GB2312" w:hint="eastAsia"/>
          <w:kern w:val="0"/>
          <w:sz w:val="28"/>
          <w:szCs w:val="28"/>
        </w:rPr>
      </w:pPr>
      <w:r w:rsidRPr="00736A4F">
        <w:rPr>
          <w:rFonts w:hint="eastAsia"/>
          <w:b/>
          <w:sz w:val="28"/>
          <w:szCs w:val="28"/>
        </w:rPr>
        <w:lastRenderedPageBreak/>
        <w:t>1</w:t>
      </w:r>
      <w:r w:rsidR="003C5BE4">
        <w:rPr>
          <w:rFonts w:hint="eastAsia"/>
          <w:b/>
          <w:sz w:val="28"/>
          <w:szCs w:val="28"/>
        </w:rPr>
        <w:t>1</w:t>
      </w:r>
      <w:r w:rsidRPr="00736A4F">
        <w:rPr>
          <w:rFonts w:hint="eastAsia"/>
          <w:b/>
          <w:sz w:val="28"/>
          <w:szCs w:val="28"/>
        </w:rPr>
        <w:t>.</w:t>
      </w:r>
      <w:r w:rsidRPr="00736A4F">
        <w:rPr>
          <w:rFonts w:hint="eastAsia"/>
          <w:b/>
          <w:sz w:val="28"/>
          <w:szCs w:val="28"/>
        </w:rPr>
        <w:t>非自航船船员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268"/>
        <w:gridCol w:w="2268"/>
        <w:gridCol w:w="2268"/>
        <w:gridCol w:w="2268"/>
        <w:gridCol w:w="2268"/>
        <w:gridCol w:w="2268"/>
      </w:tblGrid>
      <w:tr w:rsidR="00736A4F" w:rsidRPr="00B7591B" w:rsidTr="00ED4EB2">
        <w:trPr>
          <w:trHeight w:val="454"/>
          <w:jc w:val="center"/>
        </w:trPr>
        <w:tc>
          <w:tcPr>
            <w:tcW w:w="675" w:type="dxa"/>
            <w:vMerge w:val="restart"/>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序号</w:t>
            </w:r>
          </w:p>
        </w:tc>
        <w:tc>
          <w:tcPr>
            <w:tcW w:w="4536" w:type="dxa"/>
            <w:gridSpan w:val="2"/>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修改前</w:t>
            </w:r>
          </w:p>
        </w:tc>
        <w:tc>
          <w:tcPr>
            <w:tcW w:w="4536" w:type="dxa"/>
            <w:gridSpan w:val="2"/>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修改后</w:t>
            </w:r>
          </w:p>
        </w:tc>
        <w:tc>
          <w:tcPr>
            <w:tcW w:w="2268" w:type="dxa"/>
            <w:vMerge w:val="restart"/>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修改说明</w:t>
            </w:r>
          </w:p>
        </w:tc>
        <w:tc>
          <w:tcPr>
            <w:tcW w:w="2268" w:type="dxa"/>
            <w:vMerge w:val="restart"/>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备注</w:t>
            </w:r>
          </w:p>
        </w:tc>
      </w:tr>
      <w:tr w:rsidR="00736A4F" w:rsidRPr="00B7591B" w:rsidTr="00ED4EB2">
        <w:trPr>
          <w:trHeight w:val="454"/>
          <w:jc w:val="center"/>
        </w:trPr>
        <w:tc>
          <w:tcPr>
            <w:tcW w:w="675" w:type="dxa"/>
            <w:vMerge/>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p>
        </w:tc>
        <w:tc>
          <w:tcPr>
            <w:tcW w:w="2268"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场地、设施、设备</w:t>
            </w:r>
          </w:p>
        </w:tc>
        <w:tc>
          <w:tcPr>
            <w:tcW w:w="2268"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要  求</w:t>
            </w:r>
          </w:p>
        </w:tc>
        <w:tc>
          <w:tcPr>
            <w:tcW w:w="2268"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场地、设施、设备</w:t>
            </w:r>
          </w:p>
        </w:tc>
        <w:tc>
          <w:tcPr>
            <w:tcW w:w="2268" w:type="dxa"/>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要  求</w:t>
            </w:r>
          </w:p>
        </w:tc>
        <w:tc>
          <w:tcPr>
            <w:tcW w:w="2268" w:type="dxa"/>
            <w:vMerge/>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p>
        </w:tc>
        <w:tc>
          <w:tcPr>
            <w:tcW w:w="2268" w:type="dxa"/>
            <w:vMerge/>
            <w:vAlign w:val="center"/>
          </w:tcPr>
          <w:p w:rsidR="00736A4F" w:rsidRPr="00B7591B" w:rsidRDefault="00736A4F"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多媒体教室</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1间，能容纳40人。</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多媒体教室</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1间，能容纳40人。</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restart"/>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无修改</w:t>
            </w: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海图室</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1间，面积100平方米。</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海图室</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1间，面积100平方米。</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全球定位系统接收机</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全球定位系统接收机</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4</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标准罗经</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标准罗经</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5</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计程仪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计程仪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6</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二氧化碳灭火系统</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二氧化碳灭火系统</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7</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失火报警设备</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失火报警设备</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8</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应急消防泵</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应急消防泵</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9</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集装箱模拟舱</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集装箱模拟舱</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lastRenderedPageBreak/>
              <w:t>10</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灭火器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二氧化碳、干粉、泡沫各10个。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灭火器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二氧化碳、干粉、泡沫各10个。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11</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消防员装备</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消防员装备</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12</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消防服</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20套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消防服</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20套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13</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国际通岸接头</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国际通岸接头</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14</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高膨胀泡沫发生器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高膨胀泡沫发生器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15</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舟车式灭火器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舟车式灭火器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16</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救生艇</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2艘</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救生艇</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2艘</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17</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roofErr w:type="gramStart"/>
            <w:r w:rsidRPr="00B7591B">
              <w:rPr>
                <w:rFonts w:ascii="楷体_GB2312" w:eastAsia="楷体_GB2312" w:hAnsi="宋体" w:hint="eastAsia"/>
                <w:szCs w:val="21"/>
              </w:rPr>
              <w:t>艇用磁罗经</w:t>
            </w:r>
            <w:proofErr w:type="gramEnd"/>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roofErr w:type="gramStart"/>
            <w:r w:rsidRPr="00B7591B">
              <w:rPr>
                <w:rFonts w:ascii="楷体_GB2312" w:eastAsia="楷体_GB2312" w:hAnsi="宋体" w:hint="eastAsia"/>
                <w:szCs w:val="21"/>
              </w:rPr>
              <w:t>艇用磁罗经</w:t>
            </w:r>
            <w:proofErr w:type="gramEnd"/>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18</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气胀式救生筏</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气胀式救生筏</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19</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保温用具</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4件</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保温用具</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4件</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20</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保温服</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保温服</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21</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救生衣</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30件</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救生衣</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30件</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lastRenderedPageBreak/>
              <w:t>22</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自</w:t>
            </w:r>
            <w:proofErr w:type="gramStart"/>
            <w:r w:rsidRPr="00B7591B">
              <w:rPr>
                <w:rFonts w:ascii="楷体_GB2312" w:eastAsia="楷体_GB2312" w:hAnsi="宋体" w:hint="eastAsia"/>
                <w:szCs w:val="21"/>
              </w:rPr>
              <w:t>亮式灯浮</w:t>
            </w:r>
            <w:proofErr w:type="gramEnd"/>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自</w:t>
            </w:r>
            <w:proofErr w:type="gramStart"/>
            <w:r w:rsidRPr="00B7591B">
              <w:rPr>
                <w:rFonts w:ascii="楷体_GB2312" w:eastAsia="楷体_GB2312" w:hAnsi="宋体" w:hint="eastAsia"/>
                <w:szCs w:val="21"/>
              </w:rPr>
              <w:t>亮式灯浮</w:t>
            </w:r>
            <w:proofErr w:type="gramEnd"/>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23</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roofErr w:type="gramStart"/>
            <w:r w:rsidRPr="00B7591B">
              <w:rPr>
                <w:rFonts w:ascii="楷体_GB2312" w:eastAsia="楷体_GB2312" w:hAnsi="宋体" w:hint="eastAsia"/>
                <w:szCs w:val="21"/>
              </w:rPr>
              <w:t>艇用手提</w:t>
            </w:r>
            <w:proofErr w:type="gramEnd"/>
            <w:r w:rsidRPr="00B7591B">
              <w:rPr>
                <w:rFonts w:ascii="楷体_GB2312" w:eastAsia="楷体_GB2312" w:hAnsi="宋体" w:hint="eastAsia"/>
                <w:szCs w:val="21"/>
              </w:rPr>
              <w:t>无线电台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roofErr w:type="gramStart"/>
            <w:r w:rsidRPr="00B7591B">
              <w:rPr>
                <w:rFonts w:ascii="楷体_GB2312" w:eastAsia="楷体_GB2312" w:hAnsi="宋体" w:hint="eastAsia"/>
                <w:szCs w:val="21"/>
              </w:rPr>
              <w:t>艇用手提</w:t>
            </w:r>
            <w:proofErr w:type="gramEnd"/>
            <w:r w:rsidRPr="00B7591B">
              <w:rPr>
                <w:rFonts w:ascii="楷体_GB2312" w:eastAsia="楷体_GB2312" w:hAnsi="宋体" w:hint="eastAsia"/>
                <w:szCs w:val="21"/>
              </w:rPr>
              <w:t>无线电台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24</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无线电应急示位标</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无线电应急示位标</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25</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雷达应答器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雷达应答器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26</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抛绳设备</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抛绳设备</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27</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roofErr w:type="gramStart"/>
            <w:r w:rsidRPr="00B7591B">
              <w:rPr>
                <w:rFonts w:ascii="楷体_GB2312" w:eastAsia="楷体_GB2312" w:hAnsi="宋体" w:hint="eastAsia"/>
                <w:szCs w:val="21"/>
              </w:rPr>
              <w:t>直型卸扣</w:t>
            </w:r>
            <w:proofErr w:type="gramEnd"/>
            <w:r w:rsidRPr="00B7591B">
              <w:rPr>
                <w:rFonts w:ascii="楷体_GB2312" w:eastAsia="楷体_GB2312" w:hAnsi="宋体" w:hint="eastAsia"/>
                <w:szCs w:val="21"/>
              </w:rPr>
              <w:t>、圆形卸扣、绳头卸扣、嵌环、螺旋扣、铁滑车、木滑车、开口滑车、滑车拆装工具</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各1套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roofErr w:type="gramStart"/>
            <w:r w:rsidRPr="00B7591B">
              <w:rPr>
                <w:rFonts w:ascii="楷体_GB2312" w:eastAsia="楷体_GB2312" w:hAnsi="宋体" w:hint="eastAsia"/>
                <w:szCs w:val="21"/>
              </w:rPr>
              <w:t>直型卸扣</w:t>
            </w:r>
            <w:proofErr w:type="gramEnd"/>
            <w:r w:rsidRPr="00B7591B">
              <w:rPr>
                <w:rFonts w:ascii="楷体_GB2312" w:eastAsia="楷体_GB2312" w:hAnsi="宋体" w:hint="eastAsia"/>
                <w:szCs w:val="21"/>
              </w:rPr>
              <w:t>、圆形卸扣、绳头卸扣、嵌环、螺旋扣、铁滑车、木滑车、开口滑车、滑车拆装工具</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各1套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28</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可拆卸用四冲程柴油机</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可拆卸用四冲程柴油机</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29</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增压器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增压器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lastRenderedPageBreak/>
              <w:t>30</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热交换器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热交换器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31</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喷油器试验台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喷油器试验台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32</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齿轮泵、往复泵、离心泵</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各2台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齿轮泵、往复泵、离心泵</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各2台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33</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径向柱塞泵</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径向柱塞泵</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34</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空压机</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空压机</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35</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制冷压缩机</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制冷压缩机</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7"/>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36</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液压控制阀件</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液压控制阀件</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7"/>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37</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分油机</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分油机</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7"/>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38</w:t>
            </w:r>
          </w:p>
        </w:tc>
        <w:tc>
          <w:tcPr>
            <w:tcW w:w="2268" w:type="dxa"/>
            <w:vAlign w:val="center"/>
          </w:tcPr>
          <w:p w:rsidR="00736A4F" w:rsidRPr="00B7591B" w:rsidRDefault="00736A4F" w:rsidP="00ED4EB2">
            <w:pPr>
              <w:spacing w:line="0" w:lineRule="atLeast"/>
              <w:jc w:val="center"/>
              <w:rPr>
                <w:rFonts w:ascii="楷体_GB2312" w:eastAsia="楷体_GB2312" w:hAnsi="宋体" w:hint="eastAsia"/>
                <w:szCs w:val="21"/>
              </w:rPr>
            </w:pPr>
            <w:r w:rsidRPr="00B7591B">
              <w:rPr>
                <w:rFonts w:ascii="楷体_GB2312" w:eastAsia="楷体_GB2312" w:hAnsi="宋体" w:hint="eastAsia"/>
                <w:szCs w:val="21"/>
              </w:rPr>
              <w:t>热交换器</w:t>
            </w:r>
          </w:p>
        </w:tc>
        <w:tc>
          <w:tcPr>
            <w:tcW w:w="2268" w:type="dxa"/>
            <w:vAlign w:val="center"/>
          </w:tcPr>
          <w:p w:rsidR="00736A4F" w:rsidRPr="00B7591B" w:rsidRDefault="00736A4F" w:rsidP="00ED4EB2">
            <w:pPr>
              <w:spacing w:line="0" w:lineRule="atLeast"/>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0" w:lineRule="atLeast"/>
              <w:jc w:val="center"/>
              <w:rPr>
                <w:rFonts w:ascii="楷体_GB2312" w:eastAsia="楷体_GB2312" w:hAnsi="宋体" w:hint="eastAsia"/>
                <w:szCs w:val="21"/>
              </w:rPr>
            </w:pPr>
            <w:r w:rsidRPr="00B7591B">
              <w:rPr>
                <w:rFonts w:ascii="楷体_GB2312" w:eastAsia="楷体_GB2312" w:hAnsi="宋体" w:hint="eastAsia"/>
                <w:szCs w:val="21"/>
              </w:rPr>
              <w:t>热交换器</w:t>
            </w:r>
          </w:p>
        </w:tc>
        <w:tc>
          <w:tcPr>
            <w:tcW w:w="2268" w:type="dxa"/>
            <w:vAlign w:val="center"/>
          </w:tcPr>
          <w:p w:rsidR="00736A4F" w:rsidRPr="00B7591B" w:rsidRDefault="00736A4F" w:rsidP="00ED4EB2">
            <w:pPr>
              <w:spacing w:line="0" w:lineRule="atLeast"/>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0" w:lineRule="atLeast"/>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0" w:lineRule="atLeast"/>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7"/>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39</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过滤器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过滤器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7"/>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40</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简易电气控制仪表柜</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1台（电压表、电流表、功率表、功率因数表、</w:t>
            </w:r>
            <w:r w:rsidRPr="00B7591B">
              <w:rPr>
                <w:rFonts w:ascii="楷体_GB2312" w:eastAsia="楷体_GB2312" w:hAnsi="宋体" w:hint="eastAsia"/>
                <w:szCs w:val="21"/>
              </w:rPr>
              <w:lastRenderedPageBreak/>
              <w:t>仪用互感器、三相汇流排、</w:t>
            </w:r>
            <w:proofErr w:type="gramStart"/>
            <w:r w:rsidRPr="00B7591B">
              <w:rPr>
                <w:rFonts w:ascii="楷体_GB2312" w:eastAsia="楷体_GB2312" w:hAnsi="宋体" w:hint="eastAsia"/>
                <w:szCs w:val="21"/>
              </w:rPr>
              <w:t>溶断器</w:t>
            </w:r>
            <w:proofErr w:type="gramEnd"/>
            <w:r w:rsidRPr="00B7591B">
              <w:rPr>
                <w:rFonts w:ascii="楷体_GB2312" w:eastAsia="楷体_GB2312" w:hAnsi="宋体" w:hint="eastAsia"/>
                <w:szCs w:val="21"/>
              </w:rPr>
              <w:t>、接触器等）</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lastRenderedPageBreak/>
              <w:t>简易电气控制仪表柜</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1台（电压表、电流表、功率表、功率因数表、</w:t>
            </w:r>
            <w:r w:rsidRPr="00B7591B">
              <w:rPr>
                <w:rFonts w:ascii="楷体_GB2312" w:eastAsia="楷体_GB2312" w:hAnsi="宋体" w:hint="eastAsia"/>
                <w:szCs w:val="21"/>
              </w:rPr>
              <w:lastRenderedPageBreak/>
              <w:t>仪用互感器、三相汇流排、</w:t>
            </w:r>
            <w:proofErr w:type="gramStart"/>
            <w:r w:rsidRPr="00B7591B">
              <w:rPr>
                <w:rFonts w:ascii="楷体_GB2312" w:eastAsia="楷体_GB2312" w:hAnsi="宋体" w:hint="eastAsia"/>
                <w:szCs w:val="21"/>
              </w:rPr>
              <w:t>溶断器</w:t>
            </w:r>
            <w:proofErr w:type="gramEnd"/>
            <w:r w:rsidRPr="00B7591B">
              <w:rPr>
                <w:rFonts w:ascii="楷体_GB2312" w:eastAsia="楷体_GB2312" w:hAnsi="宋体" w:hint="eastAsia"/>
                <w:szCs w:val="21"/>
              </w:rPr>
              <w:t>、接触器等）</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7"/>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lastRenderedPageBreak/>
              <w:t>41</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直流电机</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4个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直流电机</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4个</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7"/>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42</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交流电机</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10个，可拆装、可通电。</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交流电机</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10个，可拆装、可通电。</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7"/>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43</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相复</w:t>
            </w:r>
            <w:proofErr w:type="gramStart"/>
            <w:r w:rsidRPr="00B7591B">
              <w:rPr>
                <w:rFonts w:ascii="楷体_GB2312" w:eastAsia="楷体_GB2312" w:hAnsi="宋体" w:hint="eastAsia"/>
                <w:szCs w:val="21"/>
              </w:rPr>
              <w:t>励</w:t>
            </w:r>
            <w:proofErr w:type="gramEnd"/>
            <w:r w:rsidRPr="00B7591B">
              <w:rPr>
                <w:rFonts w:ascii="楷体_GB2312" w:eastAsia="楷体_GB2312" w:hAnsi="宋体" w:hint="eastAsia"/>
                <w:szCs w:val="21"/>
              </w:rPr>
              <w:t>变压器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相复</w:t>
            </w:r>
            <w:proofErr w:type="gramStart"/>
            <w:r w:rsidRPr="00B7591B">
              <w:rPr>
                <w:rFonts w:ascii="楷体_GB2312" w:eastAsia="楷体_GB2312" w:hAnsi="宋体" w:hint="eastAsia"/>
                <w:szCs w:val="21"/>
              </w:rPr>
              <w:t>励</w:t>
            </w:r>
            <w:proofErr w:type="gramEnd"/>
            <w:r w:rsidRPr="00B7591B">
              <w:rPr>
                <w:rFonts w:ascii="楷体_GB2312" w:eastAsia="楷体_GB2312" w:hAnsi="宋体" w:hint="eastAsia"/>
                <w:szCs w:val="21"/>
              </w:rPr>
              <w:t>变压器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7"/>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44</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DW—10—</w:t>
            </w:r>
            <w:smartTag w:uri="urn:schemas-microsoft-com:office:smarttags" w:element="chmetcnv">
              <w:smartTagPr>
                <w:attr w:name="TCSC" w:val="0"/>
                <w:attr w:name="NumberType" w:val="1"/>
                <w:attr w:name="Negative" w:val="False"/>
                <w:attr w:name="HasSpace" w:val="False"/>
                <w:attr w:name="SourceValue" w:val="400"/>
                <w:attr w:name="UnitName" w:val="a"/>
              </w:smartTagPr>
              <w:r w:rsidRPr="00B7591B">
                <w:rPr>
                  <w:rFonts w:ascii="楷体_GB2312" w:eastAsia="楷体_GB2312" w:hAnsi="宋体" w:hint="eastAsia"/>
                  <w:szCs w:val="21"/>
                </w:rPr>
                <w:t>400A</w:t>
              </w:r>
            </w:smartTag>
            <w:r w:rsidRPr="00B7591B">
              <w:rPr>
                <w:rFonts w:ascii="楷体_GB2312" w:eastAsia="楷体_GB2312" w:hAnsi="宋体" w:hint="eastAsia"/>
                <w:szCs w:val="21"/>
              </w:rPr>
              <w:t>空气断路器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DW—10—</w:t>
            </w:r>
            <w:smartTag w:uri="urn:schemas-microsoft-com:office:smarttags" w:element="chmetcnv">
              <w:smartTagPr>
                <w:attr w:name="TCSC" w:val="0"/>
                <w:attr w:name="NumberType" w:val="1"/>
                <w:attr w:name="Negative" w:val="False"/>
                <w:attr w:name="HasSpace" w:val="False"/>
                <w:attr w:name="SourceValue" w:val="400"/>
                <w:attr w:name="UnitName" w:val="a"/>
              </w:smartTagPr>
              <w:r w:rsidRPr="00B7591B">
                <w:rPr>
                  <w:rFonts w:ascii="楷体_GB2312" w:eastAsia="楷体_GB2312" w:hAnsi="宋体" w:hint="eastAsia"/>
                  <w:szCs w:val="21"/>
                </w:rPr>
                <w:t>400A</w:t>
              </w:r>
            </w:smartTag>
            <w:r w:rsidRPr="00B7591B">
              <w:rPr>
                <w:rFonts w:ascii="楷体_GB2312" w:eastAsia="楷体_GB2312" w:hAnsi="宋体" w:hint="eastAsia"/>
                <w:szCs w:val="21"/>
              </w:rPr>
              <w:t>空气断路器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1台</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7"/>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45</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三相</w:t>
            </w:r>
            <w:proofErr w:type="gramStart"/>
            <w:r w:rsidRPr="00B7591B">
              <w:rPr>
                <w:rFonts w:ascii="楷体_GB2312" w:eastAsia="楷体_GB2312" w:hAnsi="宋体" w:hint="eastAsia"/>
                <w:szCs w:val="21"/>
              </w:rPr>
              <w:t>发电机并车操作</w:t>
            </w:r>
            <w:proofErr w:type="gramEnd"/>
            <w:r w:rsidRPr="00B7591B">
              <w:rPr>
                <w:rFonts w:ascii="楷体_GB2312" w:eastAsia="楷体_GB2312" w:hAnsi="宋体" w:hint="eastAsia"/>
                <w:szCs w:val="21"/>
              </w:rPr>
              <w:t>训练器材</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1套（调速电机、三相发电机、</w:t>
            </w:r>
            <w:proofErr w:type="gramStart"/>
            <w:r w:rsidRPr="00B7591B">
              <w:rPr>
                <w:rFonts w:ascii="楷体_GB2312" w:eastAsia="楷体_GB2312" w:hAnsi="宋体" w:hint="eastAsia"/>
                <w:szCs w:val="21"/>
              </w:rPr>
              <w:t>并车指示灯</w:t>
            </w:r>
            <w:proofErr w:type="gramEnd"/>
            <w:r w:rsidRPr="00B7591B">
              <w:rPr>
                <w:rFonts w:ascii="楷体_GB2312" w:eastAsia="楷体_GB2312" w:hAnsi="宋体" w:hint="eastAsia"/>
                <w:szCs w:val="21"/>
              </w:rPr>
              <w:t>、同步表、电压表、频率表等）</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三相</w:t>
            </w:r>
            <w:proofErr w:type="gramStart"/>
            <w:r w:rsidRPr="00B7591B">
              <w:rPr>
                <w:rFonts w:ascii="楷体_GB2312" w:eastAsia="楷体_GB2312" w:hAnsi="宋体" w:hint="eastAsia"/>
                <w:szCs w:val="21"/>
              </w:rPr>
              <w:t>发电机并车操作</w:t>
            </w:r>
            <w:proofErr w:type="gramEnd"/>
            <w:r w:rsidRPr="00B7591B">
              <w:rPr>
                <w:rFonts w:ascii="楷体_GB2312" w:eastAsia="楷体_GB2312" w:hAnsi="宋体" w:hint="eastAsia"/>
                <w:szCs w:val="21"/>
              </w:rPr>
              <w:t>训练器材</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1套（调速电机、三相发电机、</w:t>
            </w:r>
            <w:proofErr w:type="gramStart"/>
            <w:r w:rsidRPr="00B7591B">
              <w:rPr>
                <w:rFonts w:ascii="楷体_GB2312" w:eastAsia="楷体_GB2312" w:hAnsi="宋体" w:hint="eastAsia"/>
                <w:szCs w:val="21"/>
              </w:rPr>
              <w:t>并车指示灯</w:t>
            </w:r>
            <w:proofErr w:type="gramEnd"/>
            <w:r w:rsidRPr="00B7591B">
              <w:rPr>
                <w:rFonts w:ascii="楷体_GB2312" w:eastAsia="楷体_GB2312" w:hAnsi="宋体" w:hint="eastAsia"/>
                <w:szCs w:val="21"/>
              </w:rPr>
              <w:t>、同步表、电压表、频率表等）</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7"/>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46</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交流电机、电器、起动</w:t>
            </w:r>
            <w:r w:rsidRPr="00B7591B">
              <w:rPr>
                <w:rFonts w:ascii="楷体_GB2312" w:eastAsia="楷体_GB2312" w:hAnsi="宋体" w:hint="eastAsia"/>
                <w:szCs w:val="21"/>
              </w:rPr>
              <w:lastRenderedPageBreak/>
              <w:t>控制操作训练器材</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lastRenderedPageBreak/>
              <w:t>3套（点动、正反转、</w:t>
            </w:r>
            <w:r w:rsidRPr="00B7591B">
              <w:rPr>
                <w:rFonts w:ascii="楷体_GB2312" w:eastAsia="楷体_GB2312" w:hAnsi="宋体" w:hint="eastAsia"/>
                <w:szCs w:val="21"/>
              </w:rPr>
              <w:lastRenderedPageBreak/>
              <w:t>Y—△调速、制动）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lastRenderedPageBreak/>
              <w:t>交流电机、电器、起动</w:t>
            </w:r>
            <w:r w:rsidRPr="00B7591B">
              <w:rPr>
                <w:rFonts w:ascii="楷体_GB2312" w:eastAsia="楷体_GB2312" w:hAnsi="宋体" w:hint="eastAsia"/>
                <w:szCs w:val="21"/>
              </w:rPr>
              <w:lastRenderedPageBreak/>
              <w:t>控制操作训练器材</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lastRenderedPageBreak/>
              <w:t>3套（点动、正反转、</w:t>
            </w:r>
            <w:r w:rsidRPr="00B7591B">
              <w:rPr>
                <w:rFonts w:ascii="楷体_GB2312" w:eastAsia="楷体_GB2312" w:hAnsi="宋体" w:hint="eastAsia"/>
                <w:szCs w:val="21"/>
              </w:rPr>
              <w:lastRenderedPageBreak/>
              <w:t>Y—△调速、制动）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7"/>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lastRenderedPageBreak/>
              <w:t>47</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电子技术实验演示器材</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电子技术实验演示器材</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7"/>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48</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蓄电池和充电设备</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各1套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蓄电池和充电设备</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各1套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7"/>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49</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常用电工仪表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1批（绝缘表、</w:t>
            </w:r>
            <w:proofErr w:type="gramStart"/>
            <w:r w:rsidRPr="00B7591B">
              <w:rPr>
                <w:rFonts w:ascii="楷体_GB2312" w:eastAsia="楷体_GB2312" w:hAnsi="宋体" w:hint="eastAsia"/>
                <w:szCs w:val="21"/>
              </w:rPr>
              <w:t>钳型电流表</w:t>
            </w:r>
            <w:proofErr w:type="gramEnd"/>
            <w:r w:rsidRPr="00B7591B">
              <w:rPr>
                <w:rFonts w:ascii="楷体_GB2312" w:eastAsia="楷体_GB2312" w:hAnsi="宋体" w:hint="eastAsia"/>
                <w:szCs w:val="21"/>
              </w:rPr>
              <w:t>、万用电表、测速表等）</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常用电工仪表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1批（绝缘表、</w:t>
            </w:r>
            <w:proofErr w:type="gramStart"/>
            <w:r w:rsidRPr="00B7591B">
              <w:rPr>
                <w:rFonts w:ascii="楷体_GB2312" w:eastAsia="楷体_GB2312" w:hAnsi="宋体" w:hint="eastAsia"/>
                <w:szCs w:val="21"/>
              </w:rPr>
              <w:t>钳型电流表</w:t>
            </w:r>
            <w:proofErr w:type="gramEnd"/>
            <w:r w:rsidRPr="00B7591B">
              <w:rPr>
                <w:rFonts w:ascii="楷体_GB2312" w:eastAsia="楷体_GB2312" w:hAnsi="宋体" w:hint="eastAsia"/>
                <w:szCs w:val="21"/>
              </w:rPr>
              <w:t>、万用电表、测速表等）</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7"/>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50</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拆装用电工器材</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1批（接触器、热继电器、空气开关、按钮等）</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拆装用电工器材</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1批（接触器、热继电器、空气开关、按钮等）</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51</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常用拆装工具</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常用拆装工具</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52</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轮机实验室</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1间</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轮机实验室</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1间</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53</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电工实验室</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1间</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电工实验室</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1间</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54</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起重设备</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起重设备</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lastRenderedPageBreak/>
              <w:t>55</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工具</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可供设备拆装用的专用工具及常用工具。</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工具</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可供设备拆装用的专用工具及常用工具。</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56</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测量工具</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若干</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测量工具</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若干</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675"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57</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工程船舶模拟器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工程船舶模拟器</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1套</w:t>
            </w:r>
          </w:p>
        </w:tc>
        <w:tc>
          <w:tcPr>
            <w:tcW w:w="2268" w:type="dxa"/>
            <w:vAlign w:val="center"/>
          </w:tcPr>
          <w:p w:rsidR="00736A4F" w:rsidRPr="00B7591B" w:rsidRDefault="00736A4F" w:rsidP="00ED4EB2">
            <w:pPr>
              <w:spacing w:line="360" w:lineRule="auto"/>
              <w:jc w:val="center"/>
              <w:rPr>
                <w:rFonts w:ascii="楷体_GB2312" w:eastAsia="楷体_GB2312" w:hAnsi="宋体" w:hint="eastAsia"/>
                <w:szCs w:val="21"/>
              </w:rPr>
            </w:pPr>
          </w:p>
        </w:tc>
        <w:tc>
          <w:tcPr>
            <w:tcW w:w="2268" w:type="dxa"/>
            <w:vMerge/>
            <w:vAlign w:val="center"/>
          </w:tcPr>
          <w:p w:rsidR="00736A4F" w:rsidRPr="00B7591B" w:rsidRDefault="00736A4F" w:rsidP="00ED4EB2">
            <w:pPr>
              <w:spacing w:line="360" w:lineRule="auto"/>
              <w:jc w:val="center"/>
              <w:rPr>
                <w:rFonts w:ascii="楷体_GB2312" w:eastAsia="楷体_GB2312" w:hAnsi="宋体" w:hint="eastAsia"/>
                <w:szCs w:val="21"/>
              </w:rPr>
            </w:pPr>
          </w:p>
        </w:tc>
      </w:tr>
      <w:tr w:rsidR="00736A4F" w:rsidRPr="00B7591B" w:rsidTr="00ED4E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4"/>
          <w:jc w:val="center"/>
        </w:trPr>
        <w:tc>
          <w:tcPr>
            <w:tcW w:w="14283" w:type="dxa"/>
            <w:gridSpan w:val="7"/>
            <w:vAlign w:val="center"/>
          </w:tcPr>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注：1.同时开班的每一个班（20人）应当配备一个多媒体教室。</w:t>
            </w:r>
          </w:p>
          <w:p w:rsidR="00736A4F" w:rsidRPr="00B7591B" w:rsidRDefault="00736A4F" w:rsidP="00ED4EB2">
            <w:pPr>
              <w:spacing w:line="360" w:lineRule="auto"/>
              <w:jc w:val="center"/>
              <w:rPr>
                <w:rFonts w:ascii="楷体_GB2312" w:eastAsia="楷体_GB2312" w:hAnsi="宋体" w:hint="eastAsia"/>
                <w:szCs w:val="21"/>
              </w:rPr>
            </w:pPr>
            <w:r w:rsidRPr="00B7591B">
              <w:rPr>
                <w:rFonts w:ascii="楷体_GB2312" w:eastAsia="楷体_GB2312" w:hAnsi="宋体" w:hint="eastAsia"/>
                <w:szCs w:val="21"/>
              </w:rPr>
              <w:t>2.设施、设备的数量满足1个班开课所需。考虑到设备利用率，该配备最多可供2个班交叉使用。</w:t>
            </w:r>
          </w:p>
        </w:tc>
      </w:tr>
    </w:tbl>
    <w:p w:rsidR="00CE69B1" w:rsidRDefault="00CE69B1" w:rsidP="00E95B55">
      <w:pPr>
        <w:sectPr w:rsidR="00CE69B1" w:rsidSect="003623E6">
          <w:pgSz w:w="16838" w:h="11906" w:orient="landscape"/>
          <w:pgMar w:top="1800" w:right="1440" w:bottom="1800" w:left="1440" w:header="851" w:footer="992" w:gutter="0"/>
          <w:cols w:space="425"/>
          <w:docGrid w:type="lines" w:linePitch="312"/>
        </w:sectPr>
      </w:pPr>
    </w:p>
    <w:p w:rsidR="00CE69B1" w:rsidRPr="00B7591B" w:rsidRDefault="00CE69B1" w:rsidP="00CE69B1">
      <w:pPr>
        <w:pStyle w:val="2"/>
        <w:tabs>
          <w:tab w:val="left" w:pos="377"/>
        </w:tabs>
        <w:spacing w:before="156"/>
        <w:rPr>
          <w:rFonts w:hint="eastAsia"/>
        </w:rPr>
      </w:pPr>
      <w:r>
        <w:rPr>
          <w:rFonts w:hint="eastAsia"/>
          <w:b w:val="0"/>
        </w:rPr>
        <w:lastRenderedPageBreak/>
        <w:t>1</w:t>
      </w:r>
      <w:r w:rsidR="003C5BE4">
        <w:rPr>
          <w:rFonts w:hint="eastAsia"/>
          <w:b w:val="0"/>
        </w:rPr>
        <w:t>2</w:t>
      </w:r>
      <w:r>
        <w:rPr>
          <w:rFonts w:hint="eastAsia"/>
          <w:b w:val="0"/>
        </w:rPr>
        <w:t>.</w:t>
      </w:r>
      <w:r w:rsidRPr="00B7591B">
        <w:rPr>
          <w:rFonts w:hint="eastAsia"/>
          <w:b w:val="0"/>
        </w:rPr>
        <w:t>水上飞机驾驶员</w:t>
      </w:r>
    </w:p>
    <w:tbl>
      <w:tblPr>
        <w:tblW w:w="15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2121"/>
        <w:gridCol w:w="3317"/>
        <w:gridCol w:w="1339"/>
        <w:gridCol w:w="2078"/>
        <w:gridCol w:w="770"/>
        <w:gridCol w:w="3293"/>
        <w:gridCol w:w="1530"/>
      </w:tblGrid>
      <w:tr w:rsidR="00CE69B1" w:rsidRPr="00B7591B" w:rsidTr="00ED4EB2">
        <w:trPr>
          <w:trHeight w:val="454"/>
          <w:jc w:val="center"/>
        </w:trPr>
        <w:tc>
          <w:tcPr>
            <w:tcW w:w="661" w:type="dxa"/>
            <w:vMerge w:val="restart"/>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序号</w:t>
            </w:r>
          </w:p>
        </w:tc>
        <w:tc>
          <w:tcPr>
            <w:tcW w:w="6777" w:type="dxa"/>
            <w:gridSpan w:val="3"/>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cs="宋体" w:hint="eastAsia"/>
                <w:b/>
                <w:kern w:val="0"/>
                <w:szCs w:val="21"/>
              </w:rPr>
              <w:t>修改前</w:t>
            </w:r>
          </w:p>
        </w:tc>
        <w:tc>
          <w:tcPr>
            <w:tcW w:w="6141" w:type="dxa"/>
            <w:gridSpan w:val="3"/>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修改后</w:t>
            </w:r>
          </w:p>
        </w:tc>
        <w:tc>
          <w:tcPr>
            <w:tcW w:w="1530" w:type="dxa"/>
            <w:vMerge w:val="restart"/>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修改说明</w:t>
            </w:r>
          </w:p>
        </w:tc>
      </w:tr>
      <w:tr w:rsidR="00CE69B1" w:rsidRPr="00B7591B" w:rsidTr="00ED4EB2">
        <w:trPr>
          <w:trHeight w:val="454"/>
          <w:jc w:val="center"/>
        </w:trPr>
        <w:tc>
          <w:tcPr>
            <w:tcW w:w="661" w:type="dxa"/>
            <w:vMerge/>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c>
          <w:tcPr>
            <w:tcW w:w="2121"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3317"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要  求</w:t>
            </w:r>
          </w:p>
        </w:tc>
        <w:tc>
          <w:tcPr>
            <w:tcW w:w="1339"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备注</w:t>
            </w:r>
          </w:p>
        </w:tc>
        <w:tc>
          <w:tcPr>
            <w:tcW w:w="2078"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770"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数量</w:t>
            </w:r>
          </w:p>
        </w:tc>
        <w:tc>
          <w:tcPr>
            <w:tcW w:w="3293"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标准</w:t>
            </w:r>
          </w:p>
        </w:tc>
        <w:tc>
          <w:tcPr>
            <w:tcW w:w="1530" w:type="dxa"/>
            <w:vMerge/>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r>
      <w:tr w:rsidR="00CE69B1" w:rsidRPr="00B7591B" w:rsidTr="00ED4EB2">
        <w:trPr>
          <w:trHeight w:val="291"/>
          <w:jc w:val="center"/>
        </w:trPr>
        <w:tc>
          <w:tcPr>
            <w:tcW w:w="661" w:type="dxa"/>
            <w:vAlign w:val="center"/>
          </w:tcPr>
          <w:p w:rsidR="00CE69B1" w:rsidRPr="00B7591B" w:rsidRDefault="00CE69B1" w:rsidP="00ED4EB2">
            <w:pPr>
              <w:pStyle w:val="11"/>
              <w:snapToGrid w:val="0"/>
              <w:spacing w:after="0" w:line="360" w:lineRule="auto"/>
              <w:ind w:left="360" w:hanging="360"/>
              <w:textAlignment w:val="auto"/>
              <w:rPr>
                <w:rFonts w:ascii="宋体" w:eastAsia="宋体" w:hAnsi="宋体" w:hint="eastAsia"/>
                <w:b w:val="0"/>
                <w:sz w:val="21"/>
                <w:szCs w:val="21"/>
              </w:rPr>
            </w:pPr>
            <w:r w:rsidRPr="00B7591B">
              <w:rPr>
                <w:rFonts w:ascii="宋体" w:eastAsia="宋体" w:hAnsi="宋体" w:hint="eastAsia"/>
                <w:b w:val="0"/>
                <w:sz w:val="21"/>
                <w:szCs w:val="21"/>
              </w:rPr>
              <w:t>1</w:t>
            </w:r>
          </w:p>
        </w:tc>
        <w:tc>
          <w:tcPr>
            <w:tcW w:w="2121" w:type="dxa"/>
          </w:tcPr>
          <w:p w:rsidR="00CE69B1" w:rsidRPr="00B7591B" w:rsidRDefault="00CE69B1" w:rsidP="00ED4EB2">
            <w:pPr>
              <w:spacing w:line="360" w:lineRule="auto"/>
              <w:contextualSpacing/>
              <w:rPr>
                <w:rFonts w:ascii="宋体" w:hAnsi="宋体"/>
                <w:szCs w:val="21"/>
              </w:rPr>
            </w:pPr>
            <w:r w:rsidRPr="00B7591B">
              <w:rPr>
                <w:rFonts w:ascii="宋体" w:hAnsi="宋体" w:hint="eastAsia"/>
                <w:szCs w:val="21"/>
              </w:rPr>
              <w:t>多媒体教室</w:t>
            </w:r>
          </w:p>
        </w:tc>
        <w:tc>
          <w:tcPr>
            <w:tcW w:w="3317" w:type="dxa"/>
          </w:tcPr>
          <w:p w:rsidR="00CE69B1" w:rsidRPr="00B7591B" w:rsidRDefault="00CE69B1" w:rsidP="00ED4EB2">
            <w:pPr>
              <w:spacing w:line="360" w:lineRule="auto"/>
              <w:contextualSpacing/>
              <w:rPr>
                <w:rFonts w:ascii="宋体" w:hAnsi="宋体"/>
                <w:szCs w:val="21"/>
              </w:rPr>
            </w:pPr>
            <w:r w:rsidRPr="00B7591B">
              <w:rPr>
                <w:rFonts w:ascii="宋体" w:hAnsi="宋体" w:hint="eastAsia"/>
                <w:szCs w:val="21"/>
              </w:rPr>
              <w:t>1间，能容纳40人。</w:t>
            </w:r>
          </w:p>
        </w:tc>
        <w:tc>
          <w:tcPr>
            <w:tcW w:w="1339"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Pr>
          <w:p w:rsidR="00CE69B1" w:rsidRPr="00B7591B" w:rsidRDefault="00CE69B1" w:rsidP="00ED4EB2">
            <w:pPr>
              <w:spacing w:line="360" w:lineRule="auto"/>
              <w:contextualSpacing/>
              <w:rPr>
                <w:rFonts w:ascii="宋体" w:hAnsi="宋体"/>
                <w:szCs w:val="21"/>
              </w:rPr>
            </w:pPr>
            <w:r w:rsidRPr="00B7591B">
              <w:rPr>
                <w:rFonts w:ascii="宋体" w:hAnsi="宋体" w:hint="eastAsia"/>
                <w:szCs w:val="21"/>
              </w:rPr>
              <w:t>多媒体教室</w:t>
            </w:r>
          </w:p>
        </w:tc>
        <w:tc>
          <w:tcPr>
            <w:tcW w:w="770" w:type="dxa"/>
          </w:tcPr>
          <w:p w:rsidR="00CE69B1" w:rsidRPr="00B7591B" w:rsidRDefault="00CE69B1" w:rsidP="00ED4EB2">
            <w:pPr>
              <w:spacing w:line="360" w:lineRule="auto"/>
              <w:contextualSpacing/>
              <w:rPr>
                <w:rFonts w:ascii="宋体" w:hAnsi="宋体"/>
                <w:szCs w:val="21"/>
              </w:rPr>
            </w:pPr>
            <w:r w:rsidRPr="00B7591B">
              <w:rPr>
                <w:rFonts w:ascii="宋体" w:hAnsi="宋体" w:hint="eastAsia"/>
                <w:szCs w:val="21"/>
              </w:rPr>
              <w:t>1间</w:t>
            </w:r>
          </w:p>
        </w:tc>
        <w:tc>
          <w:tcPr>
            <w:tcW w:w="3293" w:type="dxa"/>
          </w:tcPr>
          <w:p w:rsidR="00CE69B1" w:rsidRPr="00B7591B" w:rsidRDefault="00CE69B1" w:rsidP="00ED4EB2">
            <w:pPr>
              <w:spacing w:line="360" w:lineRule="auto"/>
              <w:contextualSpacing/>
              <w:rPr>
                <w:rFonts w:ascii="宋体" w:hAnsi="宋体"/>
                <w:szCs w:val="21"/>
              </w:rPr>
            </w:pPr>
            <w:r w:rsidRPr="00B7591B">
              <w:rPr>
                <w:rFonts w:ascii="宋体" w:hAnsi="宋体" w:hint="eastAsia"/>
                <w:szCs w:val="21"/>
              </w:rPr>
              <w:t>能容纳40人。</w:t>
            </w:r>
          </w:p>
        </w:tc>
        <w:tc>
          <w:tcPr>
            <w:tcW w:w="1530" w:type="dxa"/>
            <w:shd w:val="clear" w:color="auto" w:fill="auto"/>
            <w:vAlign w:val="center"/>
          </w:tcPr>
          <w:p w:rsidR="00CE69B1" w:rsidRPr="00B7591B" w:rsidRDefault="00CE69B1"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CE69B1" w:rsidRPr="00B7591B" w:rsidTr="00ED4EB2">
        <w:trPr>
          <w:trHeight w:val="291"/>
          <w:jc w:val="center"/>
        </w:trPr>
        <w:tc>
          <w:tcPr>
            <w:tcW w:w="661" w:type="dxa"/>
            <w:vAlign w:val="center"/>
          </w:tcPr>
          <w:p w:rsidR="00CE69B1" w:rsidRPr="00B7591B" w:rsidRDefault="00CE69B1" w:rsidP="00ED4EB2">
            <w:pPr>
              <w:pStyle w:val="11"/>
              <w:snapToGrid w:val="0"/>
              <w:spacing w:after="0" w:line="360" w:lineRule="auto"/>
              <w:ind w:left="360" w:hanging="360"/>
              <w:textAlignment w:val="auto"/>
              <w:rPr>
                <w:rFonts w:ascii="宋体" w:eastAsia="宋体" w:hAnsi="宋体" w:hint="eastAsia"/>
                <w:b w:val="0"/>
                <w:sz w:val="21"/>
                <w:szCs w:val="21"/>
              </w:rPr>
            </w:pPr>
            <w:r w:rsidRPr="00B7591B">
              <w:rPr>
                <w:rFonts w:ascii="宋体" w:eastAsia="宋体" w:hAnsi="宋体" w:hint="eastAsia"/>
                <w:b w:val="0"/>
                <w:sz w:val="21"/>
                <w:szCs w:val="21"/>
              </w:rPr>
              <w:t>2</w:t>
            </w:r>
          </w:p>
        </w:tc>
        <w:tc>
          <w:tcPr>
            <w:tcW w:w="2121" w:type="dxa"/>
          </w:tcPr>
          <w:p w:rsidR="00CE69B1" w:rsidRPr="00B7591B" w:rsidRDefault="00CE69B1" w:rsidP="00ED4EB2">
            <w:pPr>
              <w:widowControl/>
              <w:spacing w:before="100" w:beforeAutospacing="1" w:after="240"/>
              <w:rPr>
                <w:rFonts w:ascii="宋体" w:hAnsi="宋体"/>
                <w:szCs w:val="21"/>
              </w:rPr>
            </w:pPr>
            <w:r w:rsidRPr="00B7591B">
              <w:rPr>
                <w:rFonts w:ascii="宋体" w:hAnsi="宋体" w:hint="eastAsia"/>
                <w:szCs w:val="21"/>
              </w:rPr>
              <w:t>有关水上飞机防火和救生设备的资料</w:t>
            </w:r>
          </w:p>
        </w:tc>
        <w:tc>
          <w:tcPr>
            <w:tcW w:w="3317" w:type="dxa"/>
          </w:tcPr>
          <w:p w:rsidR="00CE69B1" w:rsidRPr="00B7591B" w:rsidRDefault="00CE69B1" w:rsidP="00ED4EB2">
            <w:pPr>
              <w:widowControl/>
              <w:spacing w:before="100" w:beforeAutospacing="1" w:after="240"/>
              <w:rPr>
                <w:rFonts w:ascii="宋体" w:hAnsi="宋体"/>
                <w:szCs w:val="21"/>
              </w:rPr>
            </w:pPr>
            <w:r w:rsidRPr="00B7591B">
              <w:rPr>
                <w:rFonts w:ascii="宋体" w:hAnsi="宋体" w:hint="eastAsia"/>
                <w:szCs w:val="21"/>
              </w:rPr>
              <w:t>1套</w:t>
            </w:r>
          </w:p>
        </w:tc>
        <w:tc>
          <w:tcPr>
            <w:tcW w:w="1339"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Pr>
          <w:p w:rsidR="00CE69B1" w:rsidRPr="00B7591B" w:rsidRDefault="00CE69B1" w:rsidP="00ED4EB2">
            <w:pPr>
              <w:widowControl/>
              <w:spacing w:before="100" w:beforeAutospacing="1" w:after="240"/>
              <w:rPr>
                <w:rFonts w:ascii="宋体" w:hAnsi="宋体"/>
                <w:szCs w:val="21"/>
              </w:rPr>
            </w:pPr>
            <w:r w:rsidRPr="00B7591B">
              <w:rPr>
                <w:rFonts w:ascii="宋体" w:hAnsi="宋体" w:hint="eastAsia"/>
                <w:szCs w:val="21"/>
              </w:rPr>
              <w:t>有关水上飞机防火和救生设备的资料</w:t>
            </w:r>
          </w:p>
        </w:tc>
        <w:tc>
          <w:tcPr>
            <w:tcW w:w="770" w:type="dxa"/>
          </w:tcPr>
          <w:p w:rsidR="00CE69B1" w:rsidRPr="00B7591B" w:rsidRDefault="00CE69B1" w:rsidP="00ED4EB2">
            <w:pPr>
              <w:widowControl/>
              <w:spacing w:before="100" w:beforeAutospacing="1" w:after="240"/>
              <w:rPr>
                <w:rFonts w:ascii="宋体" w:hAnsi="宋体"/>
                <w:szCs w:val="21"/>
              </w:rPr>
            </w:pPr>
            <w:r w:rsidRPr="00B7591B">
              <w:rPr>
                <w:rFonts w:ascii="宋体" w:hAnsi="宋体" w:hint="eastAsia"/>
                <w:szCs w:val="21"/>
              </w:rPr>
              <w:t>1套</w:t>
            </w:r>
          </w:p>
        </w:tc>
        <w:tc>
          <w:tcPr>
            <w:tcW w:w="3293" w:type="dxa"/>
            <w:vAlign w:val="center"/>
          </w:tcPr>
          <w:p w:rsidR="00CE69B1" w:rsidRPr="00B7591B" w:rsidRDefault="00CE69B1" w:rsidP="00ED4EB2">
            <w:pPr>
              <w:jc w:val="center"/>
              <w:rPr>
                <w:rFonts w:ascii="宋体" w:hAnsi="宋体" w:hint="eastAsia"/>
                <w:szCs w:val="21"/>
              </w:rPr>
            </w:pPr>
          </w:p>
        </w:tc>
        <w:tc>
          <w:tcPr>
            <w:tcW w:w="1530" w:type="dxa"/>
            <w:shd w:val="clear" w:color="auto" w:fill="auto"/>
            <w:vAlign w:val="center"/>
          </w:tcPr>
          <w:p w:rsidR="00CE69B1" w:rsidRPr="00B7591B" w:rsidRDefault="00CE69B1"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CE69B1" w:rsidRPr="00B7591B" w:rsidTr="00ED4EB2">
        <w:trPr>
          <w:trHeight w:val="291"/>
          <w:jc w:val="center"/>
        </w:trPr>
        <w:tc>
          <w:tcPr>
            <w:tcW w:w="661" w:type="dxa"/>
            <w:vAlign w:val="center"/>
          </w:tcPr>
          <w:p w:rsidR="00CE69B1" w:rsidRPr="00B7591B" w:rsidRDefault="00CE69B1" w:rsidP="00ED4EB2">
            <w:pPr>
              <w:pStyle w:val="11"/>
              <w:snapToGrid w:val="0"/>
              <w:spacing w:after="0" w:line="360" w:lineRule="auto"/>
              <w:ind w:left="360" w:hanging="360"/>
              <w:textAlignment w:val="auto"/>
              <w:rPr>
                <w:rFonts w:ascii="宋体" w:eastAsia="宋体" w:hAnsi="宋体" w:hint="eastAsia"/>
                <w:b w:val="0"/>
                <w:sz w:val="21"/>
                <w:szCs w:val="21"/>
              </w:rPr>
            </w:pPr>
            <w:r w:rsidRPr="00B7591B">
              <w:rPr>
                <w:rFonts w:ascii="宋体" w:eastAsia="宋体" w:hAnsi="宋体" w:hint="eastAsia"/>
                <w:b w:val="0"/>
                <w:sz w:val="21"/>
                <w:szCs w:val="21"/>
              </w:rPr>
              <w:t>3</w:t>
            </w:r>
          </w:p>
        </w:tc>
        <w:tc>
          <w:tcPr>
            <w:tcW w:w="2121" w:type="dxa"/>
          </w:tcPr>
          <w:p w:rsidR="00CE69B1" w:rsidRPr="00B7591B" w:rsidRDefault="00CE69B1" w:rsidP="00ED4EB2">
            <w:pPr>
              <w:widowControl/>
              <w:spacing w:before="100" w:beforeAutospacing="1" w:after="240"/>
              <w:rPr>
                <w:rFonts w:ascii="宋体" w:hAnsi="宋体"/>
                <w:szCs w:val="21"/>
              </w:rPr>
            </w:pPr>
            <w:r w:rsidRPr="00B7591B">
              <w:rPr>
                <w:rFonts w:ascii="宋体" w:hAnsi="宋体" w:hint="eastAsia"/>
                <w:szCs w:val="21"/>
              </w:rPr>
              <w:t>齐全的海上交通安全和防止船舶污染海洋环境的法律、法规资料</w:t>
            </w:r>
          </w:p>
        </w:tc>
        <w:tc>
          <w:tcPr>
            <w:tcW w:w="3317" w:type="dxa"/>
          </w:tcPr>
          <w:p w:rsidR="00CE69B1" w:rsidRPr="00B7591B" w:rsidRDefault="00CE69B1" w:rsidP="00ED4EB2">
            <w:pPr>
              <w:widowControl/>
              <w:spacing w:before="100" w:beforeAutospacing="1" w:after="240"/>
              <w:rPr>
                <w:rFonts w:ascii="宋体" w:hAnsi="宋体"/>
                <w:szCs w:val="21"/>
              </w:rPr>
            </w:pPr>
            <w:r w:rsidRPr="00B7591B">
              <w:rPr>
                <w:rFonts w:ascii="宋体" w:hAnsi="宋体" w:hint="eastAsia"/>
                <w:szCs w:val="21"/>
              </w:rPr>
              <w:t>1套</w:t>
            </w:r>
          </w:p>
        </w:tc>
        <w:tc>
          <w:tcPr>
            <w:tcW w:w="1339"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Pr>
          <w:p w:rsidR="00CE69B1" w:rsidRPr="00B7591B" w:rsidRDefault="00CE69B1" w:rsidP="00ED4EB2">
            <w:pPr>
              <w:widowControl/>
              <w:spacing w:before="100" w:beforeAutospacing="1" w:after="240"/>
              <w:rPr>
                <w:rFonts w:ascii="宋体" w:hAnsi="宋体"/>
                <w:szCs w:val="21"/>
              </w:rPr>
            </w:pPr>
            <w:r w:rsidRPr="00B7591B">
              <w:rPr>
                <w:rFonts w:ascii="宋体" w:hAnsi="宋体" w:hint="eastAsia"/>
                <w:szCs w:val="21"/>
              </w:rPr>
              <w:t>齐全的海上交通安全和防止船舶污染海洋环境的法律、法规资料</w:t>
            </w:r>
          </w:p>
        </w:tc>
        <w:tc>
          <w:tcPr>
            <w:tcW w:w="770" w:type="dxa"/>
          </w:tcPr>
          <w:p w:rsidR="00CE69B1" w:rsidRPr="00B7591B" w:rsidRDefault="00CE69B1" w:rsidP="00ED4EB2">
            <w:pPr>
              <w:widowControl/>
              <w:spacing w:before="100" w:beforeAutospacing="1" w:after="240"/>
              <w:rPr>
                <w:rFonts w:ascii="宋体" w:hAnsi="宋体"/>
                <w:szCs w:val="21"/>
              </w:rPr>
            </w:pPr>
            <w:r w:rsidRPr="00B7591B">
              <w:rPr>
                <w:rFonts w:ascii="宋体" w:hAnsi="宋体" w:hint="eastAsia"/>
                <w:szCs w:val="21"/>
              </w:rPr>
              <w:t>1套</w:t>
            </w:r>
          </w:p>
        </w:tc>
        <w:tc>
          <w:tcPr>
            <w:tcW w:w="3293" w:type="dxa"/>
            <w:vAlign w:val="center"/>
          </w:tcPr>
          <w:p w:rsidR="00CE69B1" w:rsidRPr="00B7591B" w:rsidRDefault="00CE69B1" w:rsidP="00ED4EB2">
            <w:pPr>
              <w:jc w:val="center"/>
              <w:rPr>
                <w:rFonts w:ascii="宋体" w:hAnsi="宋体" w:hint="eastAsia"/>
                <w:szCs w:val="21"/>
              </w:rPr>
            </w:pPr>
          </w:p>
        </w:tc>
        <w:tc>
          <w:tcPr>
            <w:tcW w:w="1530" w:type="dxa"/>
            <w:shd w:val="clear" w:color="auto" w:fill="auto"/>
            <w:vAlign w:val="center"/>
          </w:tcPr>
          <w:p w:rsidR="00CE69B1" w:rsidRPr="00B7591B" w:rsidRDefault="00CE69B1"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CE69B1" w:rsidRPr="00B7591B" w:rsidTr="00ED4EB2">
        <w:trPr>
          <w:trHeight w:val="291"/>
          <w:jc w:val="center"/>
        </w:trPr>
        <w:tc>
          <w:tcPr>
            <w:tcW w:w="7438" w:type="dxa"/>
            <w:gridSpan w:val="4"/>
            <w:vAlign w:val="center"/>
          </w:tcPr>
          <w:p w:rsidR="00CE69B1" w:rsidRPr="00B7591B" w:rsidRDefault="00CE69B1" w:rsidP="00ED4EB2">
            <w:pPr>
              <w:snapToGrid w:val="0"/>
              <w:ind w:left="420" w:hangingChars="200" w:hanging="420"/>
              <w:rPr>
                <w:rFonts w:ascii="宋体" w:hAnsi="宋体"/>
              </w:rPr>
            </w:pPr>
            <w:r w:rsidRPr="00B7591B">
              <w:rPr>
                <w:rFonts w:ascii="宋体" w:hAnsi="宋体" w:hint="eastAsia"/>
              </w:rPr>
              <w:t>注：1.同时开班的每一个班（40人）应当配备一个多媒体教室。</w:t>
            </w:r>
          </w:p>
          <w:p w:rsidR="00CE69B1" w:rsidRPr="00B7591B" w:rsidRDefault="00CE69B1" w:rsidP="00ED4EB2">
            <w:pPr>
              <w:ind w:firstLineChars="200" w:firstLine="420"/>
              <w:contextualSpacing/>
              <w:rPr>
                <w:rFonts w:ascii="宋体" w:hAnsi="宋体" w:cs="宋体" w:hint="eastAsia"/>
                <w:kern w:val="0"/>
                <w:szCs w:val="21"/>
              </w:rPr>
            </w:pPr>
            <w:r w:rsidRPr="00B7591B">
              <w:rPr>
                <w:rFonts w:ascii="宋体" w:hAnsi="宋体" w:hint="eastAsia"/>
              </w:rPr>
              <w:t>2.设施、设备的数量满足1个班开课所需。考虑到设备利用率，该配备最多可供2个班交叉使用。</w:t>
            </w:r>
          </w:p>
        </w:tc>
        <w:tc>
          <w:tcPr>
            <w:tcW w:w="6141" w:type="dxa"/>
            <w:gridSpan w:val="3"/>
            <w:vAlign w:val="center"/>
          </w:tcPr>
          <w:p w:rsidR="00CE69B1" w:rsidRPr="00B7591B" w:rsidRDefault="00CE69B1" w:rsidP="00ED4EB2">
            <w:pPr>
              <w:snapToGrid w:val="0"/>
              <w:ind w:left="420" w:hangingChars="200" w:hanging="420"/>
              <w:rPr>
                <w:rFonts w:ascii="宋体" w:hAnsi="宋体"/>
              </w:rPr>
            </w:pPr>
            <w:r w:rsidRPr="00B7591B">
              <w:rPr>
                <w:rFonts w:ascii="宋体" w:hAnsi="宋体" w:hint="eastAsia"/>
              </w:rPr>
              <w:t>注：1.同时开班的每一个班（40人）应当配备一个多媒体教室。</w:t>
            </w:r>
          </w:p>
          <w:p w:rsidR="00CE69B1" w:rsidRPr="00B7591B" w:rsidRDefault="00CE69B1" w:rsidP="00ED4EB2">
            <w:pPr>
              <w:ind w:firstLineChars="200" w:firstLine="420"/>
              <w:contextualSpacing/>
              <w:rPr>
                <w:rFonts w:ascii="宋体" w:hAnsi="宋体" w:cs="宋体" w:hint="eastAsia"/>
                <w:kern w:val="0"/>
                <w:szCs w:val="21"/>
              </w:rPr>
            </w:pPr>
            <w:r w:rsidRPr="00B7591B">
              <w:rPr>
                <w:rFonts w:ascii="宋体" w:hAnsi="宋体" w:hint="eastAsia"/>
              </w:rPr>
              <w:t>2.设施、设备的数量满足1个班开课所需。考虑到设备利用率，该配备最多可供2个班交叉使用。</w:t>
            </w:r>
          </w:p>
        </w:tc>
        <w:tc>
          <w:tcPr>
            <w:tcW w:w="1530" w:type="dxa"/>
            <w:shd w:val="clear" w:color="auto" w:fill="auto"/>
            <w:vAlign w:val="center"/>
          </w:tcPr>
          <w:p w:rsidR="00CE69B1" w:rsidRPr="00B7591B" w:rsidRDefault="00CE69B1"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bl>
    <w:p w:rsidR="00CE69B1" w:rsidRDefault="00CE69B1" w:rsidP="00E95B55">
      <w:pPr>
        <w:sectPr w:rsidR="00CE69B1" w:rsidSect="003623E6">
          <w:pgSz w:w="16838" w:h="11906" w:orient="landscape"/>
          <w:pgMar w:top="1800" w:right="1440" w:bottom="1800" w:left="1440" w:header="851" w:footer="992" w:gutter="0"/>
          <w:cols w:space="425"/>
          <w:docGrid w:type="lines" w:linePitch="312"/>
        </w:sectPr>
      </w:pPr>
    </w:p>
    <w:p w:rsidR="00CE69B1" w:rsidRPr="00B7591B" w:rsidRDefault="00CE69B1" w:rsidP="00CE69B1">
      <w:pPr>
        <w:pStyle w:val="2"/>
        <w:tabs>
          <w:tab w:val="left" w:pos="377"/>
        </w:tabs>
        <w:spacing w:before="156"/>
        <w:rPr>
          <w:rFonts w:hint="eastAsia"/>
          <w:b w:val="0"/>
        </w:rPr>
      </w:pPr>
      <w:r>
        <w:rPr>
          <w:rFonts w:hint="eastAsia"/>
          <w:b w:val="0"/>
        </w:rPr>
        <w:lastRenderedPageBreak/>
        <w:t>1</w:t>
      </w:r>
      <w:r w:rsidR="003C5BE4">
        <w:rPr>
          <w:rFonts w:hint="eastAsia"/>
          <w:b w:val="0"/>
        </w:rPr>
        <w:t>3</w:t>
      </w:r>
      <w:r>
        <w:rPr>
          <w:rFonts w:hint="eastAsia"/>
          <w:b w:val="0"/>
        </w:rPr>
        <w:t>.</w:t>
      </w:r>
      <w:r w:rsidRPr="00B7591B">
        <w:rPr>
          <w:rFonts w:hint="eastAsia"/>
          <w:b w:val="0"/>
        </w:rPr>
        <w:t>地效翼船船员</w:t>
      </w:r>
    </w:p>
    <w:tbl>
      <w:tblPr>
        <w:tblW w:w="15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2121"/>
        <w:gridCol w:w="3317"/>
        <w:gridCol w:w="1339"/>
        <w:gridCol w:w="2078"/>
        <w:gridCol w:w="770"/>
        <w:gridCol w:w="3293"/>
        <w:gridCol w:w="1530"/>
      </w:tblGrid>
      <w:tr w:rsidR="00CE69B1" w:rsidRPr="00B7591B" w:rsidTr="00ED4EB2">
        <w:trPr>
          <w:trHeight w:val="454"/>
          <w:jc w:val="center"/>
        </w:trPr>
        <w:tc>
          <w:tcPr>
            <w:tcW w:w="661"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序号</w:t>
            </w:r>
          </w:p>
        </w:tc>
        <w:tc>
          <w:tcPr>
            <w:tcW w:w="2121"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3317"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要  求</w:t>
            </w:r>
          </w:p>
        </w:tc>
        <w:tc>
          <w:tcPr>
            <w:tcW w:w="1339"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备注</w:t>
            </w:r>
          </w:p>
        </w:tc>
        <w:tc>
          <w:tcPr>
            <w:tcW w:w="2078"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770"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数量</w:t>
            </w:r>
          </w:p>
        </w:tc>
        <w:tc>
          <w:tcPr>
            <w:tcW w:w="3293"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标准</w:t>
            </w:r>
          </w:p>
        </w:tc>
        <w:tc>
          <w:tcPr>
            <w:tcW w:w="1530"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修改说明</w:t>
            </w:r>
          </w:p>
        </w:tc>
      </w:tr>
      <w:tr w:rsidR="00CE69B1" w:rsidRPr="00B7591B" w:rsidTr="00ED4EB2">
        <w:trPr>
          <w:trHeight w:val="291"/>
          <w:jc w:val="center"/>
        </w:trPr>
        <w:tc>
          <w:tcPr>
            <w:tcW w:w="661" w:type="dxa"/>
            <w:vAlign w:val="center"/>
          </w:tcPr>
          <w:p w:rsidR="00CE69B1" w:rsidRPr="00B7591B" w:rsidRDefault="00CE69B1" w:rsidP="00ED4EB2">
            <w:pPr>
              <w:pStyle w:val="11"/>
              <w:snapToGrid w:val="0"/>
              <w:spacing w:after="0" w:line="360" w:lineRule="auto"/>
              <w:ind w:left="360" w:hanging="360"/>
              <w:textAlignment w:val="auto"/>
              <w:rPr>
                <w:rFonts w:ascii="宋体" w:eastAsia="宋体" w:hAnsi="宋体" w:hint="eastAsia"/>
                <w:b w:val="0"/>
                <w:sz w:val="21"/>
                <w:szCs w:val="21"/>
              </w:rPr>
            </w:pPr>
            <w:r w:rsidRPr="00B7591B">
              <w:rPr>
                <w:rFonts w:ascii="宋体" w:eastAsia="宋体" w:hAnsi="宋体" w:hint="eastAsia"/>
                <w:b w:val="0"/>
                <w:sz w:val="21"/>
                <w:szCs w:val="21"/>
              </w:rPr>
              <w:t>1</w:t>
            </w:r>
          </w:p>
        </w:tc>
        <w:tc>
          <w:tcPr>
            <w:tcW w:w="2121" w:type="dxa"/>
          </w:tcPr>
          <w:p w:rsidR="00CE69B1" w:rsidRPr="00B7591B" w:rsidRDefault="00CE69B1" w:rsidP="00ED4EB2">
            <w:pPr>
              <w:spacing w:line="360" w:lineRule="auto"/>
              <w:contextualSpacing/>
              <w:rPr>
                <w:rFonts w:ascii="宋体" w:hAnsi="宋体"/>
                <w:szCs w:val="21"/>
              </w:rPr>
            </w:pPr>
            <w:r w:rsidRPr="00B7591B">
              <w:rPr>
                <w:rFonts w:ascii="宋体" w:hAnsi="宋体" w:hint="eastAsia"/>
                <w:szCs w:val="21"/>
              </w:rPr>
              <w:t>多媒体教室</w:t>
            </w:r>
          </w:p>
        </w:tc>
        <w:tc>
          <w:tcPr>
            <w:tcW w:w="3317" w:type="dxa"/>
          </w:tcPr>
          <w:p w:rsidR="00CE69B1" w:rsidRPr="00B7591B" w:rsidRDefault="00CE69B1" w:rsidP="00ED4EB2">
            <w:pPr>
              <w:spacing w:line="360" w:lineRule="auto"/>
              <w:contextualSpacing/>
              <w:rPr>
                <w:rFonts w:ascii="宋体" w:hAnsi="宋体"/>
                <w:szCs w:val="21"/>
              </w:rPr>
            </w:pPr>
            <w:r w:rsidRPr="00B7591B">
              <w:rPr>
                <w:rFonts w:ascii="宋体" w:hAnsi="宋体" w:hint="eastAsia"/>
                <w:szCs w:val="21"/>
              </w:rPr>
              <w:t>1间，能容纳40人</w:t>
            </w:r>
          </w:p>
        </w:tc>
        <w:tc>
          <w:tcPr>
            <w:tcW w:w="1339"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Pr>
          <w:p w:rsidR="00CE69B1" w:rsidRPr="00B7591B" w:rsidRDefault="00CE69B1" w:rsidP="00ED4EB2">
            <w:pPr>
              <w:spacing w:line="360" w:lineRule="auto"/>
              <w:contextualSpacing/>
              <w:rPr>
                <w:rFonts w:ascii="宋体" w:hAnsi="宋体"/>
                <w:szCs w:val="21"/>
              </w:rPr>
            </w:pPr>
            <w:r w:rsidRPr="00B7591B">
              <w:rPr>
                <w:rFonts w:ascii="宋体" w:hAnsi="宋体" w:hint="eastAsia"/>
                <w:szCs w:val="21"/>
              </w:rPr>
              <w:t>多媒体教室</w:t>
            </w:r>
          </w:p>
        </w:tc>
        <w:tc>
          <w:tcPr>
            <w:tcW w:w="770" w:type="dxa"/>
          </w:tcPr>
          <w:p w:rsidR="00CE69B1" w:rsidRPr="00B7591B" w:rsidRDefault="00CE69B1" w:rsidP="00ED4EB2">
            <w:pPr>
              <w:spacing w:line="360" w:lineRule="auto"/>
              <w:contextualSpacing/>
              <w:rPr>
                <w:rFonts w:ascii="宋体" w:hAnsi="宋体" w:hint="eastAsia"/>
                <w:szCs w:val="21"/>
              </w:rPr>
            </w:pPr>
            <w:r w:rsidRPr="00B7591B">
              <w:rPr>
                <w:rFonts w:ascii="宋体" w:hAnsi="宋体" w:hint="eastAsia"/>
                <w:szCs w:val="21"/>
              </w:rPr>
              <w:t>1间</w:t>
            </w:r>
          </w:p>
        </w:tc>
        <w:tc>
          <w:tcPr>
            <w:tcW w:w="3293" w:type="dxa"/>
            <w:vAlign w:val="center"/>
          </w:tcPr>
          <w:p w:rsidR="00CE69B1" w:rsidRPr="00B7591B" w:rsidRDefault="00CE69B1" w:rsidP="00ED4EB2">
            <w:pPr>
              <w:rPr>
                <w:rFonts w:ascii="宋体" w:hAnsi="宋体" w:hint="eastAsia"/>
                <w:szCs w:val="21"/>
              </w:rPr>
            </w:pPr>
            <w:r w:rsidRPr="00B7591B">
              <w:rPr>
                <w:rFonts w:ascii="宋体" w:hAnsi="宋体" w:hint="eastAsia"/>
                <w:szCs w:val="21"/>
              </w:rPr>
              <w:t>能容纳40人</w:t>
            </w:r>
          </w:p>
        </w:tc>
        <w:tc>
          <w:tcPr>
            <w:tcW w:w="1530" w:type="dxa"/>
            <w:shd w:val="clear" w:color="auto" w:fill="auto"/>
            <w:vAlign w:val="center"/>
          </w:tcPr>
          <w:p w:rsidR="00CE69B1" w:rsidRPr="00B7591B" w:rsidRDefault="00CE69B1"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CE69B1" w:rsidRPr="00B7591B" w:rsidTr="00ED4EB2">
        <w:trPr>
          <w:trHeight w:val="291"/>
          <w:jc w:val="center"/>
        </w:trPr>
        <w:tc>
          <w:tcPr>
            <w:tcW w:w="661" w:type="dxa"/>
            <w:vAlign w:val="center"/>
          </w:tcPr>
          <w:p w:rsidR="00CE69B1" w:rsidRPr="00B7591B" w:rsidRDefault="00CE69B1" w:rsidP="00ED4EB2">
            <w:pPr>
              <w:pStyle w:val="11"/>
              <w:snapToGrid w:val="0"/>
              <w:spacing w:after="0" w:line="360" w:lineRule="auto"/>
              <w:ind w:left="360" w:hanging="360"/>
              <w:textAlignment w:val="auto"/>
              <w:rPr>
                <w:rFonts w:ascii="宋体" w:eastAsia="宋体" w:hAnsi="宋体" w:hint="eastAsia"/>
                <w:b w:val="0"/>
                <w:sz w:val="21"/>
                <w:szCs w:val="21"/>
              </w:rPr>
            </w:pPr>
            <w:r w:rsidRPr="00B7591B">
              <w:rPr>
                <w:rFonts w:ascii="宋体" w:eastAsia="宋体" w:hAnsi="宋体" w:hint="eastAsia"/>
                <w:b w:val="0"/>
                <w:sz w:val="21"/>
                <w:szCs w:val="21"/>
              </w:rPr>
              <w:t>2</w:t>
            </w:r>
          </w:p>
        </w:tc>
        <w:tc>
          <w:tcPr>
            <w:tcW w:w="2121" w:type="dxa"/>
          </w:tcPr>
          <w:p w:rsidR="00CE69B1" w:rsidRPr="00B7591B" w:rsidRDefault="00CE69B1" w:rsidP="00ED4EB2">
            <w:pPr>
              <w:widowControl/>
              <w:spacing w:before="100" w:beforeAutospacing="1" w:after="240"/>
              <w:rPr>
                <w:rFonts w:ascii="宋体" w:hAnsi="宋体"/>
                <w:szCs w:val="21"/>
              </w:rPr>
            </w:pPr>
            <w:r w:rsidRPr="00B7591B">
              <w:rPr>
                <w:rFonts w:ascii="宋体" w:hAnsi="宋体" w:hint="eastAsia"/>
                <w:szCs w:val="21"/>
              </w:rPr>
              <w:t>有关地效翼船的技术资料、模型和实验设备</w:t>
            </w:r>
          </w:p>
        </w:tc>
        <w:tc>
          <w:tcPr>
            <w:tcW w:w="3317" w:type="dxa"/>
          </w:tcPr>
          <w:p w:rsidR="00CE69B1" w:rsidRPr="00B7591B" w:rsidRDefault="00CE69B1" w:rsidP="00ED4EB2">
            <w:pPr>
              <w:widowControl/>
              <w:spacing w:before="100" w:beforeAutospacing="1" w:after="240"/>
              <w:rPr>
                <w:rFonts w:ascii="宋体" w:hAnsi="宋体"/>
                <w:szCs w:val="21"/>
              </w:rPr>
            </w:pPr>
            <w:r w:rsidRPr="00B7591B">
              <w:rPr>
                <w:rFonts w:ascii="宋体" w:hAnsi="宋体" w:hint="eastAsia"/>
                <w:szCs w:val="21"/>
              </w:rPr>
              <w:t>1套</w:t>
            </w:r>
          </w:p>
        </w:tc>
        <w:tc>
          <w:tcPr>
            <w:tcW w:w="1339"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Pr>
          <w:p w:rsidR="00CE69B1" w:rsidRPr="00B7591B" w:rsidRDefault="00CE69B1" w:rsidP="00ED4EB2">
            <w:pPr>
              <w:spacing w:line="360" w:lineRule="auto"/>
              <w:contextualSpacing/>
              <w:rPr>
                <w:rFonts w:ascii="宋体" w:hAnsi="宋体"/>
                <w:szCs w:val="21"/>
              </w:rPr>
            </w:pPr>
            <w:r w:rsidRPr="00B7591B">
              <w:rPr>
                <w:rFonts w:ascii="宋体" w:hAnsi="宋体" w:hint="eastAsia"/>
                <w:szCs w:val="21"/>
              </w:rPr>
              <w:t>有关地效翼船的技术资料、模型和实验设备</w:t>
            </w:r>
          </w:p>
        </w:tc>
        <w:tc>
          <w:tcPr>
            <w:tcW w:w="770" w:type="dxa"/>
          </w:tcPr>
          <w:p w:rsidR="00CE69B1" w:rsidRPr="00B7591B" w:rsidRDefault="00CE69B1" w:rsidP="00ED4EB2">
            <w:pPr>
              <w:spacing w:line="360" w:lineRule="auto"/>
              <w:contextualSpacing/>
              <w:rPr>
                <w:rFonts w:ascii="宋体" w:hAnsi="宋体"/>
                <w:szCs w:val="21"/>
              </w:rPr>
            </w:pPr>
            <w:r w:rsidRPr="00B7591B">
              <w:rPr>
                <w:rFonts w:ascii="宋体" w:hAnsi="宋体" w:hint="eastAsia"/>
                <w:szCs w:val="21"/>
              </w:rPr>
              <w:t>1套</w:t>
            </w:r>
          </w:p>
        </w:tc>
        <w:tc>
          <w:tcPr>
            <w:tcW w:w="3293" w:type="dxa"/>
            <w:vAlign w:val="center"/>
          </w:tcPr>
          <w:p w:rsidR="00CE69B1" w:rsidRPr="00B7591B" w:rsidRDefault="00CE69B1" w:rsidP="00ED4EB2">
            <w:pPr>
              <w:spacing w:line="360" w:lineRule="auto"/>
              <w:contextualSpacing/>
              <w:jc w:val="center"/>
              <w:rPr>
                <w:rFonts w:ascii="宋体" w:hAnsi="宋体" w:hint="eastAsia"/>
                <w:szCs w:val="21"/>
              </w:rPr>
            </w:pPr>
          </w:p>
        </w:tc>
        <w:tc>
          <w:tcPr>
            <w:tcW w:w="1530" w:type="dxa"/>
            <w:shd w:val="clear" w:color="auto" w:fill="auto"/>
            <w:vAlign w:val="center"/>
          </w:tcPr>
          <w:p w:rsidR="00CE69B1" w:rsidRPr="00B7591B" w:rsidRDefault="00CE69B1"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CE69B1" w:rsidRPr="00B7591B" w:rsidTr="00ED4EB2">
        <w:trPr>
          <w:trHeight w:val="291"/>
          <w:jc w:val="center"/>
        </w:trPr>
        <w:tc>
          <w:tcPr>
            <w:tcW w:w="661" w:type="dxa"/>
            <w:vAlign w:val="center"/>
          </w:tcPr>
          <w:p w:rsidR="00CE69B1" w:rsidRPr="00B7591B" w:rsidRDefault="00CE69B1" w:rsidP="00ED4EB2">
            <w:pPr>
              <w:pStyle w:val="11"/>
              <w:snapToGrid w:val="0"/>
              <w:spacing w:after="0" w:line="360" w:lineRule="auto"/>
              <w:ind w:left="360" w:hanging="360"/>
              <w:textAlignment w:val="auto"/>
              <w:rPr>
                <w:rFonts w:ascii="宋体" w:eastAsia="宋体" w:hAnsi="宋体" w:hint="eastAsia"/>
                <w:b w:val="0"/>
                <w:sz w:val="21"/>
                <w:szCs w:val="21"/>
              </w:rPr>
            </w:pPr>
            <w:r w:rsidRPr="00B7591B">
              <w:rPr>
                <w:rFonts w:ascii="宋体" w:eastAsia="宋体" w:hAnsi="宋体" w:hint="eastAsia"/>
                <w:b w:val="0"/>
                <w:sz w:val="21"/>
                <w:szCs w:val="21"/>
              </w:rPr>
              <w:t>3</w:t>
            </w:r>
          </w:p>
        </w:tc>
        <w:tc>
          <w:tcPr>
            <w:tcW w:w="2121" w:type="dxa"/>
          </w:tcPr>
          <w:p w:rsidR="00CE69B1" w:rsidRPr="00B7591B" w:rsidRDefault="00CE69B1" w:rsidP="00ED4EB2">
            <w:pPr>
              <w:widowControl/>
              <w:spacing w:before="100" w:beforeAutospacing="1" w:after="240"/>
              <w:rPr>
                <w:rFonts w:ascii="宋体" w:hAnsi="宋体"/>
                <w:szCs w:val="21"/>
              </w:rPr>
            </w:pPr>
            <w:r w:rsidRPr="00B7591B">
              <w:rPr>
                <w:rFonts w:ascii="宋体" w:hAnsi="宋体" w:hint="eastAsia"/>
                <w:szCs w:val="21"/>
              </w:rPr>
              <w:t>可供实习和操作的地效翼船</w:t>
            </w:r>
          </w:p>
        </w:tc>
        <w:tc>
          <w:tcPr>
            <w:tcW w:w="3317" w:type="dxa"/>
          </w:tcPr>
          <w:p w:rsidR="00CE69B1" w:rsidRPr="00B7591B" w:rsidRDefault="00CE69B1" w:rsidP="00ED4EB2">
            <w:pPr>
              <w:widowControl/>
              <w:spacing w:before="100" w:beforeAutospacing="1" w:after="240"/>
              <w:rPr>
                <w:rFonts w:ascii="宋体" w:hAnsi="宋体"/>
                <w:szCs w:val="21"/>
              </w:rPr>
            </w:pPr>
            <w:r w:rsidRPr="00B7591B">
              <w:rPr>
                <w:rFonts w:ascii="宋体" w:hAnsi="宋体" w:hint="eastAsia"/>
                <w:szCs w:val="21"/>
              </w:rPr>
              <w:t>1艘</w:t>
            </w:r>
          </w:p>
        </w:tc>
        <w:tc>
          <w:tcPr>
            <w:tcW w:w="1339" w:type="dxa"/>
            <w:vAlign w:val="center"/>
          </w:tcPr>
          <w:p w:rsidR="00CE69B1" w:rsidRPr="00B7591B" w:rsidRDefault="00CE69B1"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tcPr>
          <w:p w:rsidR="00CE69B1" w:rsidRPr="00B7591B" w:rsidRDefault="00CE69B1" w:rsidP="00ED4EB2">
            <w:pPr>
              <w:spacing w:line="360" w:lineRule="auto"/>
              <w:contextualSpacing/>
              <w:rPr>
                <w:rFonts w:ascii="宋体" w:hAnsi="宋体"/>
                <w:szCs w:val="21"/>
              </w:rPr>
            </w:pPr>
            <w:r w:rsidRPr="00B7591B">
              <w:rPr>
                <w:rFonts w:ascii="宋体" w:hAnsi="宋体" w:hint="eastAsia"/>
                <w:szCs w:val="21"/>
              </w:rPr>
              <w:t>可供实习和操作的地效翼船</w:t>
            </w:r>
          </w:p>
        </w:tc>
        <w:tc>
          <w:tcPr>
            <w:tcW w:w="770" w:type="dxa"/>
          </w:tcPr>
          <w:p w:rsidR="00CE69B1" w:rsidRPr="00B7591B" w:rsidRDefault="00CE69B1" w:rsidP="00ED4EB2">
            <w:pPr>
              <w:spacing w:line="360" w:lineRule="auto"/>
              <w:contextualSpacing/>
              <w:rPr>
                <w:rFonts w:ascii="宋体" w:hAnsi="宋体"/>
                <w:szCs w:val="21"/>
              </w:rPr>
            </w:pPr>
            <w:r w:rsidRPr="00B7591B">
              <w:rPr>
                <w:rFonts w:ascii="宋体" w:hAnsi="宋体" w:hint="eastAsia"/>
                <w:szCs w:val="21"/>
              </w:rPr>
              <w:t>1艘</w:t>
            </w:r>
          </w:p>
        </w:tc>
        <w:tc>
          <w:tcPr>
            <w:tcW w:w="3293" w:type="dxa"/>
            <w:vAlign w:val="center"/>
          </w:tcPr>
          <w:p w:rsidR="00CE69B1" w:rsidRPr="00B7591B" w:rsidRDefault="00CE69B1" w:rsidP="00ED4EB2">
            <w:pPr>
              <w:spacing w:line="360" w:lineRule="auto"/>
              <w:contextualSpacing/>
              <w:jc w:val="center"/>
              <w:rPr>
                <w:rFonts w:ascii="宋体" w:hAnsi="宋体" w:hint="eastAsia"/>
                <w:szCs w:val="21"/>
              </w:rPr>
            </w:pPr>
          </w:p>
        </w:tc>
        <w:tc>
          <w:tcPr>
            <w:tcW w:w="1530" w:type="dxa"/>
            <w:shd w:val="clear" w:color="auto" w:fill="auto"/>
            <w:vAlign w:val="center"/>
          </w:tcPr>
          <w:p w:rsidR="00CE69B1" w:rsidRPr="00B7591B" w:rsidRDefault="00CE69B1"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CE69B1" w:rsidRPr="00B7591B" w:rsidTr="00ED4EB2">
        <w:trPr>
          <w:trHeight w:val="291"/>
          <w:jc w:val="center"/>
        </w:trPr>
        <w:tc>
          <w:tcPr>
            <w:tcW w:w="7438" w:type="dxa"/>
            <w:gridSpan w:val="4"/>
            <w:vAlign w:val="center"/>
          </w:tcPr>
          <w:p w:rsidR="00CE69B1" w:rsidRPr="00B7591B" w:rsidRDefault="00CE69B1" w:rsidP="00ED4EB2">
            <w:pPr>
              <w:snapToGrid w:val="0"/>
              <w:ind w:left="420" w:hangingChars="200" w:hanging="420"/>
              <w:rPr>
                <w:rFonts w:ascii="宋体" w:hAnsi="宋体"/>
              </w:rPr>
            </w:pPr>
            <w:r w:rsidRPr="00B7591B">
              <w:rPr>
                <w:rFonts w:ascii="宋体" w:hAnsi="宋体" w:hint="eastAsia"/>
              </w:rPr>
              <w:t>注：1.同时开班的每一个班（40人）应当配备一个多媒体教室。</w:t>
            </w:r>
          </w:p>
          <w:p w:rsidR="00CE69B1" w:rsidRPr="00B7591B" w:rsidRDefault="00CE69B1"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rPr>
              <w:t xml:space="preserve">    2.设施、设备的数量满足1个班开课所需。考虑到设备利用率，该配备最多可供2个班交叉使用。</w:t>
            </w:r>
          </w:p>
        </w:tc>
        <w:tc>
          <w:tcPr>
            <w:tcW w:w="7671" w:type="dxa"/>
            <w:gridSpan w:val="4"/>
            <w:vAlign w:val="center"/>
          </w:tcPr>
          <w:p w:rsidR="00CE69B1" w:rsidRPr="00B7591B" w:rsidRDefault="00CE69B1" w:rsidP="00ED4EB2">
            <w:pPr>
              <w:snapToGrid w:val="0"/>
              <w:ind w:left="420" w:hangingChars="200" w:hanging="420"/>
              <w:rPr>
                <w:rFonts w:ascii="宋体" w:hAnsi="宋体"/>
              </w:rPr>
            </w:pPr>
            <w:r w:rsidRPr="00B7591B">
              <w:rPr>
                <w:rFonts w:ascii="宋体" w:hAnsi="宋体" w:hint="eastAsia"/>
              </w:rPr>
              <w:t>注：1.同时开班的每一个班（40人）应当配备一个多媒体教室。</w:t>
            </w:r>
          </w:p>
          <w:p w:rsidR="00CE69B1" w:rsidRPr="00B7591B" w:rsidRDefault="00CE69B1"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rPr>
              <w:t xml:space="preserve">    2.设施、设备的数量满足1个班开课所需。考虑到设备利用率，该配备最多可供2个班交叉使用。</w:t>
            </w:r>
          </w:p>
        </w:tc>
      </w:tr>
    </w:tbl>
    <w:p w:rsidR="00CE69B1" w:rsidRPr="00B7591B" w:rsidRDefault="00CE69B1" w:rsidP="00CE69B1">
      <w:pPr>
        <w:rPr>
          <w:rFonts w:hint="eastAsia"/>
        </w:rPr>
      </w:pPr>
    </w:p>
    <w:p w:rsidR="00AB2081" w:rsidRDefault="00AB2081" w:rsidP="00E95B55">
      <w:pPr>
        <w:sectPr w:rsidR="00AB2081" w:rsidSect="003623E6">
          <w:pgSz w:w="16838" w:h="11906" w:orient="landscape"/>
          <w:pgMar w:top="1800" w:right="1440" w:bottom="1800" w:left="1440" w:header="851" w:footer="992" w:gutter="0"/>
          <w:cols w:space="425"/>
          <w:docGrid w:type="lines" w:linePitch="312"/>
        </w:sectPr>
      </w:pPr>
    </w:p>
    <w:p w:rsidR="00AB2081" w:rsidRPr="00B7591B" w:rsidRDefault="00AB2081" w:rsidP="00AB2081">
      <w:pPr>
        <w:pStyle w:val="2"/>
        <w:spacing w:before="156"/>
        <w:rPr>
          <w:b w:val="0"/>
        </w:rPr>
      </w:pPr>
      <w:r>
        <w:rPr>
          <w:rFonts w:hint="eastAsia"/>
          <w:b w:val="0"/>
        </w:rPr>
        <w:lastRenderedPageBreak/>
        <w:t>1</w:t>
      </w:r>
      <w:r w:rsidR="003C5BE4">
        <w:rPr>
          <w:rFonts w:hint="eastAsia"/>
          <w:b w:val="0"/>
        </w:rPr>
        <w:t>4</w:t>
      </w:r>
      <w:r>
        <w:rPr>
          <w:rFonts w:hint="eastAsia"/>
          <w:b w:val="0"/>
        </w:rPr>
        <w:t>.</w:t>
      </w:r>
      <w:r w:rsidRPr="00B7591B">
        <w:rPr>
          <w:rFonts w:hint="eastAsia"/>
          <w:b w:val="0"/>
        </w:rPr>
        <w:t>游艇操作人员</w:t>
      </w:r>
    </w:p>
    <w:tbl>
      <w:tblPr>
        <w:tblW w:w="14258" w:type="dxa"/>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9"/>
        <w:gridCol w:w="2259"/>
        <w:gridCol w:w="2268"/>
        <w:gridCol w:w="1970"/>
        <w:gridCol w:w="2513"/>
        <w:gridCol w:w="3194"/>
        <w:gridCol w:w="1525"/>
      </w:tblGrid>
      <w:tr w:rsidR="00AB2081" w:rsidRPr="00B7591B" w:rsidTr="00ED4EB2">
        <w:trPr>
          <w:trHeight w:val="610"/>
          <w:jc w:val="center"/>
        </w:trPr>
        <w:tc>
          <w:tcPr>
            <w:tcW w:w="529" w:type="dxa"/>
            <w:vMerge w:val="restart"/>
            <w:tcMar>
              <w:left w:w="0" w:type="dxa"/>
              <w:right w:w="0" w:type="dxa"/>
            </w:tcMar>
            <w:vAlign w:val="center"/>
          </w:tcPr>
          <w:p w:rsidR="00AB2081" w:rsidRPr="00B7591B" w:rsidRDefault="00AB2081" w:rsidP="00ED4EB2">
            <w:pPr>
              <w:spacing w:line="0" w:lineRule="atLeast"/>
              <w:ind w:rightChars="-34" w:right="-71"/>
              <w:jc w:val="center"/>
              <w:rPr>
                <w:rFonts w:ascii="宋体" w:hAnsi="宋体"/>
                <w:szCs w:val="21"/>
              </w:rPr>
            </w:pPr>
            <w:r w:rsidRPr="00B7591B">
              <w:rPr>
                <w:rFonts w:ascii="宋体" w:hAnsi="宋体" w:hint="eastAsia"/>
                <w:szCs w:val="21"/>
              </w:rPr>
              <w:t>序号</w:t>
            </w:r>
          </w:p>
        </w:tc>
        <w:tc>
          <w:tcPr>
            <w:tcW w:w="4527" w:type="dxa"/>
            <w:gridSpan w:val="2"/>
            <w:tcMar>
              <w:left w:w="0" w:type="dxa"/>
              <w:right w:w="0" w:type="dxa"/>
            </w:tcMar>
            <w:vAlign w:val="center"/>
          </w:tcPr>
          <w:p w:rsidR="00AB2081" w:rsidRPr="00B7591B" w:rsidRDefault="00AB2081" w:rsidP="00ED4EB2">
            <w:pPr>
              <w:spacing w:line="0" w:lineRule="atLeast"/>
              <w:ind w:rightChars="-31" w:right="-65"/>
              <w:jc w:val="center"/>
              <w:rPr>
                <w:rFonts w:ascii="宋体" w:hAnsi="宋体"/>
                <w:szCs w:val="21"/>
              </w:rPr>
            </w:pPr>
            <w:r w:rsidRPr="00B7591B">
              <w:rPr>
                <w:rFonts w:ascii="宋体" w:hAnsi="宋体" w:hint="eastAsia"/>
                <w:szCs w:val="21"/>
              </w:rPr>
              <w:t>修改前</w:t>
            </w:r>
          </w:p>
        </w:tc>
        <w:tc>
          <w:tcPr>
            <w:tcW w:w="4483" w:type="dxa"/>
            <w:gridSpan w:val="2"/>
            <w:tcMar>
              <w:left w:w="28" w:type="dxa"/>
              <w:right w:w="28" w:type="dxa"/>
            </w:tcMar>
            <w:vAlign w:val="center"/>
          </w:tcPr>
          <w:p w:rsidR="00AB2081" w:rsidRPr="00B7591B" w:rsidRDefault="00AB2081" w:rsidP="00ED4EB2">
            <w:pPr>
              <w:spacing w:line="310" w:lineRule="atLeast"/>
              <w:jc w:val="center"/>
              <w:rPr>
                <w:rFonts w:ascii="宋体" w:hAnsi="宋体"/>
                <w:szCs w:val="21"/>
              </w:rPr>
            </w:pPr>
            <w:r w:rsidRPr="00B7591B">
              <w:rPr>
                <w:rFonts w:ascii="宋体" w:hAnsi="宋体" w:hint="eastAsia"/>
                <w:szCs w:val="21"/>
              </w:rPr>
              <w:t>修改后</w:t>
            </w:r>
          </w:p>
        </w:tc>
        <w:tc>
          <w:tcPr>
            <w:tcW w:w="3194" w:type="dxa"/>
            <w:vMerge w:val="restart"/>
            <w:vAlign w:val="center"/>
          </w:tcPr>
          <w:p w:rsidR="00AB2081" w:rsidRPr="00B7591B" w:rsidRDefault="00AB2081" w:rsidP="00ED4EB2">
            <w:pPr>
              <w:spacing w:line="310" w:lineRule="atLeast"/>
              <w:jc w:val="center"/>
              <w:rPr>
                <w:rFonts w:ascii="宋体" w:hAnsi="宋体"/>
                <w:szCs w:val="21"/>
              </w:rPr>
            </w:pPr>
            <w:r w:rsidRPr="00B7591B">
              <w:rPr>
                <w:rFonts w:ascii="宋体" w:hAnsi="宋体" w:hint="eastAsia"/>
                <w:szCs w:val="21"/>
              </w:rPr>
              <w:t>修改说明</w:t>
            </w:r>
          </w:p>
        </w:tc>
        <w:tc>
          <w:tcPr>
            <w:tcW w:w="1525" w:type="dxa"/>
            <w:vMerge w:val="restart"/>
            <w:vAlign w:val="center"/>
          </w:tcPr>
          <w:p w:rsidR="00AB2081" w:rsidRPr="00B7591B" w:rsidRDefault="00AB2081" w:rsidP="00ED4EB2">
            <w:pPr>
              <w:spacing w:line="310" w:lineRule="atLeast"/>
              <w:jc w:val="center"/>
              <w:rPr>
                <w:rFonts w:ascii="宋体" w:hAnsi="宋体"/>
                <w:szCs w:val="21"/>
              </w:rPr>
            </w:pPr>
            <w:r w:rsidRPr="00B7591B">
              <w:rPr>
                <w:rFonts w:ascii="宋体" w:hAnsi="宋体" w:hint="eastAsia"/>
                <w:szCs w:val="21"/>
              </w:rPr>
              <w:t>备注</w:t>
            </w:r>
          </w:p>
        </w:tc>
      </w:tr>
      <w:tr w:rsidR="00AB2081" w:rsidRPr="00B7591B" w:rsidTr="00ED4EB2">
        <w:trPr>
          <w:trHeight w:val="619"/>
          <w:jc w:val="center"/>
        </w:trPr>
        <w:tc>
          <w:tcPr>
            <w:tcW w:w="529" w:type="dxa"/>
            <w:vMerge/>
            <w:tcMar>
              <w:left w:w="0" w:type="dxa"/>
              <w:right w:w="0" w:type="dxa"/>
            </w:tcMar>
            <w:vAlign w:val="center"/>
          </w:tcPr>
          <w:p w:rsidR="00AB2081" w:rsidRPr="00B7591B" w:rsidRDefault="00AB2081" w:rsidP="00ED4EB2">
            <w:pPr>
              <w:spacing w:line="0" w:lineRule="atLeast"/>
              <w:ind w:rightChars="-34" w:right="-71"/>
              <w:jc w:val="center"/>
              <w:rPr>
                <w:rFonts w:ascii="宋体" w:hAnsi="宋体"/>
                <w:b/>
                <w:szCs w:val="21"/>
              </w:rPr>
            </w:pPr>
          </w:p>
        </w:tc>
        <w:tc>
          <w:tcPr>
            <w:tcW w:w="2259" w:type="dxa"/>
            <w:tcMar>
              <w:left w:w="0" w:type="dxa"/>
              <w:right w:w="0" w:type="dxa"/>
            </w:tcMar>
            <w:vAlign w:val="center"/>
          </w:tcPr>
          <w:p w:rsidR="00AB2081" w:rsidRPr="00B7591B" w:rsidRDefault="00AB2081" w:rsidP="00ED4EB2">
            <w:pPr>
              <w:spacing w:line="0" w:lineRule="atLeast"/>
              <w:jc w:val="center"/>
              <w:rPr>
                <w:rFonts w:ascii="宋体" w:hAnsi="宋体"/>
                <w:szCs w:val="21"/>
              </w:rPr>
            </w:pPr>
            <w:r w:rsidRPr="00B7591B">
              <w:rPr>
                <w:rFonts w:ascii="宋体" w:hAnsi="宋体" w:hint="eastAsia"/>
                <w:szCs w:val="21"/>
              </w:rPr>
              <w:t>场地、设施、设备</w:t>
            </w:r>
          </w:p>
        </w:tc>
        <w:tc>
          <w:tcPr>
            <w:tcW w:w="2268" w:type="dxa"/>
            <w:tcMar>
              <w:left w:w="0" w:type="dxa"/>
              <w:right w:w="0" w:type="dxa"/>
            </w:tcMar>
            <w:vAlign w:val="center"/>
          </w:tcPr>
          <w:p w:rsidR="00AB2081" w:rsidRPr="00B7591B" w:rsidRDefault="00AB2081"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1970" w:type="dxa"/>
            <w:tcMar>
              <w:left w:w="28" w:type="dxa"/>
              <w:right w:w="28" w:type="dxa"/>
            </w:tcMar>
            <w:vAlign w:val="center"/>
          </w:tcPr>
          <w:p w:rsidR="00AB2081" w:rsidRPr="00B7591B" w:rsidRDefault="00AB2081" w:rsidP="00ED4EB2">
            <w:pPr>
              <w:spacing w:line="0" w:lineRule="atLeast"/>
              <w:jc w:val="center"/>
              <w:rPr>
                <w:rFonts w:ascii="宋体" w:hAnsi="宋体"/>
                <w:szCs w:val="21"/>
              </w:rPr>
            </w:pPr>
            <w:r w:rsidRPr="00B7591B">
              <w:rPr>
                <w:rFonts w:ascii="宋体" w:hAnsi="宋体" w:hint="eastAsia"/>
                <w:szCs w:val="21"/>
              </w:rPr>
              <w:t>场地、设施、设备</w:t>
            </w:r>
          </w:p>
        </w:tc>
        <w:tc>
          <w:tcPr>
            <w:tcW w:w="2513" w:type="dxa"/>
            <w:vAlign w:val="center"/>
          </w:tcPr>
          <w:p w:rsidR="00AB2081" w:rsidRPr="00B7591B" w:rsidRDefault="00AB2081"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3194" w:type="dxa"/>
            <w:vMerge/>
            <w:vAlign w:val="center"/>
          </w:tcPr>
          <w:p w:rsidR="00AB2081" w:rsidRPr="00B7591B" w:rsidRDefault="00AB2081" w:rsidP="00ED4EB2">
            <w:pPr>
              <w:spacing w:line="0" w:lineRule="atLeast"/>
              <w:ind w:rightChars="-31" w:right="-65"/>
              <w:jc w:val="center"/>
              <w:rPr>
                <w:rFonts w:ascii="宋体" w:hAnsi="宋体"/>
                <w:b/>
                <w:szCs w:val="21"/>
              </w:rPr>
            </w:pPr>
          </w:p>
        </w:tc>
        <w:tc>
          <w:tcPr>
            <w:tcW w:w="1525" w:type="dxa"/>
            <w:vMerge/>
          </w:tcPr>
          <w:p w:rsidR="00AB2081" w:rsidRPr="00B7591B" w:rsidRDefault="00AB2081" w:rsidP="00ED4EB2">
            <w:pPr>
              <w:spacing w:line="310" w:lineRule="atLeast"/>
              <w:jc w:val="center"/>
              <w:rPr>
                <w:rFonts w:ascii="宋体" w:hAnsi="宋体"/>
                <w:b/>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1</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多媒体教室</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1间，能容纳40人。</w:t>
            </w:r>
          </w:p>
        </w:tc>
        <w:tc>
          <w:tcPr>
            <w:tcW w:w="1970" w:type="dxa"/>
            <w:tcMar>
              <w:left w:w="28" w:type="dxa"/>
              <w:right w:w="28" w:type="dxa"/>
            </w:tcMar>
            <w:vAlign w:val="center"/>
          </w:tcPr>
          <w:p w:rsidR="00AB2081" w:rsidRPr="00B7591B" w:rsidRDefault="00AB2081" w:rsidP="00ED4EB2">
            <w:pPr>
              <w:spacing w:line="310" w:lineRule="atLeast"/>
              <w:ind w:rightChars="-31" w:right="-65"/>
              <w:rPr>
                <w:rFonts w:ascii="宋体" w:hAnsi="宋体"/>
                <w:szCs w:val="21"/>
              </w:rPr>
            </w:pPr>
            <w:r w:rsidRPr="00B7591B">
              <w:rPr>
                <w:rFonts w:ascii="宋体" w:hAnsi="宋体" w:hint="eastAsia"/>
                <w:szCs w:val="21"/>
              </w:rPr>
              <w:t>多媒体教室</w:t>
            </w:r>
          </w:p>
        </w:tc>
        <w:tc>
          <w:tcPr>
            <w:tcW w:w="2513" w:type="dxa"/>
            <w:vAlign w:val="center"/>
          </w:tcPr>
          <w:p w:rsidR="00AB2081" w:rsidRPr="00B7591B" w:rsidRDefault="00AB2081" w:rsidP="00ED4EB2">
            <w:pPr>
              <w:spacing w:line="310" w:lineRule="atLeast"/>
              <w:ind w:rightChars="-11" w:right="-23"/>
              <w:rPr>
                <w:rFonts w:ascii="宋体" w:hAnsi="宋体"/>
                <w:szCs w:val="21"/>
              </w:rPr>
            </w:pPr>
            <w:r w:rsidRPr="00B7591B">
              <w:rPr>
                <w:rFonts w:ascii="宋体" w:hAnsi="宋体" w:hint="eastAsia"/>
                <w:szCs w:val="21"/>
              </w:rPr>
              <w:t>1间，至少容纳20人。</w:t>
            </w:r>
          </w:p>
        </w:tc>
        <w:tc>
          <w:tcPr>
            <w:tcW w:w="3194" w:type="dxa"/>
            <w:shd w:val="clear" w:color="auto" w:fill="auto"/>
          </w:tcPr>
          <w:p w:rsidR="00AB2081" w:rsidRPr="00B7591B" w:rsidRDefault="00AB2081" w:rsidP="00ED4EB2">
            <w:pPr>
              <w:rPr>
                <w:rFonts w:ascii="宋体" w:hAnsi="宋体"/>
                <w:szCs w:val="21"/>
              </w:rPr>
            </w:pPr>
            <w:r w:rsidRPr="00B7591B">
              <w:rPr>
                <w:rFonts w:ascii="宋体" w:hAnsi="宋体" w:hint="eastAsia"/>
                <w:szCs w:val="21"/>
              </w:rPr>
              <w:t>鉴于每艘游艇的定员较少，若每班学员过多，不能保证学员有足够操作时间，影响教学效果，建议本培训班采用小班形式，增加每位学员的实操训练时间。</w:t>
            </w:r>
          </w:p>
        </w:tc>
        <w:tc>
          <w:tcPr>
            <w:tcW w:w="1525" w:type="dxa"/>
          </w:tcPr>
          <w:p w:rsidR="00AB2081" w:rsidRPr="00B7591B" w:rsidRDefault="00AB2081" w:rsidP="00ED4EB2">
            <w:pPr>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2</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码头（泊位）</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供游艇安全靠离</w:t>
            </w:r>
          </w:p>
        </w:tc>
        <w:tc>
          <w:tcPr>
            <w:tcW w:w="1970" w:type="dxa"/>
            <w:tcMar>
              <w:left w:w="28" w:type="dxa"/>
              <w:right w:w="28" w:type="dxa"/>
            </w:tcMar>
            <w:vAlign w:val="center"/>
          </w:tcPr>
          <w:p w:rsidR="00AB2081" w:rsidRPr="00B7591B" w:rsidRDefault="00AB2081" w:rsidP="00ED4EB2">
            <w:pPr>
              <w:rPr>
                <w:rFonts w:ascii="宋体" w:hAnsi="宋体"/>
                <w:szCs w:val="21"/>
              </w:rPr>
            </w:pPr>
            <w:r w:rsidRPr="00B7591B">
              <w:rPr>
                <w:rFonts w:ascii="宋体" w:hAnsi="宋体" w:hint="eastAsia"/>
                <w:szCs w:val="21"/>
              </w:rPr>
              <w:t>码头（泊位）</w:t>
            </w:r>
          </w:p>
        </w:tc>
        <w:tc>
          <w:tcPr>
            <w:tcW w:w="2513" w:type="dxa"/>
            <w:vAlign w:val="center"/>
          </w:tcPr>
          <w:p w:rsidR="00AB2081" w:rsidRPr="00B7591B" w:rsidRDefault="00AB2081" w:rsidP="00ED4EB2">
            <w:pPr>
              <w:rPr>
                <w:rFonts w:ascii="宋体" w:hAnsi="宋体"/>
                <w:szCs w:val="21"/>
              </w:rPr>
            </w:pPr>
            <w:r w:rsidRPr="00B7591B">
              <w:rPr>
                <w:rFonts w:ascii="宋体" w:hAnsi="宋体" w:hint="eastAsia"/>
                <w:szCs w:val="21"/>
              </w:rPr>
              <w:t>供游艇安全靠离</w:t>
            </w:r>
          </w:p>
        </w:tc>
        <w:tc>
          <w:tcPr>
            <w:tcW w:w="3194" w:type="dxa"/>
            <w:shd w:val="clear" w:color="auto" w:fill="auto"/>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无改动</w:t>
            </w:r>
          </w:p>
        </w:tc>
        <w:tc>
          <w:tcPr>
            <w:tcW w:w="1525" w:type="dxa"/>
          </w:tcPr>
          <w:p w:rsidR="00AB2081" w:rsidRPr="00B7591B" w:rsidRDefault="00AB2081" w:rsidP="00ED4EB2">
            <w:pPr>
              <w:spacing w:line="310" w:lineRule="atLeast"/>
              <w:ind w:right="340"/>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3</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安全航行水域</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供游艇实操训练</w:t>
            </w:r>
          </w:p>
        </w:tc>
        <w:tc>
          <w:tcPr>
            <w:tcW w:w="1970" w:type="dxa"/>
            <w:tcMar>
              <w:left w:w="28" w:type="dxa"/>
              <w:right w:w="28" w:type="dxa"/>
            </w:tcMar>
            <w:vAlign w:val="center"/>
          </w:tcPr>
          <w:p w:rsidR="00AB2081" w:rsidRPr="00B7591B" w:rsidRDefault="00AB2081" w:rsidP="00ED4EB2">
            <w:pPr>
              <w:rPr>
                <w:rFonts w:ascii="宋体" w:hAnsi="宋体"/>
                <w:szCs w:val="21"/>
              </w:rPr>
            </w:pPr>
            <w:r w:rsidRPr="00B7591B">
              <w:rPr>
                <w:rFonts w:ascii="宋体" w:hAnsi="宋体" w:hint="eastAsia"/>
                <w:szCs w:val="21"/>
              </w:rPr>
              <w:t>安全航行水域</w:t>
            </w:r>
          </w:p>
        </w:tc>
        <w:tc>
          <w:tcPr>
            <w:tcW w:w="2513" w:type="dxa"/>
            <w:vAlign w:val="center"/>
          </w:tcPr>
          <w:p w:rsidR="00AB2081" w:rsidRPr="00B7591B" w:rsidRDefault="00AB2081" w:rsidP="00ED4EB2">
            <w:pPr>
              <w:rPr>
                <w:rFonts w:ascii="宋体" w:hAnsi="宋体"/>
                <w:szCs w:val="21"/>
              </w:rPr>
            </w:pPr>
            <w:r w:rsidRPr="00B7591B">
              <w:rPr>
                <w:rFonts w:ascii="宋体" w:hAnsi="宋体" w:hint="eastAsia"/>
                <w:szCs w:val="21"/>
              </w:rPr>
              <w:t>供游艇实操训练</w:t>
            </w:r>
          </w:p>
        </w:tc>
        <w:tc>
          <w:tcPr>
            <w:tcW w:w="3194" w:type="dxa"/>
            <w:shd w:val="clear" w:color="auto" w:fill="auto"/>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无改动</w:t>
            </w:r>
          </w:p>
        </w:tc>
        <w:tc>
          <w:tcPr>
            <w:tcW w:w="1525" w:type="dxa"/>
          </w:tcPr>
          <w:p w:rsidR="00AB2081" w:rsidRPr="00B7591B" w:rsidRDefault="00AB2081" w:rsidP="00ED4EB2">
            <w:pPr>
              <w:spacing w:line="310" w:lineRule="atLeast"/>
              <w:ind w:right="340"/>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4</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陆上训练场所</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供陆上训练</w:t>
            </w:r>
          </w:p>
        </w:tc>
        <w:tc>
          <w:tcPr>
            <w:tcW w:w="1970" w:type="dxa"/>
            <w:tcMar>
              <w:left w:w="28" w:type="dxa"/>
              <w:right w:w="28" w:type="dxa"/>
            </w:tcMar>
            <w:vAlign w:val="center"/>
          </w:tcPr>
          <w:p w:rsidR="00AB2081" w:rsidRPr="00B7591B" w:rsidRDefault="00AB2081" w:rsidP="00ED4EB2">
            <w:pPr>
              <w:rPr>
                <w:rFonts w:ascii="宋体" w:hAnsi="宋体"/>
                <w:szCs w:val="21"/>
              </w:rPr>
            </w:pPr>
            <w:r w:rsidRPr="00B7591B">
              <w:rPr>
                <w:rFonts w:ascii="宋体" w:hAnsi="宋体" w:hint="eastAsia"/>
                <w:szCs w:val="21"/>
              </w:rPr>
              <w:t>陆上训练场所</w:t>
            </w:r>
          </w:p>
        </w:tc>
        <w:tc>
          <w:tcPr>
            <w:tcW w:w="2513" w:type="dxa"/>
            <w:vAlign w:val="center"/>
          </w:tcPr>
          <w:p w:rsidR="00AB2081" w:rsidRPr="00B7591B" w:rsidRDefault="00AB2081" w:rsidP="00ED4EB2">
            <w:pPr>
              <w:rPr>
                <w:rFonts w:ascii="宋体" w:hAnsi="宋体"/>
                <w:szCs w:val="21"/>
              </w:rPr>
            </w:pPr>
            <w:r w:rsidRPr="00B7591B">
              <w:rPr>
                <w:rFonts w:ascii="宋体" w:hAnsi="宋体" w:hint="eastAsia"/>
                <w:szCs w:val="21"/>
              </w:rPr>
              <w:t>供陆上训练</w:t>
            </w:r>
          </w:p>
        </w:tc>
        <w:tc>
          <w:tcPr>
            <w:tcW w:w="3194" w:type="dxa"/>
            <w:shd w:val="clear" w:color="auto" w:fill="auto"/>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无改动</w:t>
            </w:r>
          </w:p>
        </w:tc>
        <w:tc>
          <w:tcPr>
            <w:tcW w:w="1525" w:type="dxa"/>
          </w:tcPr>
          <w:p w:rsidR="00AB2081" w:rsidRPr="00B7591B" w:rsidRDefault="00AB2081" w:rsidP="00ED4EB2">
            <w:pPr>
              <w:spacing w:line="310" w:lineRule="atLeast"/>
              <w:ind w:right="340"/>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5</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燃烧池或油槽</w:t>
            </w:r>
          </w:p>
        </w:tc>
        <w:tc>
          <w:tcPr>
            <w:tcW w:w="2268" w:type="dxa"/>
            <w:vAlign w:val="center"/>
          </w:tcPr>
          <w:p w:rsidR="00AB2081" w:rsidRPr="00B7591B" w:rsidRDefault="00AB2081" w:rsidP="00ED4EB2">
            <w:pPr>
              <w:spacing w:line="310" w:lineRule="atLeast"/>
              <w:ind w:right="340"/>
              <w:rPr>
                <w:rFonts w:ascii="宋体" w:hAnsi="宋体"/>
                <w:b/>
                <w:szCs w:val="21"/>
              </w:rPr>
            </w:pPr>
            <w:r w:rsidRPr="00B7591B">
              <w:rPr>
                <w:rFonts w:ascii="宋体" w:hAnsi="宋体" w:hint="eastAsia"/>
                <w:szCs w:val="21"/>
              </w:rPr>
              <w:t>1个（直径</w:t>
            </w:r>
            <w:smartTag w:uri="urn:schemas-microsoft-com:office:smarttags" w:element="chmetcnv">
              <w:smartTagPr>
                <w:attr w:name="TCSC" w:val="0"/>
                <w:attr w:name="NumberType" w:val="1"/>
                <w:attr w:name="Negative" w:val="False"/>
                <w:attr w:name="HasSpace" w:val="False"/>
                <w:attr w:name="SourceValue" w:val="1"/>
                <w:attr w:name="UnitName" w:val="米"/>
              </w:smartTagPr>
              <w:r w:rsidRPr="00B7591B">
                <w:rPr>
                  <w:rFonts w:ascii="宋体" w:hAnsi="宋体" w:hint="eastAsia"/>
                  <w:szCs w:val="21"/>
                </w:rPr>
                <w:t>1米</w:t>
              </w:r>
            </w:smartTag>
            <w:r w:rsidRPr="00B7591B">
              <w:rPr>
                <w:rFonts w:ascii="宋体" w:hAnsi="宋体" w:hint="eastAsia"/>
                <w:szCs w:val="21"/>
              </w:rPr>
              <w:t>）</w:t>
            </w:r>
          </w:p>
        </w:tc>
        <w:tc>
          <w:tcPr>
            <w:tcW w:w="1970" w:type="dxa"/>
            <w:tcMar>
              <w:left w:w="28" w:type="dxa"/>
              <w:right w:w="28" w:type="dxa"/>
            </w:tcMar>
            <w:vAlign w:val="center"/>
          </w:tcPr>
          <w:p w:rsidR="00AB2081" w:rsidRPr="00B7591B" w:rsidRDefault="00AB2081" w:rsidP="00ED4EB2">
            <w:pPr>
              <w:rPr>
                <w:rFonts w:ascii="宋体" w:hAnsi="宋体"/>
                <w:szCs w:val="21"/>
              </w:rPr>
            </w:pPr>
            <w:r w:rsidRPr="00B7591B">
              <w:rPr>
                <w:rFonts w:ascii="宋体" w:hAnsi="宋体" w:hint="eastAsia"/>
                <w:szCs w:val="21"/>
              </w:rPr>
              <w:t>燃烧池或油槽</w:t>
            </w:r>
          </w:p>
        </w:tc>
        <w:tc>
          <w:tcPr>
            <w:tcW w:w="2513" w:type="dxa"/>
            <w:vAlign w:val="center"/>
          </w:tcPr>
          <w:p w:rsidR="00AB2081" w:rsidRPr="00B7591B" w:rsidRDefault="00AB2081" w:rsidP="00ED4EB2">
            <w:pPr>
              <w:spacing w:line="310" w:lineRule="atLeast"/>
              <w:ind w:right="340"/>
              <w:rPr>
                <w:rFonts w:ascii="宋体" w:hAnsi="宋体"/>
                <w:b/>
                <w:szCs w:val="21"/>
              </w:rPr>
            </w:pPr>
            <w:r w:rsidRPr="00B7591B">
              <w:rPr>
                <w:rFonts w:ascii="宋体" w:hAnsi="宋体" w:hint="eastAsia"/>
                <w:szCs w:val="21"/>
              </w:rPr>
              <w:t>1个（直径</w:t>
            </w:r>
            <w:smartTag w:uri="urn:schemas-microsoft-com:office:smarttags" w:element="chmetcnv">
              <w:smartTagPr>
                <w:attr w:name="TCSC" w:val="0"/>
                <w:attr w:name="NumberType" w:val="1"/>
                <w:attr w:name="Negative" w:val="False"/>
                <w:attr w:name="HasSpace" w:val="False"/>
                <w:attr w:name="SourceValue" w:val="1"/>
                <w:attr w:name="UnitName" w:val="米"/>
              </w:smartTagPr>
              <w:r w:rsidRPr="00B7591B">
                <w:rPr>
                  <w:rFonts w:ascii="宋体" w:hAnsi="宋体" w:hint="eastAsia"/>
                  <w:szCs w:val="21"/>
                </w:rPr>
                <w:t>1米</w:t>
              </w:r>
            </w:smartTag>
            <w:r w:rsidRPr="00B7591B">
              <w:rPr>
                <w:rFonts w:ascii="宋体" w:hAnsi="宋体" w:hint="eastAsia"/>
                <w:szCs w:val="21"/>
              </w:rPr>
              <w:t>）</w:t>
            </w:r>
          </w:p>
        </w:tc>
        <w:tc>
          <w:tcPr>
            <w:tcW w:w="3194" w:type="dxa"/>
            <w:shd w:val="clear" w:color="auto" w:fill="auto"/>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无改动</w:t>
            </w:r>
          </w:p>
        </w:tc>
        <w:tc>
          <w:tcPr>
            <w:tcW w:w="1525" w:type="dxa"/>
          </w:tcPr>
          <w:p w:rsidR="00AB2081" w:rsidRPr="00B7591B" w:rsidRDefault="00AB2081" w:rsidP="00ED4EB2">
            <w:pPr>
              <w:spacing w:line="310" w:lineRule="atLeast"/>
              <w:ind w:right="340"/>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6</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游艇</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1艘</w:t>
            </w:r>
          </w:p>
        </w:tc>
        <w:tc>
          <w:tcPr>
            <w:tcW w:w="1970" w:type="dxa"/>
            <w:tcMar>
              <w:left w:w="28" w:type="dxa"/>
              <w:right w:w="28" w:type="dxa"/>
            </w:tcMar>
            <w:vAlign w:val="center"/>
          </w:tcPr>
          <w:p w:rsidR="00AB2081" w:rsidRPr="00B7591B" w:rsidRDefault="00AB2081" w:rsidP="00ED4EB2">
            <w:pPr>
              <w:jc w:val="left"/>
              <w:rPr>
                <w:rFonts w:ascii="宋体" w:hAnsi="宋体"/>
                <w:szCs w:val="21"/>
              </w:rPr>
            </w:pPr>
            <w:r w:rsidRPr="00B7591B">
              <w:rPr>
                <w:rFonts w:ascii="宋体" w:hAnsi="宋体" w:hint="eastAsia"/>
                <w:szCs w:val="21"/>
              </w:rPr>
              <w:t>游艇</w:t>
            </w:r>
          </w:p>
        </w:tc>
        <w:tc>
          <w:tcPr>
            <w:tcW w:w="2513" w:type="dxa"/>
            <w:vAlign w:val="center"/>
          </w:tcPr>
          <w:p w:rsidR="00AB2081" w:rsidRPr="00B7591B" w:rsidRDefault="00AB2081" w:rsidP="00ED4EB2">
            <w:pPr>
              <w:rPr>
                <w:rFonts w:ascii="宋体" w:hAnsi="宋体"/>
                <w:szCs w:val="21"/>
              </w:rPr>
            </w:pPr>
            <w:r w:rsidRPr="00B7591B">
              <w:rPr>
                <w:rFonts w:ascii="宋体" w:hAnsi="宋体" w:hint="eastAsia"/>
                <w:szCs w:val="21"/>
              </w:rPr>
              <w:t>机械动力和混合动力各1艘，游艇的定员总数不得少于22人（以便于全体学员能够全部进行实际操作训练）。</w:t>
            </w:r>
          </w:p>
        </w:tc>
        <w:tc>
          <w:tcPr>
            <w:tcW w:w="3194" w:type="dxa"/>
            <w:shd w:val="clear" w:color="auto" w:fill="auto"/>
          </w:tcPr>
          <w:p w:rsidR="00AB2081" w:rsidRPr="00B7591B" w:rsidRDefault="00AB2081" w:rsidP="00ED4EB2">
            <w:pPr>
              <w:rPr>
                <w:rFonts w:ascii="宋体" w:hAnsi="宋体"/>
                <w:szCs w:val="21"/>
              </w:rPr>
            </w:pPr>
            <w:r w:rsidRPr="00B7591B">
              <w:rPr>
                <w:rFonts w:ascii="宋体" w:hAnsi="宋体" w:hint="eastAsia"/>
                <w:szCs w:val="21"/>
              </w:rPr>
              <w:t>《中华人民共和国游艇操作人员培训、考试和发证办法》和课程实际情况要求培训单位必须配备具备这两种类型的游艇以满足游艇操作人员理论及实际操作培训与考试大纲的相关要求。</w:t>
            </w:r>
          </w:p>
        </w:tc>
        <w:tc>
          <w:tcPr>
            <w:tcW w:w="1525" w:type="dxa"/>
          </w:tcPr>
          <w:p w:rsidR="00AB2081" w:rsidRPr="00B7591B" w:rsidRDefault="00AB2081" w:rsidP="00ED4EB2">
            <w:pPr>
              <w:rPr>
                <w:rFonts w:ascii="宋体" w:hAnsi="宋体"/>
                <w:szCs w:val="21"/>
              </w:rPr>
            </w:pPr>
          </w:p>
        </w:tc>
      </w:tr>
      <w:tr w:rsidR="00AB2081" w:rsidRPr="00B7591B" w:rsidTr="00ED4EB2">
        <w:trPr>
          <w:trHeight w:val="60"/>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7</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甚高频无线电话</w:t>
            </w:r>
          </w:p>
        </w:tc>
        <w:tc>
          <w:tcPr>
            <w:tcW w:w="2268" w:type="dxa"/>
            <w:vAlign w:val="center"/>
          </w:tcPr>
          <w:p w:rsidR="00AB2081" w:rsidRPr="00B7591B" w:rsidRDefault="00AB2081" w:rsidP="00ED4EB2">
            <w:pPr>
              <w:rPr>
                <w:rFonts w:ascii="宋体" w:hAnsi="宋体"/>
                <w:b/>
                <w:szCs w:val="21"/>
              </w:rPr>
            </w:pPr>
            <w:r w:rsidRPr="00B7591B">
              <w:rPr>
                <w:rFonts w:ascii="宋体" w:hAnsi="宋体" w:hint="eastAsia"/>
                <w:szCs w:val="21"/>
              </w:rPr>
              <w:t>1部，可配备于游艇上。</w:t>
            </w:r>
          </w:p>
        </w:tc>
        <w:tc>
          <w:tcPr>
            <w:tcW w:w="1970" w:type="dxa"/>
            <w:tcMar>
              <w:left w:w="28" w:type="dxa"/>
              <w:right w:w="28" w:type="dxa"/>
            </w:tcMar>
            <w:vAlign w:val="center"/>
          </w:tcPr>
          <w:p w:rsidR="00AB2081" w:rsidRPr="00B7591B" w:rsidRDefault="00AB2081" w:rsidP="00ED4EB2">
            <w:pPr>
              <w:rPr>
                <w:rFonts w:ascii="宋体" w:hAnsi="宋体"/>
                <w:szCs w:val="21"/>
              </w:rPr>
            </w:pPr>
            <w:r w:rsidRPr="00B7591B">
              <w:rPr>
                <w:rFonts w:ascii="宋体" w:hAnsi="宋体" w:hint="eastAsia"/>
                <w:szCs w:val="21"/>
              </w:rPr>
              <w:t>甚高频无线电话</w:t>
            </w:r>
          </w:p>
        </w:tc>
        <w:tc>
          <w:tcPr>
            <w:tcW w:w="2513" w:type="dxa"/>
            <w:vAlign w:val="center"/>
          </w:tcPr>
          <w:p w:rsidR="00AB2081" w:rsidRPr="00B7591B" w:rsidRDefault="00AB2081" w:rsidP="00ED4EB2">
            <w:pPr>
              <w:rPr>
                <w:rFonts w:ascii="宋体" w:hAnsi="宋体"/>
                <w:b/>
                <w:szCs w:val="21"/>
              </w:rPr>
            </w:pPr>
            <w:r w:rsidRPr="00B7591B">
              <w:rPr>
                <w:rFonts w:ascii="宋体" w:hAnsi="宋体" w:hint="eastAsia"/>
                <w:szCs w:val="21"/>
              </w:rPr>
              <w:t>3台（固定式座机）</w:t>
            </w:r>
          </w:p>
        </w:tc>
        <w:tc>
          <w:tcPr>
            <w:tcW w:w="3194" w:type="dxa"/>
            <w:shd w:val="clear" w:color="auto" w:fill="auto"/>
          </w:tcPr>
          <w:p w:rsidR="00AB2081" w:rsidRPr="00B7591B" w:rsidRDefault="00AB2081" w:rsidP="00ED4EB2">
            <w:pPr>
              <w:rPr>
                <w:rFonts w:ascii="宋体" w:hAnsi="宋体"/>
                <w:szCs w:val="21"/>
              </w:rPr>
            </w:pPr>
            <w:r w:rsidRPr="00B7591B">
              <w:rPr>
                <w:rFonts w:ascii="宋体" w:hAnsi="宋体" w:hint="eastAsia"/>
                <w:szCs w:val="21"/>
              </w:rPr>
              <w:t>满足教学和安全通信的需要。</w:t>
            </w:r>
          </w:p>
        </w:tc>
        <w:tc>
          <w:tcPr>
            <w:tcW w:w="1525" w:type="dxa"/>
          </w:tcPr>
          <w:p w:rsidR="00AB2081" w:rsidRPr="00B7591B" w:rsidRDefault="00AB2081" w:rsidP="00ED4EB2">
            <w:pPr>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8</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全球定位仪</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1部，可配备于游艇上。</w:t>
            </w:r>
          </w:p>
        </w:tc>
        <w:tc>
          <w:tcPr>
            <w:tcW w:w="1970" w:type="dxa"/>
            <w:tcMar>
              <w:left w:w="28" w:type="dxa"/>
              <w:right w:w="28" w:type="dxa"/>
            </w:tcMar>
            <w:vAlign w:val="center"/>
          </w:tcPr>
          <w:p w:rsidR="00AB2081" w:rsidRPr="00B7591B" w:rsidRDefault="00AB2081" w:rsidP="00ED4EB2">
            <w:pPr>
              <w:jc w:val="left"/>
              <w:rPr>
                <w:rFonts w:ascii="宋体" w:hAnsi="宋体"/>
                <w:szCs w:val="21"/>
              </w:rPr>
            </w:pPr>
            <w:r w:rsidRPr="00B7591B">
              <w:rPr>
                <w:rFonts w:ascii="宋体" w:hAnsi="宋体" w:hint="eastAsia"/>
                <w:szCs w:val="21"/>
              </w:rPr>
              <w:t>GPS定位仪</w:t>
            </w:r>
          </w:p>
        </w:tc>
        <w:tc>
          <w:tcPr>
            <w:tcW w:w="2513" w:type="dxa"/>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2台</w:t>
            </w:r>
          </w:p>
        </w:tc>
        <w:tc>
          <w:tcPr>
            <w:tcW w:w="3194" w:type="dxa"/>
            <w:shd w:val="clear" w:color="auto" w:fill="auto"/>
          </w:tcPr>
          <w:p w:rsidR="00AB2081" w:rsidRPr="00B7591B" w:rsidRDefault="00AB2081" w:rsidP="00ED4EB2">
            <w:pPr>
              <w:rPr>
                <w:rFonts w:ascii="宋体" w:hAnsi="宋体"/>
                <w:szCs w:val="21"/>
              </w:rPr>
            </w:pPr>
            <w:r w:rsidRPr="00B7591B">
              <w:rPr>
                <w:rFonts w:ascii="宋体" w:hAnsi="宋体" w:hint="eastAsia"/>
                <w:szCs w:val="21"/>
              </w:rPr>
              <w:t>满足教学需要。</w:t>
            </w:r>
          </w:p>
        </w:tc>
        <w:tc>
          <w:tcPr>
            <w:tcW w:w="1525" w:type="dxa"/>
          </w:tcPr>
          <w:p w:rsidR="00AB2081" w:rsidRPr="00B7591B" w:rsidRDefault="00AB2081" w:rsidP="00ED4EB2">
            <w:pPr>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9</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雷达</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1部（</w:t>
            </w:r>
            <w:smartTag w:uri="urn:schemas-microsoft-com:office:smarttags" w:element="chmetcnv">
              <w:smartTagPr>
                <w:attr w:name="TCSC" w:val="0"/>
                <w:attr w:name="NumberType" w:val="1"/>
                <w:attr w:name="Negative" w:val="False"/>
                <w:attr w:name="HasSpace" w:val="False"/>
                <w:attr w:name="SourceValue" w:val="3"/>
                <w:attr w:name="UnitName" w:val="cm"/>
              </w:smartTagPr>
              <w:r w:rsidRPr="00B7591B">
                <w:rPr>
                  <w:rFonts w:ascii="宋体" w:hAnsi="宋体" w:hint="eastAsia"/>
                  <w:szCs w:val="21"/>
                </w:rPr>
                <w:t>3cm</w:t>
              </w:r>
            </w:smartTag>
            <w:r w:rsidRPr="00B7591B">
              <w:rPr>
                <w:rFonts w:ascii="宋体" w:hAnsi="宋体" w:hint="eastAsia"/>
                <w:szCs w:val="21"/>
              </w:rPr>
              <w:t>），可配备于</w:t>
            </w:r>
            <w:r w:rsidRPr="00B7591B">
              <w:rPr>
                <w:rFonts w:ascii="宋体" w:hAnsi="宋体" w:hint="eastAsia"/>
                <w:szCs w:val="21"/>
              </w:rPr>
              <w:lastRenderedPageBreak/>
              <w:t>游艇上。</w:t>
            </w:r>
          </w:p>
        </w:tc>
        <w:tc>
          <w:tcPr>
            <w:tcW w:w="1970" w:type="dxa"/>
            <w:tcMar>
              <w:left w:w="28" w:type="dxa"/>
              <w:right w:w="28" w:type="dxa"/>
            </w:tcMar>
            <w:vAlign w:val="center"/>
          </w:tcPr>
          <w:p w:rsidR="00AB2081" w:rsidRPr="00B7591B" w:rsidRDefault="00AB2081" w:rsidP="00ED4EB2">
            <w:pPr>
              <w:rPr>
                <w:rFonts w:ascii="宋体" w:hAnsi="宋体"/>
                <w:szCs w:val="21"/>
              </w:rPr>
            </w:pPr>
            <w:r w:rsidRPr="00B7591B">
              <w:rPr>
                <w:rFonts w:ascii="宋体" w:hAnsi="宋体" w:hint="eastAsia"/>
                <w:szCs w:val="21"/>
              </w:rPr>
              <w:lastRenderedPageBreak/>
              <w:t>雷达</w:t>
            </w:r>
          </w:p>
        </w:tc>
        <w:tc>
          <w:tcPr>
            <w:tcW w:w="2513" w:type="dxa"/>
            <w:vAlign w:val="center"/>
          </w:tcPr>
          <w:p w:rsidR="00AB2081" w:rsidRPr="00B7591B" w:rsidRDefault="00AB2081" w:rsidP="00ED4EB2">
            <w:pPr>
              <w:rPr>
                <w:rFonts w:ascii="宋体" w:hAnsi="宋体"/>
                <w:szCs w:val="21"/>
              </w:rPr>
            </w:pPr>
            <w:r w:rsidRPr="00B7591B">
              <w:rPr>
                <w:rFonts w:ascii="宋体" w:hAnsi="宋体" w:hint="eastAsia"/>
                <w:szCs w:val="21"/>
              </w:rPr>
              <w:t>1部（</w:t>
            </w:r>
            <w:smartTag w:uri="urn:schemas-microsoft-com:office:smarttags" w:element="chmetcnv">
              <w:smartTagPr>
                <w:attr w:name="TCSC" w:val="0"/>
                <w:attr w:name="NumberType" w:val="1"/>
                <w:attr w:name="Negative" w:val="False"/>
                <w:attr w:name="HasSpace" w:val="False"/>
                <w:attr w:name="SourceValue" w:val="3"/>
                <w:attr w:name="UnitName" w:val="cm"/>
              </w:smartTagPr>
              <w:r w:rsidRPr="00B7591B">
                <w:rPr>
                  <w:rFonts w:ascii="宋体" w:hAnsi="宋体" w:hint="eastAsia"/>
                  <w:szCs w:val="21"/>
                </w:rPr>
                <w:t>3cm</w:t>
              </w:r>
            </w:smartTag>
            <w:r w:rsidRPr="00B7591B">
              <w:rPr>
                <w:rFonts w:ascii="宋体" w:hAnsi="宋体" w:hint="eastAsia"/>
                <w:szCs w:val="21"/>
              </w:rPr>
              <w:t>），可配备于游</w:t>
            </w:r>
            <w:r w:rsidRPr="00B7591B">
              <w:rPr>
                <w:rFonts w:ascii="宋体" w:hAnsi="宋体" w:hint="eastAsia"/>
                <w:szCs w:val="21"/>
              </w:rPr>
              <w:lastRenderedPageBreak/>
              <w:t>艇上。</w:t>
            </w:r>
          </w:p>
        </w:tc>
        <w:tc>
          <w:tcPr>
            <w:tcW w:w="3194" w:type="dxa"/>
            <w:shd w:val="clear" w:color="auto" w:fill="auto"/>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lastRenderedPageBreak/>
              <w:t>无改动</w:t>
            </w:r>
          </w:p>
        </w:tc>
        <w:tc>
          <w:tcPr>
            <w:tcW w:w="1525" w:type="dxa"/>
          </w:tcPr>
          <w:p w:rsidR="00AB2081" w:rsidRPr="00B7591B" w:rsidRDefault="00AB2081" w:rsidP="00ED4EB2">
            <w:pPr>
              <w:spacing w:line="310" w:lineRule="atLeast"/>
              <w:ind w:right="340"/>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lastRenderedPageBreak/>
              <w:t>10</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救生衣</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22件</w:t>
            </w:r>
          </w:p>
        </w:tc>
        <w:tc>
          <w:tcPr>
            <w:tcW w:w="1970" w:type="dxa"/>
            <w:tcMar>
              <w:left w:w="28" w:type="dxa"/>
              <w:right w:w="28" w:type="dxa"/>
            </w:tcMar>
            <w:vAlign w:val="center"/>
          </w:tcPr>
          <w:p w:rsidR="00AB2081" w:rsidRPr="00B7591B" w:rsidRDefault="00AB2081" w:rsidP="00ED4EB2">
            <w:pPr>
              <w:rPr>
                <w:rFonts w:ascii="宋体" w:hAnsi="宋体"/>
                <w:szCs w:val="21"/>
              </w:rPr>
            </w:pPr>
            <w:r w:rsidRPr="00B7591B">
              <w:rPr>
                <w:rFonts w:ascii="宋体" w:hAnsi="宋体" w:hint="eastAsia"/>
                <w:szCs w:val="21"/>
              </w:rPr>
              <w:t>救生衣</w:t>
            </w:r>
          </w:p>
        </w:tc>
        <w:tc>
          <w:tcPr>
            <w:tcW w:w="2513" w:type="dxa"/>
            <w:vAlign w:val="center"/>
          </w:tcPr>
          <w:p w:rsidR="00AB2081" w:rsidRPr="00B7591B" w:rsidRDefault="00AB2081" w:rsidP="00ED4EB2">
            <w:pPr>
              <w:rPr>
                <w:rFonts w:ascii="宋体" w:hAnsi="宋体"/>
                <w:szCs w:val="21"/>
              </w:rPr>
            </w:pPr>
            <w:r w:rsidRPr="00B7591B">
              <w:rPr>
                <w:rFonts w:ascii="宋体" w:hAnsi="宋体" w:hint="eastAsia"/>
                <w:szCs w:val="21"/>
              </w:rPr>
              <w:t>22件（主管部门认可的形式）</w:t>
            </w:r>
          </w:p>
        </w:tc>
        <w:tc>
          <w:tcPr>
            <w:tcW w:w="3194" w:type="dxa"/>
            <w:shd w:val="clear" w:color="auto" w:fill="auto"/>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无改动</w:t>
            </w:r>
          </w:p>
        </w:tc>
        <w:tc>
          <w:tcPr>
            <w:tcW w:w="1525" w:type="dxa"/>
          </w:tcPr>
          <w:p w:rsidR="00AB2081" w:rsidRPr="00B7591B" w:rsidRDefault="00AB2081" w:rsidP="00ED4EB2">
            <w:pPr>
              <w:spacing w:line="310" w:lineRule="atLeast"/>
              <w:ind w:right="340"/>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11</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救生圈</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2只</w:t>
            </w:r>
          </w:p>
        </w:tc>
        <w:tc>
          <w:tcPr>
            <w:tcW w:w="1970" w:type="dxa"/>
            <w:tcMar>
              <w:left w:w="28" w:type="dxa"/>
              <w:right w:w="28" w:type="dxa"/>
            </w:tcMar>
            <w:vAlign w:val="center"/>
          </w:tcPr>
          <w:p w:rsidR="00AB2081" w:rsidRPr="00B7591B" w:rsidRDefault="00AB2081" w:rsidP="00ED4EB2">
            <w:pPr>
              <w:rPr>
                <w:rFonts w:ascii="宋体" w:hAnsi="宋体"/>
                <w:szCs w:val="21"/>
              </w:rPr>
            </w:pPr>
            <w:r w:rsidRPr="00B7591B">
              <w:rPr>
                <w:rFonts w:ascii="宋体" w:hAnsi="宋体" w:hint="eastAsia"/>
                <w:szCs w:val="21"/>
              </w:rPr>
              <w:t>救生圈</w:t>
            </w:r>
          </w:p>
        </w:tc>
        <w:tc>
          <w:tcPr>
            <w:tcW w:w="2513" w:type="dxa"/>
            <w:vAlign w:val="center"/>
          </w:tcPr>
          <w:p w:rsidR="00AB2081" w:rsidRPr="00B7591B" w:rsidRDefault="00AB2081" w:rsidP="00ED4EB2">
            <w:pPr>
              <w:rPr>
                <w:rFonts w:ascii="宋体" w:hAnsi="宋体"/>
                <w:szCs w:val="21"/>
              </w:rPr>
            </w:pPr>
            <w:r w:rsidRPr="00B7591B">
              <w:rPr>
                <w:rFonts w:ascii="宋体" w:hAnsi="宋体" w:hint="eastAsia"/>
                <w:szCs w:val="21"/>
              </w:rPr>
              <w:t>2只</w:t>
            </w:r>
          </w:p>
        </w:tc>
        <w:tc>
          <w:tcPr>
            <w:tcW w:w="3194" w:type="dxa"/>
            <w:shd w:val="clear" w:color="auto" w:fill="auto"/>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无改动</w:t>
            </w:r>
          </w:p>
        </w:tc>
        <w:tc>
          <w:tcPr>
            <w:tcW w:w="1525" w:type="dxa"/>
          </w:tcPr>
          <w:p w:rsidR="00AB2081" w:rsidRPr="00B7591B" w:rsidRDefault="00AB2081" w:rsidP="00ED4EB2">
            <w:pPr>
              <w:spacing w:line="310" w:lineRule="atLeast"/>
              <w:ind w:right="340"/>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12</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红光降落伞火箭、烟雾信号、手持红色火焰信号</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各2只</w:t>
            </w:r>
          </w:p>
        </w:tc>
        <w:tc>
          <w:tcPr>
            <w:tcW w:w="1970" w:type="dxa"/>
            <w:tcMar>
              <w:left w:w="28" w:type="dxa"/>
              <w:right w:w="28" w:type="dxa"/>
            </w:tcMar>
            <w:vAlign w:val="center"/>
          </w:tcPr>
          <w:p w:rsidR="00AB2081" w:rsidRPr="00B7591B" w:rsidRDefault="00AB2081" w:rsidP="00ED4EB2">
            <w:pPr>
              <w:rPr>
                <w:rFonts w:ascii="宋体" w:hAnsi="宋体"/>
                <w:szCs w:val="21"/>
              </w:rPr>
            </w:pPr>
            <w:r w:rsidRPr="00B7591B">
              <w:rPr>
                <w:rFonts w:ascii="宋体" w:hAnsi="宋体" w:hint="eastAsia"/>
                <w:szCs w:val="21"/>
              </w:rPr>
              <w:t>红光降落伞火箭、烟雾信号、手持红色火焰信号</w:t>
            </w:r>
          </w:p>
        </w:tc>
        <w:tc>
          <w:tcPr>
            <w:tcW w:w="2513" w:type="dxa"/>
            <w:vAlign w:val="center"/>
          </w:tcPr>
          <w:p w:rsidR="00AB2081" w:rsidRPr="00B7591B" w:rsidRDefault="00AB2081" w:rsidP="00ED4EB2">
            <w:pPr>
              <w:rPr>
                <w:rFonts w:ascii="宋体" w:hAnsi="宋体"/>
                <w:szCs w:val="21"/>
              </w:rPr>
            </w:pPr>
            <w:r w:rsidRPr="00B7591B">
              <w:rPr>
                <w:rFonts w:ascii="宋体" w:hAnsi="宋体" w:hint="eastAsia"/>
                <w:szCs w:val="21"/>
              </w:rPr>
              <w:t>各2只</w:t>
            </w:r>
          </w:p>
        </w:tc>
        <w:tc>
          <w:tcPr>
            <w:tcW w:w="3194" w:type="dxa"/>
            <w:shd w:val="clear" w:color="auto" w:fill="auto"/>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无改动</w:t>
            </w:r>
          </w:p>
        </w:tc>
        <w:tc>
          <w:tcPr>
            <w:tcW w:w="1525" w:type="dxa"/>
          </w:tcPr>
          <w:p w:rsidR="00AB2081" w:rsidRPr="00B7591B" w:rsidRDefault="00AB2081" w:rsidP="00ED4EB2">
            <w:pPr>
              <w:spacing w:line="310" w:lineRule="atLeast"/>
              <w:ind w:right="340"/>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13</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二氧化碳和干粉灭火器</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各2只</w:t>
            </w:r>
          </w:p>
        </w:tc>
        <w:tc>
          <w:tcPr>
            <w:tcW w:w="1970" w:type="dxa"/>
            <w:tcMar>
              <w:left w:w="28" w:type="dxa"/>
              <w:right w:w="28" w:type="dxa"/>
            </w:tcMar>
            <w:vAlign w:val="center"/>
          </w:tcPr>
          <w:p w:rsidR="00AB2081" w:rsidRPr="00B7591B" w:rsidRDefault="00AB2081" w:rsidP="00ED4EB2">
            <w:pPr>
              <w:rPr>
                <w:rFonts w:ascii="宋体" w:hAnsi="宋体"/>
                <w:szCs w:val="21"/>
              </w:rPr>
            </w:pPr>
            <w:r w:rsidRPr="00B7591B">
              <w:rPr>
                <w:rFonts w:ascii="宋体" w:hAnsi="宋体" w:hint="eastAsia"/>
                <w:szCs w:val="21"/>
              </w:rPr>
              <w:t>二氧化碳和干粉灭火器</w:t>
            </w:r>
          </w:p>
        </w:tc>
        <w:tc>
          <w:tcPr>
            <w:tcW w:w="2513" w:type="dxa"/>
            <w:vAlign w:val="center"/>
          </w:tcPr>
          <w:p w:rsidR="00AB2081" w:rsidRPr="00B7591B" w:rsidRDefault="00AB2081" w:rsidP="00ED4EB2">
            <w:pPr>
              <w:rPr>
                <w:rFonts w:ascii="宋体" w:hAnsi="宋体"/>
                <w:szCs w:val="21"/>
              </w:rPr>
            </w:pPr>
            <w:r w:rsidRPr="00B7591B">
              <w:rPr>
                <w:rFonts w:ascii="宋体" w:hAnsi="宋体" w:hint="eastAsia"/>
                <w:szCs w:val="21"/>
              </w:rPr>
              <w:t>各2只</w:t>
            </w:r>
          </w:p>
        </w:tc>
        <w:tc>
          <w:tcPr>
            <w:tcW w:w="3194" w:type="dxa"/>
            <w:shd w:val="clear" w:color="auto" w:fill="auto"/>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无改动</w:t>
            </w:r>
          </w:p>
        </w:tc>
        <w:tc>
          <w:tcPr>
            <w:tcW w:w="1525" w:type="dxa"/>
          </w:tcPr>
          <w:p w:rsidR="00AB2081" w:rsidRPr="00B7591B" w:rsidRDefault="00AB2081" w:rsidP="00ED4EB2">
            <w:pPr>
              <w:spacing w:line="310" w:lineRule="atLeast"/>
              <w:ind w:right="340"/>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14</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医药箱</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1只</w:t>
            </w:r>
          </w:p>
        </w:tc>
        <w:tc>
          <w:tcPr>
            <w:tcW w:w="1970" w:type="dxa"/>
            <w:tcMar>
              <w:left w:w="28" w:type="dxa"/>
              <w:right w:w="28" w:type="dxa"/>
            </w:tcMar>
            <w:vAlign w:val="center"/>
          </w:tcPr>
          <w:p w:rsidR="00AB2081" w:rsidRPr="00B7591B" w:rsidRDefault="00AB2081" w:rsidP="00ED4EB2">
            <w:pPr>
              <w:rPr>
                <w:rFonts w:ascii="宋体" w:hAnsi="宋体"/>
                <w:szCs w:val="21"/>
              </w:rPr>
            </w:pPr>
            <w:r w:rsidRPr="00B7591B">
              <w:rPr>
                <w:rFonts w:ascii="宋体" w:hAnsi="宋体" w:hint="eastAsia"/>
                <w:szCs w:val="21"/>
              </w:rPr>
              <w:t>医药箱</w:t>
            </w:r>
          </w:p>
        </w:tc>
        <w:tc>
          <w:tcPr>
            <w:tcW w:w="2513" w:type="dxa"/>
            <w:vAlign w:val="center"/>
          </w:tcPr>
          <w:p w:rsidR="00AB2081" w:rsidRPr="00B7591B" w:rsidRDefault="00AB2081" w:rsidP="00ED4EB2">
            <w:pPr>
              <w:rPr>
                <w:rFonts w:ascii="宋体" w:hAnsi="宋体"/>
                <w:szCs w:val="21"/>
              </w:rPr>
            </w:pPr>
            <w:r w:rsidRPr="00B7591B">
              <w:rPr>
                <w:rFonts w:ascii="宋体" w:hAnsi="宋体" w:hint="eastAsia"/>
                <w:szCs w:val="21"/>
              </w:rPr>
              <w:t>1只</w:t>
            </w:r>
          </w:p>
        </w:tc>
        <w:tc>
          <w:tcPr>
            <w:tcW w:w="3194" w:type="dxa"/>
            <w:shd w:val="clear" w:color="auto" w:fill="auto"/>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无改动</w:t>
            </w:r>
          </w:p>
        </w:tc>
        <w:tc>
          <w:tcPr>
            <w:tcW w:w="1525" w:type="dxa"/>
          </w:tcPr>
          <w:p w:rsidR="00AB2081" w:rsidRPr="00B7591B" w:rsidRDefault="00AB2081" w:rsidP="00ED4EB2">
            <w:pPr>
              <w:spacing w:line="310" w:lineRule="atLeast"/>
              <w:ind w:right="340"/>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15</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心肺复苏操作模拟人</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1个</w:t>
            </w:r>
          </w:p>
        </w:tc>
        <w:tc>
          <w:tcPr>
            <w:tcW w:w="1970" w:type="dxa"/>
            <w:tcMar>
              <w:left w:w="28" w:type="dxa"/>
              <w:right w:w="28" w:type="dxa"/>
            </w:tcMar>
            <w:vAlign w:val="center"/>
          </w:tcPr>
          <w:p w:rsidR="00AB2081" w:rsidRPr="00B7591B" w:rsidRDefault="00AB2081" w:rsidP="00ED4EB2">
            <w:pPr>
              <w:rPr>
                <w:rFonts w:ascii="宋体" w:hAnsi="宋体"/>
                <w:szCs w:val="21"/>
              </w:rPr>
            </w:pPr>
            <w:r w:rsidRPr="00B7591B">
              <w:rPr>
                <w:rFonts w:ascii="宋体" w:hAnsi="宋体" w:hint="eastAsia"/>
                <w:szCs w:val="21"/>
              </w:rPr>
              <w:t>心肺复苏操作模拟人</w:t>
            </w:r>
          </w:p>
        </w:tc>
        <w:tc>
          <w:tcPr>
            <w:tcW w:w="2513" w:type="dxa"/>
            <w:vAlign w:val="center"/>
          </w:tcPr>
          <w:p w:rsidR="00AB2081" w:rsidRPr="00B7591B" w:rsidRDefault="00AB2081" w:rsidP="00ED4EB2">
            <w:pPr>
              <w:rPr>
                <w:rFonts w:ascii="宋体" w:hAnsi="宋体"/>
                <w:szCs w:val="21"/>
              </w:rPr>
            </w:pPr>
            <w:r w:rsidRPr="00B7591B">
              <w:rPr>
                <w:rFonts w:ascii="宋体" w:hAnsi="宋体" w:hint="eastAsia"/>
                <w:szCs w:val="21"/>
              </w:rPr>
              <w:t>1个</w:t>
            </w:r>
          </w:p>
        </w:tc>
        <w:tc>
          <w:tcPr>
            <w:tcW w:w="3194" w:type="dxa"/>
            <w:shd w:val="clear" w:color="auto" w:fill="auto"/>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无改动</w:t>
            </w:r>
          </w:p>
        </w:tc>
        <w:tc>
          <w:tcPr>
            <w:tcW w:w="1525" w:type="dxa"/>
          </w:tcPr>
          <w:p w:rsidR="00AB2081" w:rsidRPr="00B7591B" w:rsidRDefault="00AB2081" w:rsidP="00ED4EB2">
            <w:pPr>
              <w:spacing w:line="310" w:lineRule="atLeast"/>
              <w:ind w:right="340"/>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16</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海图作业用具</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5套</w:t>
            </w:r>
          </w:p>
        </w:tc>
        <w:tc>
          <w:tcPr>
            <w:tcW w:w="1970" w:type="dxa"/>
            <w:tcMar>
              <w:left w:w="28" w:type="dxa"/>
              <w:right w:w="28" w:type="dxa"/>
            </w:tcMar>
            <w:vAlign w:val="center"/>
          </w:tcPr>
          <w:p w:rsidR="00AB2081" w:rsidRPr="00B7591B" w:rsidRDefault="00AB2081" w:rsidP="00ED4EB2">
            <w:pPr>
              <w:rPr>
                <w:rFonts w:ascii="宋体" w:hAnsi="宋体"/>
                <w:szCs w:val="21"/>
              </w:rPr>
            </w:pPr>
            <w:r w:rsidRPr="00B7591B">
              <w:rPr>
                <w:rFonts w:ascii="宋体" w:hAnsi="宋体" w:hint="eastAsia"/>
                <w:szCs w:val="21"/>
              </w:rPr>
              <w:t>海图作业用具</w:t>
            </w:r>
          </w:p>
        </w:tc>
        <w:tc>
          <w:tcPr>
            <w:tcW w:w="2513" w:type="dxa"/>
            <w:vAlign w:val="center"/>
          </w:tcPr>
          <w:p w:rsidR="00AB2081" w:rsidRPr="00B7591B" w:rsidRDefault="00AB2081" w:rsidP="00ED4EB2">
            <w:pPr>
              <w:rPr>
                <w:rFonts w:ascii="宋体" w:hAnsi="宋体"/>
                <w:szCs w:val="21"/>
              </w:rPr>
            </w:pPr>
            <w:r w:rsidRPr="00B7591B">
              <w:rPr>
                <w:rFonts w:ascii="宋体" w:hAnsi="宋体" w:hint="eastAsia"/>
                <w:szCs w:val="21"/>
              </w:rPr>
              <w:t>5套</w:t>
            </w:r>
          </w:p>
        </w:tc>
        <w:tc>
          <w:tcPr>
            <w:tcW w:w="3194" w:type="dxa"/>
            <w:shd w:val="clear" w:color="auto" w:fill="auto"/>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无改动</w:t>
            </w:r>
          </w:p>
        </w:tc>
        <w:tc>
          <w:tcPr>
            <w:tcW w:w="1525" w:type="dxa"/>
          </w:tcPr>
          <w:p w:rsidR="00AB2081" w:rsidRPr="00B7591B" w:rsidRDefault="00AB2081" w:rsidP="00ED4EB2">
            <w:pPr>
              <w:spacing w:line="310" w:lineRule="atLeast"/>
              <w:ind w:right="340"/>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17</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港口及附近海域海图</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5套</w:t>
            </w:r>
          </w:p>
        </w:tc>
        <w:tc>
          <w:tcPr>
            <w:tcW w:w="1970" w:type="dxa"/>
            <w:tcMar>
              <w:left w:w="28" w:type="dxa"/>
              <w:right w:w="28" w:type="dxa"/>
            </w:tcMar>
            <w:vAlign w:val="center"/>
          </w:tcPr>
          <w:p w:rsidR="00AB2081" w:rsidRPr="00B7591B" w:rsidRDefault="00AB2081" w:rsidP="00ED4EB2">
            <w:pPr>
              <w:rPr>
                <w:rFonts w:ascii="宋体" w:hAnsi="宋体"/>
                <w:szCs w:val="21"/>
              </w:rPr>
            </w:pPr>
            <w:r w:rsidRPr="00B7591B">
              <w:rPr>
                <w:rFonts w:ascii="宋体" w:hAnsi="宋体" w:hint="eastAsia"/>
                <w:szCs w:val="21"/>
              </w:rPr>
              <w:t>港口及附近海域海图</w:t>
            </w:r>
          </w:p>
        </w:tc>
        <w:tc>
          <w:tcPr>
            <w:tcW w:w="2513" w:type="dxa"/>
            <w:vAlign w:val="center"/>
          </w:tcPr>
          <w:p w:rsidR="00AB2081" w:rsidRPr="00B7591B" w:rsidRDefault="00AB2081" w:rsidP="00ED4EB2">
            <w:pPr>
              <w:rPr>
                <w:rFonts w:ascii="宋体" w:hAnsi="宋体"/>
                <w:szCs w:val="21"/>
              </w:rPr>
            </w:pPr>
            <w:r w:rsidRPr="00B7591B">
              <w:rPr>
                <w:rFonts w:ascii="宋体" w:hAnsi="宋体" w:hint="eastAsia"/>
                <w:szCs w:val="21"/>
              </w:rPr>
              <w:t>5套</w:t>
            </w:r>
          </w:p>
        </w:tc>
        <w:tc>
          <w:tcPr>
            <w:tcW w:w="3194" w:type="dxa"/>
            <w:shd w:val="clear" w:color="auto" w:fill="auto"/>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无改动</w:t>
            </w:r>
          </w:p>
        </w:tc>
        <w:tc>
          <w:tcPr>
            <w:tcW w:w="1525" w:type="dxa"/>
          </w:tcPr>
          <w:p w:rsidR="00AB2081" w:rsidRPr="00B7591B" w:rsidRDefault="00AB2081" w:rsidP="00ED4EB2">
            <w:pPr>
              <w:spacing w:line="310" w:lineRule="atLeast"/>
              <w:ind w:right="340"/>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18</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中国海区及内河助航标志示意图</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各1套</w:t>
            </w:r>
          </w:p>
        </w:tc>
        <w:tc>
          <w:tcPr>
            <w:tcW w:w="1970" w:type="dxa"/>
            <w:tcMar>
              <w:left w:w="28" w:type="dxa"/>
              <w:right w:w="28" w:type="dxa"/>
            </w:tcMar>
            <w:vAlign w:val="center"/>
          </w:tcPr>
          <w:p w:rsidR="00AB2081" w:rsidRPr="00B7591B" w:rsidRDefault="00AB2081" w:rsidP="00ED4EB2">
            <w:pPr>
              <w:rPr>
                <w:rFonts w:ascii="宋体" w:hAnsi="宋体"/>
                <w:szCs w:val="21"/>
              </w:rPr>
            </w:pPr>
            <w:r w:rsidRPr="00B7591B">
              <w:rPr>
                <w:rFonts w:ascii="宋体" w:hAnsi="宋体" w:hint="eastAsia"/>
                <w:szCs w:val="21"/>
              </w:rPr>
              <w:t>中国海区及内河助航标志示意图</w:t>
            </w:r>
          </w:p>
        </w:tc>
        <w:tc>
          <w:tcPr>
            <w:tcW w:w="2513" w:type="dxa"/>
            <w:vAlign w:val="center"/>
          </w:tcPr>
          <w:p w:rsidR="00AB2081" w:rsidRPr="00B7591B" w:rsidRDefault="00AB2081" w:rsidP="00ED4EB2">
            <w:pPr>
              <w:rPr>
                <w:rFonts w:ascii="宋体" w:hAnsi="宋体"/>
                <w:szCs w:val="21"/>
              </w:rPr>
            </w:pPr>
            <w:r w:rsidRPr="00B7591B">
              <w:rPr>
                <w:rFonts w:ascii="宋体" w:hAnsi="宋体" w:hint="eastAsia"/>
                <w:szCs w:val="21"/>
              </w:rPr>
              <w:t>各1套</w:t>
            </w:r>
          </w:p>
        </w:tc>
        <w:tc>
          <w:tcPr>
            <w:tcW w:w="3194" w:type="dxa"/>
            <w:shd w:val="clear" w:color="auto" w:fill="auto"/>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无改动</w:t>
            </w:r>
          </w:p>
        </w:tc>
        <w:tc>
          <w:tcPr>
            <w:tcW w:w="1525" w:type="dxa"/>
          </w:tcPr>
          <w:p w:rsidR="00AB2081" w:rsidRPr="00B7591B" w:rsidRDefault="00AB2081" w:rsidP="00ED4EB2">
            <w:pPr>
              <w:spacing w:line="310" w:lineRule="atLeast"/>
              <w:ind w:right="340"/>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19</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潮汐表及港口相关水文资料</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1套</w:t>
            </w:r>
          </w:p>
        </w:tc>
        <w:tc>
          <w:tcPr>
            <w:tcW w:w="1970" w:type="dxa"/>
            <w:tcMar>
              <w:left w:w="28" w:type="dxa"/>
              <w:right w:w="28" w:type="dxa"/>
            </w:tcMar>
            <w:vAlign w:val="center"/>
          </w:tcPr>
          <w:p w:rsidR="00AB2081" w:rsidRPr="00B7591B" w:rsidRDefault="00AB2081" w:rsidP="00ED4EB2">
            <w:pPr>
              <w:rPr>
                <w:rFonts w:ascii="宋体" w:hAnsi="宋体"/>
                <w:szCs w:val="21"/>
              </w:rPr>
            </w:pPr>
            <w:r w:rsidRPr="00B7591B">
              <w:rPr>
                <w:rFonts w:ascii="宋体" w:hAnsi="宋体" w:hint="eastAsia"/>
                <w:szCs w:val="21"/>
              </w:rPr>
              <w:t>潮汐表及港口相关水文资料</w:t>
            </w:r>
          </w:p>
        </w:tc>
        <w:tc>
          <w:tcPr>
            <w:tcW w:w="2513" w:type="dxa"/>
            <w:vAlign w:val="center"/>
          </w:tcPr>
          <w:p w:rsidR="00AB2081" w:rsidRPr="00B7591B" w:rsidRDefault="00AB2081" w:rsidP="00ED4EB2">
            <w:pPr>
              <w:rPr>
                <w:rFonts w:ascii="宋体" w:hAnsi="宋体"/>
                <w:szCs w:val="21"/>
              </w:rPr>
            </w:pPr>
            <w:r w:rsidRPr="00B7591B">
              <w:rPr>
                <w:rFonts w:ascii="宋体" w:hAnsi="宋体" w:hint="eastAsia"/>
                <w:szCs w:val="21"/>
              </w:rPr>
              <w:t>1套</w:t>
            </w:r>
          </w:p>
        </w:tc>
        <w:tc>
          <w:tcPr>
            <w:tcW w:w="3194" w:type="dxa"/>
            <w:shd w:val="clear" w:color="auto" w:fill="auto"/>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无改动</w:t>
            </w:r>
          </w:p>
        </w:tc>
        <w:tc>
          <w:tcPr>
            <w:tcW w:w="1525" w:type="dxa"/>
          </w:tcPr>
          <w:p w:rsidR="00AB2081" w:rsidRPr="00B7591B" w:rsidRDefault="00AB2081" w:rsidP="00ED4EB2">
            <w:pPr>
              <w:spacing w:line="310" w:lineRule="atLeast"/>
              <w:ind w:right="340"/>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20</w:t>
            </w:r>
          </w:p>
        </w:tc>
        <w:tc>
          <w:tcPr>
            <w:tcW w:w="2259" w:type="dxa"/>
            <w:vAlign w:val="center"/>
          </w:tcPr>
          <w:p w:rsidR="00AB2081" w:rsidRPr="00B7591B" w:rsidRDefault="00AB2081" w:rsidP="00ED4EB2">
            <w:pPr>
              <w:rPr>
                <w:rFonts w:ascii="宋体" w:hAnsi="宋体"/>
                <w:szCs w:val="21"/>
              </w:rPr>
            </w:pPr>
            <w:r w:rsidRPr="00B7591B">
              <w:rPr>
                <w:rFonts w:ascii="宋体" w:hAnsi="宋体" w:hint="eastAsia"/>
                <w:szCs w:val="21"/>
              </w:rPr>
              <w:t>港口规章、规定及相关要求</w:t>
            </w:r>
          </w:p>
        </w:tc>
        <w:tc>
          <w:tcPr>
            <w:tcW w:w="2268" w:type="dxa"/>
            <w:vAlign w:val="center"/>
          </w:tcPr>
          <w:p w:rsidR="00AB2081" w:rsidRPr="00B7591B" w:rsidRDefault="00AB2081" w:rsidP="00ED4EB2">
            <w:pPr>
              <w:rPr>
                <w:rFonts w:ascii="宋体" w:hAnsi="宋体"/>
                <w:szCs w:val="21"/>
              </w:rPr>
            </w:pPr>
            <w:r w:rsidRPr="00B7591B">
              <w:rPr>
                <w:rFonts w:ascii="宋体" w:hAnsi="宋体" w:hint="eastAsia"/>
                <w:szCs w:val="21"/>
              </w:rPr>
              <w:t>1套</w:t>
            </w:r>
          </w:p>
        </w:tc>
        <w:tc>
          <w:tcPr>
            <w:tcW w:w="1970" w:type="dxa"/>
            <w:tcMar>
              <w:left w:w="28" w:type="dxa"/>
              <w:right w:w="28" w:type="dxa"/>
            </w:tcMar>
            <w:vAlign w:val="center"/>
          </w:tcPr>
          <w:p w:rsidR="00AB2081" w:rsidRPr="00B7591B" w:rsidRDefault="00AB2081" w:rsidP="00ED4EB2">
            <w:pPr>
              <w:rPr>
                <w:rFonts w:ascii="宋体" w:hAnsi="宋体"/>
                <w:szCs w:val="21"/>
              </w:rPr>
            </w:pPr>
            <w:r w:rsidRPr="00B7591B">
              <w:rPr>
                <w:rFonts w:ascii="宋体" w:hAnsi="宋体" w:hint="eastAsia"/>
                <w:szCs w:val="21"/>
              </w:rPr>
              <w:t>港口规章、规定及相关要求</w:t>
            </w:r>
          </w:p>
        </w:tc>
        <w:tc>
          <w:tcPr>
            <w:tcW w:w="2513" w:type="dxa"/>
            <w:vAlign w:val="center"/>
          </w:tcPr>
          <w:p w:rsidR="00AB2081" w:rsidRPr="00B7591B" w:rsidRDefault="00AB2081" w:rsidP="00ED4EB2">
            <w:pPr>
              <w:rPr>
                <w:rFonts w:ascii="宋体" w:hAnsi="宋体"/>
                <w:szCs w:val="21"/>
              </w:rPr>
            </w:pPr>
            <w:r w:rsidRPr="00B7591B">
              <w:rPr>
                <w:rFonts w:ascii="宋体" w:hAnsi="宋体" w:hint="eastAsia"/>
                <w:szCs w:val="21"/>
              </w:rPr>
              <w:t>1套</w:t>
            </w:r>
          </w:p>
        </w:tc>
        <w:tc>
          <w:tcPr>
            <w:tcW w:w="3194" w:type="dxa"/>
            <w:shd w:val="clear" w:color="auto" w:fill="auto"/>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无改动</w:t>
            </w:r>
          </w:p>
        </w:tc>
        <w:tc>
          <w:tcPr>
            <w:tcW w:w="1525" w:type="dxa"/>
          </w:tcPr>
          <w:p w:rsidR="00AB2081" w:rsidRPr="00B7591B" w:rsidRDefault="00AB2081" w:rsidP="00ED4EB2">
            <w:pPr>
              <w:spacing w:line="310" w:lineRule="atLeast"/>
              <w:ind w:right="340"/>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21</w:t>
            </w:r>
          </w:p>
        </w:tc>
        <w:tc>
          <w:tcPr>
            <w:tcW w:w="2259" w:type="dxa"/>
            <w:vAlign w:val="center"/>
          </w:tcPr>
          <w:p w:rsidR="00AB2081" w:rsidRPr="00B7591B" w:rsidRDefault="00AB2081" w:rsidP="00ED4EB2">
            <w:pPr>
              <w:rPr>
                <w:rFonts w:ascii="宋体" w:hAnsi="宋体"/>
                <w:strike/>
                <w:szCs w:val="21"/>
              </w:rPr>
            </w:pPr>
            <w:r w:rsidRPr="00B7591B">
              <w:rPr>
                <w:rFonts w:ascii="宋体" w:hAnsi="宋体" w:hint="eastAsia"/>
                <w:strike/>
                <w:szCs w:val="21"/>
              </w:rPr>
              <w:t>游艇培训教材</w:t>
            </w:r>
          </w:p>
        </w:tc>
        <w:tc>
          <w:tcPr>
            <w:tcW w:w="2268" w:type="dxa"/>
            <w:vAlign w:val="center"/>
          </w:tcPr>
          <w:p w:rsidR="00AB2081" w:rsidRPr="00B7591B" w:rsidRDefault="00AB2081" w:rsidP="00ED4EB2">
            <w:pPr>
              <w:rPr>
                <w:rFonts w:ascii="宋体" w:hAnsi="宋体"/>
                <w:strike/>
                <w:szCs w:val="21"/>
              </w:rPr>
            </w:pPr>
            <w:r w:rsidRPr="00B7591B">
              <w:rPr>
                <w:rFonts w:ascii="宋体" w:hAnsi="宋体" w:hint="eastAsia"/>
                <w:strike/>
                <w:szCs w:val="21"/>
              </w:rPr>
              <w:t>符合游艇培训大纲要求</w:t>
            </w:r>
          </w:p>
        </w:tc>
        <w:tc>
          <w:tcPr>
            <w:tcW w:w="1970" w:type="dxa"/>
            <w:tcMar>
              <w:left w:w="28" w:type="dxa"/>
              <w:right w:w="28" w:type="dxa"/>
            </w:tcMar>
            <w:vAlign w:val="center"/>
          </w:tcPr>
          <w:p w:rsidR="00AB2081" w:rsidRPr="00B7591B" w:rsidRDefault="00AB2081" w:rsidP="00ED4EB2">
            <w:pPr>
              <w:jc w:val="left"/>
              <w:rPr>
                <w:rFonts w:ascii="宋体" w:hAnsi="宋体"/>
                <w:szCs w:val="21"/>
              </w:rPr>
            </w:pPr>
            <w:r w:rsidRPr="00B7591B">
              <w:rPr>
                <w:rFonts w:ascii="宋体" w:hAnsi="宋体" w:hint="eastAsia"/>
                <w:szCs w:val="21"/>
              </w:rPr>
              <w:t>应急无线电设备</w:t>
            </w:r>
          </w:p>
        </w:tc>
        <w:tc>
          <w:tcPr>
            <w:tcW w:w="2513" w:type="dxa"/>
          </w:tcPr>
          <w:p w:rsidR="00AB2081" w:rsidRPr="00B7591B" w:rsidRDefault="00AB2081" w:rsidP="00ED4EB2">
            <w:pPr>
              <w:spacing w:line="310" w:lineRule="atLeast"/>
              <w:ind w:rightChars="-31" w:right="-65"/>
              <w:rPr>
                <w:rFonts w:ascii="宋体" w:hAnsi="宋体"/>
                <w:szCs w:val="21"/>
              </w:rPr>
            </w:pPr>
            <w:r w:rsidRPr="00B7591B">
              <w:rPr>
                <w:rFonts w:ascii="宋体" w:hAnsi="宋体" w:hint="eastAsia"/>
                <w:szCs w:val="21"/>
              </w:rPr>
              <w:t>卫星应急无线电示位标和搜救雷达应答器各一台</w:t>
            </w:r>
          </w:p>
        </w:tc>
        <w:tc>
          <w:tcPr>
            <w:tcW w:w="3194" w:type="dxa"/>
            <w:shd w:val="clear" w:color="auto" w:fill="auto"/>
          </w:tcPr>
          <w:p w:rsidR="00AB2081" w:rsidRPr="00B7591B" w:rsidRDefault="00AB2081" w:rsidP="00ED4EB2">
            <w:pPr>
              <w:rPr>
                <w:rFonts w:ascii="宋体" w:hAnsi="宋体"/>
                <w:szCs w:val="21"/>
              </w:rPr>
            </w:pPr>
            <w:r w:rsidRPr="00B7591B">
              <w:rPr>
                <w:rFonts w:ascii="宋体" w:hAnsi="宋体" w:hint="eastAsia"/>
                <w:szCs w:val="21"/>
              </w:rPr>
              <w:t>非“场地、设施和设备”，建议删除此项，增加设备。</w:t>
            </w:r>
          </w:p>
        </w:tc>
        <w:tc>
          <w:tcPr>
            <w:tcW w:w="1525" w:type="dxa"/>
          </w:tcPr>
          <w:p w:rsidR="00AB2081" w:rsidRPr="00B7591B" w:rsidRDefault="00AB2081" w:rsidP="00ED4EB2">
            <w:pPr>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22</w:t>
            </w:r>
          </w:p>
        </w:tc>
        <w:tc>
          <w:tcPr>
            <w:tcW w:w="2259" w:type="dxa"/>
            <w:vAlign w:val="center"/>
          </w:tcPr>
          <w:p w:rsidR="00AB2081" w:rsidRPr="00B7591B" w:rsidRDefault="00AB2081" w:rsidP="00ED4EB2">
            <w:pPr>
              <w:rPr>
                <w:rFonts w:ascii="宋体" w:hAnsi="宋体"/>
                <w:szCs w:val="21"/>
              </w:rPr>
            </w:pPr>
          </w:p>
        </w:tc>
        <w:tc>
          <w:tcPr>
            <w:tcW w:w="2268" w:type="dxa"/>
            <w:vAlign w:val="center"/>
          </w:tcPr>
          <w:p w:rsidR="00AB2081" w:rsidRPr="00B7591B" w:rsidRDefault="00AB2081" w:rsidP="00ED4EB2">
            <w:pPr>
              <w:rPr>
                <w:rFonts w:ascii="宋体" w:hAnsi="宋体"/>
                <w:szCs w:val="21"/>
              </w:rPr>
            </w:pPr>
          </w:p>
        </w:tc>
        <w:tc>
          <w:tcPr>
            <w:tcW w:w="1970" w:type="dxa"/>
            <w:tcMar>
              <w:left w:w="28" w:type="dxa"/>
              <w:right w:w="28" w:type="dxa"/>
            </w:tcMar>
            <w:vAlign w:val="center"/>
          </w:tcPr>
          <w:p w:rsidR="00AB2081" w:rsidRPr="00B7591B" w:rsidRDefault="00AB2081" w:rsidP="00ED4EB2">
            <w:pPr>
              <w:jc w:val="left"/>
              <w:rPr>
                <w:rFonts w:ascii="宋体" w:hAnsi="宋体"/>
                <w:szCs w:val="21"/>
              </w:rPr>
            </w:pPr>
            <w:r w:rsidRPr="00B7591B">
              <w:rPr>
                <w:rFonts w:ascii="宋体" w:hAnsi="宋体" w:hint="eastAsia"/>
                <w:szCs w:val="21"/>
              </w:rPr>
              <w:t>AIS设备</w:t>
            </w:r>
          </w:p>
        </w:tc>
        <w:tc>
          <w:tcPr>
            <w:tcW w:w="2513" w:type="dxa"/>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1 台</w:t>
            </w:r>
          </w:p>
        </w:tc>
        <w:tc>
          <w:tcPr>
            <w:tcW w:w="3194" w:type="dxa"/>
            <w:shd w:val="clear" w:color="auto" w:fill="auto"/>
          </w:tcPr>
          <w:p w:rsidR="00AB2081" w:rsidRPr="00B7591B" w:rsidRDefault="00AB2081" w:rsidP="00ED4EB2">
            <w:pPr>
              <w:spacing w:line="310" w:lineRule="atLeast"/>
              <w:ind w:right="340"/>
              <w:rPr>
                <w:rFonts w:ascii="宋体" w:hAnsi="宋体"/>
                <w:szCs w:val="21"/>
              </w:rPr>
            </w:pPr>
            <w:r w:rsidRPr="00B7591B">
              <w:rPr>
                <w:rFonts w:ascii="宋体" w:hAnsi="宋体" w:hint="eastAsia"/>
                <w:szCs w:val="21"/>
              </w:rPr>
              <w:t>大纲要求</w:t>
            </w:r>
          </w:p>
        </w:tc>
        <w:tc>
          <w:tcPr>
            <w:tcW w:w="1525" w:type="dxa"/>
          </w:tcPr>
          <w:p w:rsidR="00AB2081" w:rsidRPr="00B7591B" w:rsidRDefault="00AB2081" w:rsidP="00ED4EB2">
            <w:pPr>
              <w:spacing w:line="310" w:lineRule="atLeast"/>
              <w:ind w:right="340"/>
              <w:rPr>
                <w:rFonts w:ascii="宋体" w:hAnsi="宋体"/>
                <w:szCs w:val="21"/>
              </w:rPr>
            </w:pPr>
          </w:p>
        </w:tc>
      </w:tr>
      <w:tr w:rsidR="00AB2081" w:rsidRPr="00B7591B" w:rsidTr="00ED4EB2">
        <w:trPr>
          <w:jc w:val="center"/>
        </w:trPr>
        <w:tc>
          <w:tcPr>
            <w:tcW w:w="529" w:type="dxa"/>
            <w:vAlign w:val="center"/>
          </w:tcPr>
          <w:p w:rsidR="00AB2081" w:rsidRPr="00B7591B" w:rsidRDefault="00AB2081" w:rsidP="00ED4EB2">
            <w:pPr>
              <w:jc w:val="center"/>
              <w:rPr>
                <w:rFonts w:ascii="宋体" w:hAnsi="宋体"/>
                <w:szCs w:val="21"/>
              </w:rPr>
            </w:pPr>
            <w:r w:rsidRPr="00B7591B">
              <w:rPr>
                <w:rFonts w:ascii="宋体" w:hAnsi="宋体" w:hint="eastAsia"/>
                <w:szCs w:val="21"/>
              </w:rPr>
              <w:t>24</w:t>
            </w:r>
          </w:p>
        </w:tc>
        <w:tc>
          <w:tcPr>
            <w:tcW w:w="2259" w:type="dxa"/>
            <w:vAlign w:val="center"/>
          </w:tcPr>
          <w:p w:rsidR="00AB2081" w:rsidRPr="00B7591B" w:rsidRDefault="00AB2081" w:rsidP="00ED4EB2">
            <w:pPr>
              <w:rPr>
                <w:rFonts w:ascii="宋体" w:hAnsi="宋体"/>
                <w:szCs w:val="21"/>
              </w:rPr>
            </w:pPr>
          </w:p>
        </w:tc>
        <w:tc>
          <w:tcPr>
            <w:tcW w:w="2268" w:type="dxa"/>
            <w:vAlign w:val="center"/>
          </w:tcPr>
          <w:p w:rsidR="00AB2081" w:rsidRPr="00B7591B" w:rsidRDefault="00AB2081" w:rsidP="00ED4EB2">
            <w:pPr>
              <w:rPr>
                <w:rFonts w:ascii="宋体" w:hAnsi="宋体"/>
                <w:szCs w:val="21"/>
              </w:rPr>
            </w:pPr>
          </w:p>
        </w:tc>
        <w:tc>
          <w:tcPr>
            <w:tcW w:w="1970" w:type="dxa"/>
            <w:tcMar>
              <w:left w:w="28" w:type="dxa"/>
              <w:right w:w="28" w:type="dxa"/>
            </w:tcMar>
            <w:vAlign w:val="center"/>
          </w:tcPr>
          <w:p w:rsidR="00AB2081" w:rsidRPr="00B7591B" w:rsidRDefault="00AB2081" w:rsidP="00ED4EB2">
            <w:pPr>
              <w:spacing w:line="310" w:lineRule="atLeast"/>
              <w:ind w:rightChars="-31" w:right="-65"/>
              <w:rPr>
                <w:rFonts w:ascii="宋体" w:hAnsi="宋体"/>
                <w:szCs w:val="21"/>
              </w:rPr>
            </w:pPr>
            <w:r w:rsidRPr="00B7591B">
              <w:rPr>
                <w:rFonts w:ascii="宋体" w:hAnsi="宋体" w:hint="eastAsia"/>
                <w:szCs w:val="21"/>
              </w:rPr>
              <w:t>气胀式救生筏及存放装置</w:t>
            </w:r>
          </w:p>
        </w:tc>
        <w:tc>
          <w:tcPr>
            <w:tcW w:w="2513" w:type="dxa"/>
            <w:vAlign w:val="center"/>
          </w:tcPr>
          <w:p w:rsidR="00AB2081" w:rsidRPr="00B7591B" w:rsidRDefault="00AB2081" w:rsidP="00ED4EB2">
            <w:pPr>
              <w:spacing w:line="310" w:lineRule="atLeast"/>
              <w:ind w:rightChars="-44" w:right="-92"/>
              <w:rPr>
                <w:rFonts w:ascii="宋体" w:hAnsi="宋体"/>
                <w:szCs w:val="21"/>
              </w:rPr>
            </w:pPr>
            <w:r w:rsidRPr="00B7591B">
              <w:rPr>
                <w:rFonts w:ascii="宋体" w:hAnsi="宋体" w:hint="eastAsia"/>
                <w:szCs w:val="21"/>
              </w:rPr>
              <w:t>1具</w:t>
            </w:r>
          </w:p>
        </w:tc>
        <w:tc>
          <w:tcPr>
            <w:tcW w:w="3194" w:type="dxa"/>
            <w:shd w:val="clear" w:color="auto" w:fill="auto"/>
          </w:tcPr>
          <w:p w:rsidR="00AB2081" w:rsidRPr="00B7591B" w:rsidRDefault="00AB2081" w:rsidP="00ED4EB2">
            <w:pPr>
              <w:rPr>
                <w:rFonts w:ascii="宋体" w:hAnsi="宋体"/>
                <w:szCs w:val="21"/>
              </w:rPr>
            </w:pPr>
            <w:r w:rsidRPr="00B7591B">
              <w:rPr>
                <w:rFonts w:ascii="宋体" w:hAnsi="宋体" w:hint="eastAsia"/>
                <w:szCs w:val="21"/>
              </w:rPr>
              <w:t>很多大型游艇配备了气胀式救生筏，建议增加该设备。</w:t>
            </w:r>
          </w:p>
        </w:tc>
        <w:tc>
          <w:tcPr>
            <w:tcW w:w="1525" w:type="dxa"/>
          </w:tcPr>
          <w:p w:rsidR="00AB2081" w:rsidRPr="00B7591B" w:rsidRDefault="00AB2081" w:rsidP="00ED4EB2">
            <w:pPr>
              <w:rPr>
                <w:rFonts w:ascii="宋体" w:hAnsi="宋体"/>
                <w:szCs w:val="21"/>
              </w:rPr>
            </w:pPr>
          </w:p>
        </w:tc>
      </w:tr>
    </w:tbl>
    <w:p w:rsidR="003C5BE4" w:rsidRDefault="00AB2081" w:rsidP="00E95B55">
      <w:pPr>
        <w:sectPr w:rsidR="003C5BE4" w:rsidSect="003623E6">
          <w:pgSz w:w="16838" w:h="11906" w:orient="landscape"/>
          <w:pgMar w:top="1800" w:right="1440" w:bottom="1800" w:left="1440" w:header="851" w:footer="992" w:gutter="0"/>
          <w:cols w:space="425"/>
          <w:docGrid w:type="lines" w:linePitch="312"/>
        </w:sectPr>
      </w:pPr>
      <w:r w:rsidRPr="00B7591B">
        <w:rPr>
          <w:rFonts w:hint="eastAsia"/>
        </w:rPr>
        <w:t>注：</w:t>
      </w:r>
      <w:r w:rsidRPr="00B7591B">
        <w:rPr>
          <w:rFonts w:hint="eastAsia"/>
        </w:rPr>
        <w:t>1.</w:t>
      </w:r>
      <w:r w:rsidRPr="00B7591B">
        <w:rPr>
          <w:rFonts w:hint="eastAsia"/>
        </w:rPr>
        <w:t>同时开班的每一个班（</w:t>
      </w:r>
      <w:r w:rsidRPr="00B7591B">
        <w:rPr>
          <w:rFonts w:hint="eastAsia"/>
        </w:rPr>
        <w:t>20</w:t>
      </w:r>
      <w:r w:rsidRPr="00B7591B">
        <w:rPr>
          <w:rFonts w:hint="eastAsia"/>
        </w:rPr>
        <w:t>人）应当配备一个多媒体教室。</w:t>
      </w:r>
    </w:p>
    <w:p w:rsidR="003C5BE4" w:rsidRPr="00B7591B" w:rsidRDefault="003C5BE4" w:rsidP="003C5BE4">
      <w:pPr>
        <w:pStyle w:val="2"/>
        <w:spacing w:before="156"/>
        <w:rPr>
          <w:b w:val="0"/>
        </w:rPr>
      </w:pPr>
      <w:r>
        <w:rPr>
          <w:rFonts w:hint="eastAsia"/>
          <w:b w:val="0"/>
        </w:rPr>
        <w:lastRenderedPageBreak/>
        <w:t>15.</w:t>
      </w:r>
      <w:r w:rsidRPr="00B7591B">
        <w:rPr>
          <w:rFonts w:hint="eastAsia"/>
          <w:b w:val="0"/>
        </w:rPr>
        <w:t>摩托艇驾驶员</w:t>
      </w:r>
    </w:p>
    <w:tbl>
      <w:tblPr>
        <w:tblW w:w="14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2"/>
        <w:gridCol w:w="2688"/>
        <w:gridCol w:w="2572"/>
        <w:gridCol w:w="1843"/>
        <w:gridCol w:w="2551"/>
        <w:gridCol w:w="2214"/>
        <w:gridCol w:w="1578"/>
      </w:tblGrid>
      <w:tr w:rsidR="003C5BE4" w:rsidRPr="00B7591B" w:rsidTr="00ED4EB2">
        <w:trPr>
          <w:trHeight w:val="455"/>
          <w:jc w:val="center"/>
        </w:trPr>
        <w:tc>
          <w:tcPr>
            <w:tcW w:w="582" w:type="dxa"/>
            <w:vMerge w:val="restart"/>
            <w:tcMar>
              <w:left w:w="0" w:type="dxa"/>
              <w:right w:w="0" w:type="dxa"/>
            </w:tcMar>
            <w:vAlign w:val="center"/>
          </w:tcPr>
          <w:p w:rsidR="003C5BE4" w:rsidRPr="00B7591B" w:rsidRDefault="003C5BE4" w:rsidP="00ED4EB2">
            <w:pPr>
              <w:spacing w:line="0" w:lineRule="atLeast"/>
              <w:ind w:rightChars="-34" w:right="-71"/>
              <w:jc w:val="center"/>
              <w:rPr>
                <w:rFonts w:ascii="宋体" w:hAnsi="宋体"/>
                <w:szCs w:val="21"/>
              </w:rPr>
            </w:pPr>
            <w:r w:rsidRPr="00B7591B">
              <w:rPr>
                <w:rFonts w:ascii="宋体" w:hAnsi="宋体" w:hint="eastAsia"/>
                <w:szCs w:val="21"/>
              </w:rPr>
              <w:t>序号</w:t>
            </w:r>
          </w:p>
        </w:tc>
        <w:tc>
          <w:tcPr>
            <w:tcW w:w="5260" w:type="dxa"/>
            <w:gridSpan w:val="2"/>
            <w:tcMar>
              <w:left w:w="0" w:type="dxa"/>
              <w:right w:w="0" w:type="dxa"/>
            </w:tcMar>
            <w:vAlign w:val="center"/>
          </w:tcPr>
          <w:p w:rsidR="003C5BE4" w:rsidRPr="00B7591B" w:rsidRDefault="003C5BE4" w:rsidP="00ED4EB2">
            <w:pPr>
              <w:spacing w:line="0" w:lineRule="atLeast"/>
              <w:ind w:rightChars="-31" w:right="-65"/>
              <w:jc w:val="center"/>
              <w:rPr>
                <w:rFonts w:ascii="宋体" w:hAnsi="宋体"/>
                <w:szCs w:val="21"/>
              </w:rPr>
            </w:pPr>
            <w:r w:rsidRPr="00B7591B">
              <w:rPr>
                <w:rFonts w:ascii="宋体" w:hAnsi="宋体" w:hint="eastAsia"/>
                <w:szCs w:val="21"/>
              </w:rPr>
              <w:t>修改前</w:t>
            </w:r>
          </w:p>
        </w:tc>
        <w:tc>
          <w:tcPr>
            <w:tcW w:w="4394" w:type="dxa"/>
            <w:gridSpan w:val="2"/>
            <w:tcMar>
              <w:left w:w="28" w:type="dxa"/>
              <w:right w:w="28" w:type="dxa"/>
            </w:tcMar>
          </w:tcPr>
          <w:p w:rsidR="003C5BE4" w:rsidRPr="00B7591B" w:rsidRDefault="003C5BE4" w:rsidP="00ED4EB2">
            <w:pPr>
              <w:spacing w:line="310" w:lineRule="atLeast"/>
              <w:jc w:val="center"/>
              <w:rPr>
                <w:rFonts w:ascii="宋体" w:hAnsi="宋体"/>
                <w:szCs w:val="21"/>
              </w:rPr>
            </w:pPr>
            <w:r w:rsidRPr="00B7591B">
              <w:rPr>
                <w:rFonts w:ascii="宋体" w:hAnsi="宋体" w:hint="eastAsia"/>
                <w:szCs w:val="21"/>
              </w:rPr>
              <w:t>修改后</w:t>
            </w:r>
          </w:p>
        </w:tc>
        <w:tc>
          <w:tcPr>
            <w:tcW w:w="2214" w:type="dxa"/>
            <w:vMerge w:val="restart"/>
            <w:vAlign w:val="center"/>
          </w:tcPr>
          <w:p w:rsidR="003C5BE4" w:rsidRPr="00B7591B" w:rsidRDefault="003C5BE4" w:rsidP="00ED4EB2">
            <w:pPr>
              <w:spacing w:line="310" w:lineRule="atLeast"/>
              <w:jc w:val="center"/>
              <w:rPr>
                <w:rFonts w:ascii="宋体" w:hAnsi="宋体"/>
                <w:szCs w:val="21"/>
              </w:rPr>
            </w:pPr>
            <w:r w:rsidRPr="00B7591B">
              <w:rPr>
                <w:rFonts w:ascii="宋体" w:hAnsi="宋体" w:hint="eastAsia"/>
                <w:szCs w:val="21"/>
              </w:rPr>
              <w:t>修改说明</w:t>
            </w:r>
          </w:p>
        </w:tc>
        <w:tc>
          <w:tcPr>
            <w:tcW w:w="1578" w:type="dxa"/>
            <w:vMerge w:val="restart"/>
            <w:vAlign w:val="center"/>
          </w:tcPr>
          <w:p w:rsidR="003C5BE4" w:rsidRPr="00B7591B" w:rsidRDefault="003C5BE4" w:rsidP="00ED4EB2">
            <w:pPr>
              <w:spacing w:line="310" w:lineRule="atLeast"/>
              <w:jc w:val="center"/>
              <w:rPr>
                <w:rFonts w:ascii="宋体" w:hAnsi="宋体"/>
                <w:szCs w:val="21"/>
              </w:rPr>
            </w:pPr>
            <w:r w:rsidRPr="00B7591B">
              <w:rPr>
                <w:rFonts w:ascii="宋体" w:hAnsi="宋体" w:hint="eastAsia"/>
                <w:szCs w:val="21"/>
              </w:rPr>
              <w:t>备注</w:t>
            </w:r>
          </w:p>
        </w:tc>
      </w:tr>
      <w:tr w:rsidR="003C5BE4" w:rsidRPr="00B7591B" w:rsidTr="00ED4EB2">
        <w:trPr>
          <w:trHeight w:val="601"/>
          <w:jc w:val="center"/>
        </w:trPr>
        <w:tc>
          <w:tcPr>
            <w:tcW w:w="582" w:type="dxa"/>
            <w:vMerge/>
            <w:tcMar>
              <w:left w:w="0" w:type="dxa"/>
              <w:right w:w="0" w:type="dxa"/>
            </w:tcMar>
            <w:vAlign w:val="center"/>
          </w:tcPr>
          <w:p w:rsidR="003C5BE4" w:rsidRPr="00B7591B" w:rsidRDefault="003C5BE4" w:rsidP="00ED4EB2">
            <w:pPr>
              <w:spacing w:line="0" w:lineRule="atLeast"/>
              <w:ind w:rightChars="-34" w:right="-71"/>
              <w:jc w:val="center"/>
              <w:rPr>
                <w:rFonts w:ascii="宋体" w:hAnsi="宋体"/>
                <w:szCs w:val="21"/>
              </w:rPr>
            </w:pPr>
          </w:p>
        </w:tc>
        <w:tc>
          <w:tcPr>
            <w:tcW w:w="2688" w:type="dxa"/>
            <w:tcMar>
              <w:left w:w="0" w:type="dxa"/>
              <w:right w:w="0" w:type="dxa"/>
            </w:tcMar>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场地、设施、设备</w:t>
            </w:r>
          </w:p>
        </w:tc>
        <w:tc>
          <w:tcPr>
            <w:tcW w:w="2572" w:type="dxa"/>
            <w:tcMar>
              <w:left w:w="0" w:type="dxa"/>
              <w:right w:w="0" w:type="dxa"/>
            </w:tcMar>
            <w:vAlign w:val="center"/>
          </w:tcPr>
          <w:p w:rsidR="003C5BE4" w:rsidRPr="00B7591B" w:rsidRDefault="003C5BE4"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1843" w:type="dxa"/>
            <w:tcMar>
              <w:left w:w="28" w:type="dxa"/>
              <w:right w:w="28" w:type="dxa"/>
            </w:tcMar>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场地、设施、设备</w:t>
            </w:r>
          </w:p>
        </w:tc>
        <w:tc>
          <w:tcPr>
            <w:tcW w:w="2551" w:type="dxa"/>
            <w:vAlign w:val="center"/>
          </w:tcPr>
          <w:p w:rsidR="003C5BE4" w:rsidRPr="00B7591B" w:rsidRDefault="003C5BE4"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2214" w:type="dxa"/>
            <w:vMerge/>
            <w:vAlign w:val="center"/>
          </w:tcPr>
          <w:p w:rsidR="003C5BE4" w:rsidRPr="00B7591B" w:rsidRDefault="003C5BE4" w:rsidP="00ED4EB2">
            <w:pPr>
              <w:spacing w:line="0" w:lineRule="atLeast"/>
              <w:ind w:rightChars="-31" w:right="-65"/>
              <w:jc w:val="center"/>
              <w:rPr>
                <w:rFonts w:ascii="宋体" w:hAnsi="宋体"/>
                <w:b/>
                <w:szCs w:val="21"/>
              </w:rPr>
            </w:pPr>
          </w:p>
        </w:tc>
        <w:tc>
          <w:tcPr>
            <w:tcW w:w="1578" w:type="dxa"/>
            <w:vMerge/>
          </w:tcPr>
          <w:p w:rsidR="003C5BE4" w:rsidRPr="00B7591B" w:rsidRDefault="003C5BE4" w:rsidP="00ED4EB2">
            <w:pPr>
              <w:spacing w:line="310" w:lineRule="atLeast"/>
              <w:jc w:val="center"/>
              <w:rPr>
                <w:rFonts w:ascii="宋体" w:hAnsi="宋体"/>
                <w:b/>
                <w:szCs w:val="21"/>
              </w:rPr>
            </w:pPr>
          </w:p>
        </w:tc>
      </w:tr>
      <w:tr w:rsidR="003C5BE4" w:rsidRPr="00B7591B" w:rsidTr="00ED4EB2">
        <w:trPr>
          <w:jc w:val="center"/>
        </w:trPr>
        <w:tc>
          <w:tcPr>
            <w:tcW w:w="582" w:type="dxa"/>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1</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多媒体教室</w:t>
            </w:r>
          </w:p>
        </w:tc>
        <w:tc>
          <w:tcPr>
            <w:tcW w:w="2572" w:type="dxa"/>
            <w:vAlign w:val="center"/>
          </w:tcPr>
          <w:p w:rsidR="003C5BE4" w:rsidRPr="00B7591B" w:rsidRDefault="003C5BE4" w:rsidP="00ED4EB2">
            <w:pPr>
              <w:rPr>
                <w:rFonts w:ascii="宋体" w:hAnsi="宋体"/>
                <w:szCs w:val="21"/>
              </w:rPr>
            </w:pPr>
            <w:r w:rsidRPr="00B7591B">
              <w:rPr>
                <w:rFonts w:ascii="宋体" w:hAnsi="宋体" w:hint="eastAsia"/>
                <w:szCs w:val="21"/>
              </w:rPr>
              <w:t>1间，能容纳40人。</w:t>
            </w:r>
          </w:p>
        </w:tc>
        <w:tc>
          <w:tcPr>
            <w:tcW w:w="1843" w:type="dxa"/>
            <w:tcMar>
              <w:left w:w="28" w:type="dxa"/>
              <w:right w:w="28" w:type="dxa"/>
            </w:tcMar>
            <w:vAlign w:val="center"/>
          </w:tcPr>
          <w:p w:rsidR="003C5BE4" w:rsidRPr="00B7591B" w:rsidRDefault="003C5BE4" w:rsidP="00ED4EB2">
            <w:pPr>
              <w:spacing w:line="310" w:lineRule="atLeast"/>
              <w:ind w:rightChars="-31" w:right="-65"/>
              <w:rPr>
                <w:rFonts w:ascii="宋体" w:hAnsi="宋体"/>
                <w:szCs w:val="21"/>
              </w:rPr>
            </w:pPr>
            <w:r w:rsidRPr="00B7591B">
              <w:rPr>
                <w:rFonts w:ascii="宋体" w:hAnsi="宋体" w:hint="eastAsia"/>
                <w:szCs w:val="21"/>
              </w:rPr>
              <w:t>多媒体教室</w:t>
            </w:r>
          </w:p>
        </w:tc>
        <w:tc>
          <w:tcPr>
            <w:tcW w:w="2551" w:type="dxa"/>
            <w:vAlign w:val="center"/>
          </w:tcPr>
          <w:p w:rsidR="003C5BE4" w:rsidRPr="00B7591B" w:rsidRDefault="003C5BE4" w:rsidP="00ED4EB2">
            <w:pPr>
              <w:spacing w:line="310" w:lineRule="atLeast"/>
              <w:ind w:rightChars="-11" w:right="-23"/>
              <w:rPr>
                <w:rFonts w:ascii="宋体" w:hAnsi="宋体"/>
                <w:szCs w:val="21"/>
              </w:rPr>
            </w:pPr>
            <w:r w:rsidRPr="00B7591B">
              <w:rPr>
                <w:rFonts w:ascii="宋体" w:hAnsi="宋体" w:hint="eastAsia"/>
                <w:szCs w:val="21"/>
              </w:rPr>
              <w:t>1间，至少容纳20人。</w:t>
            </w:r>
          </w:p>
        </w:tc>
        <w:tc>
          <w:tcPr>
            <w:tcW w:w="2214" w:type="dxa"/>
            <w:shd w:val="clear" w:color="auto" w:fill="auto"/>
          </w:tcPr>
          <w:p w:rsidR="003C5BE4" w:rsidRPr="00B7591B" w:rsidRDefault="003C5BE4" w:rsidP="00ED4EB2">
            <w:pPr>
              <w:rPr>
                <w:rFonts w:ascii="宋体" w:hAnsi="宋体"/>
                <w:szCs w:val="21"/>
              </w:rPr>
            </w:pPr>
            <w:r w:rsidRPr="00B7591B">
              <w:rPr>
                <w:rFonts w:ascii="宋体" w:hAnsi="宋体" w:hint="eastAsia"/>
                <w:szCs w:val="21"/>
              </w:rPr>
              <w:t>为保证学员有足够操作时间及良好的教学效果，建议本培训班采用小班形式，增加每位学员的实操训练时间。</w:t>
            </w:r>
          </w:p>
        </w:tc>
        <w:tc>
          <w:tcPr>
            <w:tcW w:w="1578" w:type="dxa"/>
          </w:tcPr>
          <w:p w:rsidR="003C5BE4" w:rsidRPr="00B7591B" w:rsidRDefault="003C5BE4" w:rsidP="00ED4EB2">
            <w:pPr>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2</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码头（泊位）</w:t>
            </w:r>
          </w:p>
        </w:tc>
        <w:tc>
          <w:tcPr>
            <w:tcW w:w="2572" w:type="dxa"/>
          </w:tcPr>
          <w:p w:rsidR="003C5BE4" w:rsidRPr="00B7591B" w:rsidRDefault="003C5BE4" w:rsidP="00ED4EB2">
            <w:pPr>
              <w:rPr>
                <w:rFonts w:ascii="宋体" w:hAnsi="宋体"/>
                <w:szCs w:val="21"/>
              </w:rPr>
            </w:pPr>
            <w:r w:rsidRPr="00B7591B">
              <w:rPr>
                <w:rFonts w:ascii="宋体" w:hAnsi="宋体" w:hint="eastAsia"/>
                <w:szCs w:val="21"/>
              </w:rPr>
              <w:t>供摩托艇安全靠离</w:t>
            </w:r>
          </w:p>
        </w:tc>
        <w:tc>
          <w:tcPr>
            <w:tcW w:w="1843"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码头（泊位）</w:t>
            </w:r>
          </w:p>
        </w:tc>
        <w:tc>
          <w:tcPr>
            <w:tcW w:w="2551" w:type="dxa"/>
          </w:tcPr>
          <w:p w:rsidR="003C5BE4" w:rsidRPr="00B7591B" w:rsidRDefault="003C5BE4" w:rsidP="00ED4EB2">
            <w:pPr>
              <w:rPr>
                <w:rFonts w:ascii="宋体" w:hAnsi="宋体"/>
                <w:szCs w:val="21"/>
              </w:rPr>
            </w:pPr>
            <w:r w:rsidRPr="00B7591B">
              <w:rPr>
                <w:rFonts w:ascii="宋体" w:hAnsi="宋体" w:hint="eastAsia"/>
                <w:szCs w:val="21"/>
              </w:rPr>
              <w:t>供摩托艇安全靠离</w:t>
            </w:r>
          </w:p>
        </w:tc>
        <w:tc>
          <w:tcPr>
            <w:tcW w:w="2214" w:type="dxa"/>
            <w:shd w:val="clear" w:color="auto" w:fill="auto"/>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无改动</w:t>
            </w:r>
          </w:p>
        </w:tc>
        <w:tc>
          <w:tcPr>
            <w:tcW w:w="1578"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3</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安全航行水域</w:t>
            </w:r>
          </w:p>
        </w:tc>
        <w:tc>
          <w:tcPr>
            <w:tcW w:w="2572" w:type="dxa"/>
          </w:tcPr>
          <w:p w:rsidR="003C5BE4" w:rsidRPr="00B7591B" w:rsidRDefault="003C5BE4" w:rsidP="00ED4EB2">
            <w:pPr>
              <w:rPr>
                <w:rFonts w:ascii="宋体" w:hAnsi="宋体"/>
                <w:szCs w:val="21"/>
              </w:rPr>
            </w:pPr>
            <w:r w:rsidRPr="00B7591B">
              <w:rPr>
                <w:rFonts w:ascii="宋体" w:hAnsi="宋体" w:hint="eastAsia"/>
                <w:szCs w:val="21"/>
              </w:rPr>
              <w:t>供摩托艇实操训练</w:t>
            </w:r>
          </w:p>
        </w:tc>
        <w:tc>
          <w:tcPr>
            <w:tcW w:w="1843"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安全航行水域</w:t>
            </w:r>
          </w:p>
        </w:tc>
        <w:tc>
          <w:tcPr>
            <w:tcW w:w="2551" w:type="dxa"/>
          </w:tcPr>
          <w:p w:rsidR="003C5BE4" w:rsidRPr="00B7591B" w:rsidRDefault="003C5BE4" w:rsidP="00ED4EB2">
            <w:pPr>
              <w:rPr>
                <w:rFonts w:ascii="宋体" w:hAnsi="宋体"/>
                <w:szCs w:val="21"/>
              </w:rPr>
            </w:pPr>
            <w:r w:rsidRPr="00B7591B">
              <w:rPr>
                <w:rFonts w:ascii="宋体" w:hAnsi="宋体" w:hint="eastAsia"/>
                <w:szCs w:val="21"/>
              </w:rPr>
              <w:t>供摩托艇实操训练</w:t>
            </w:r>
          </w:p>
        </w:tc>
        <w:tc>
          <w:tcPr>
            <w:tcW w:w="2214" w:type="dxa"/>
            <w:shd w:val="clear" w:color="auto" w:fill="auto"/>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无改动</w:t>
            </w:r>
          </w:p>
        </w:tc>
        <w:tc>
          <w:tcPr>
            <w:tcW w:w="1578"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spacing w:line="0" w:lineRule="atLeast"/>
              <w:jc w:val="center"/>
              <w:rPr>
                <w:rFonts w:ascii="宋体" w:hAnsi="宋体"/>
                <w:szCs w:val="21"/>
              </w:rPr>
            </w:pPr>
            <w:r w:rsidRPr="00B7591B">
              <w:rPr>
                <w:rFonts w:ascii="宋体" w:hAnsi="宋体" w:hint="eastAsia"/>
                <w:szCs w:val="21"/>
              </w:rPr>
              <w:t>4</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陆上训练场所</w:t>
            </w:r>
          </w:p>
        </w:tc>
        <w:tc>
          <w:tcPr>
            <w:tcW w:w="2572" w:type="dxa"/>
          </w:tcPr>
          <w:p w:rsidR="003C5BE4" w:rsidRPr="00B7591B" w:rsidRDefault="003C5BE4" w:rsidP="00ED4EB2">
            <w:pPr>
              <w:rPr>
                <w:rFonts w:ascii="宋体" w:hAnsi="宋体"/>
                <w:szCs w:val="21"/>
              </w:rPr>
            </w:pPr>
            <w:r w:rsidRPr="00B7591B">
              <w:rPr>
                <w:rFonts w:ascii="宋体" w:hAnsi="宋体" w:hint="eastAsia"/>
                <w:szCs w:val="21"/>
              </w:rPr>
              <w:t>供陆上训练</w:t>
            </w:r>
          </w:p>
        </w:tc>
        <w:tc>
          <w:tcPr>
            <w:tcW w:w="1843"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陆上训练场所</w:t>
            </w:r>
          </w:p>
        </w:tc>
        <w:tc>
          <w:tcPr>
            <w:tcW w:w="2551" w:type="dxa"/>
          </w:tcPr>
          <w:p w:rsidR="003C5BE4" w:rsidRPr="00B7591B" w:rsidRDefault="003C5BE4" w:rsidP="00ED4EB2">
            <w:pPr>
              <w:rPr>
                <w:rFonts w:ascii="宋体" w:hAnsi="宋体"/>
                <w:szCs w:val="21"/>
              </w:rPr>
            </w:pPr>
            <w:r w:rsidRPr="00B7591B">
              <w:rPr>
                <w:rFonts w:ascii="宋体" w:hAnsi="宋体" w:hint="eastAsia"/>
                <w:szCs w:val="21"/>
              </w:rPr>
              <w:t>供陆上训练</w:t>
            </w:r>
          </w:p>
        </w:tc>
        <w:tc>
          <w:tcPr>
            <w:tcW w:w="2214" w:type="dxa"/>
            <w:shd w:val="clear" w:color="auto" w:fill="auto"/>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无改动</w:t>
            </w:r>
          </w:p>
        </w:tc>
        <w:tc>
          <w:tcPr>
            <w:tcW w:w="1578"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jc w:val="center"/>
              <w:rPr>
                <w:rFonts w:ascii="宋体" w:hAnsi="宋体"/>
                <w:szCs w:val="21"/>
              </w:rPr>
            </w:pPr>
            <w:r w:rsidRPr="00B7591B">
              <w:rPr>
                <w:rFonts w:ascii="宋体" w:hAnsi="宋体" w:hint="eastAsia"/>
                <w:szCs w:val="21"/>
              </w:rPr>
              <w:t>5</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燃烧池或油槽</w:t>
            </w:r>
          </w:p>
        </w:tc>
        <w:tc>
          <w:tcPr>
            <w:tcW w:w="2572" w:type="dxa"/>
          </w:tcPr>
          <w:p w:rsidR="003C5BE4" w:rsidRPr="00B7591B" w:rsidRDefault="003C5BE4" w:rsidP="00ED4EB2">
            <w:pPr>
              <w:spacing w:line="310" w:lineRule="atLeast"/>
              <w:ind w:right="340"/>
              <w:rPr>
                <w:rFonts w:ascii="宋体" w:hAnsi="宋体"/>
                <w:b/>
                <w:szCs w:val="21"/>
              </w:rPr>
            </w:pPr>
            <w:r w:rsidRPr="00B7591B">
              <w:rPr>
                <w:rFonts w:ascii="宋体" w:hAnsi="宋体" w:hint="eastAsia"/>
                <w:szCs w:val="21"/>
              </w:rPr>
              <w:t>1个（直径</w:t>
            </w:r>
            <w:smartTag w:uri="urn:schemas-microsoft-com:office:smarttags" w:element="chmetcnv">
              <w:smartTagPr>
                <w:attr w:name="TCSC" w:val="0"/>
                <w:attr w:name="NumberType" w:val="1"/>
                <w:attr w:name="Negative" w:val="False"/>
                <w:attr w:name="HasSpace" w:val="False"/>
                <w:attr w:name="SourceValue" w:val="1"/>
                <w:attr w:name="UnitName" w:val="米"/>
              </w:smartTagPr>
              <w:r w:rsidRPr="00B7591B">
                <w:rPr>
                  <w:rFonts w:ascii="宋体" w:hAnsi="宋体" w:hint="eastAsia"/>
                  <w:szCs w:val="21"/>
                </w:rPr>
                <w:t>1米</w:t>
              </w:r>
            </w:smartTag>
            <w:r w:rsidRPr="00B7591B">
              <w:rPr>
                <w:rFonts w:ascii="宋体" w:hAnsi="宋体" w:hint="eastAsia"/>
                <w:szCs w:val="21"/>
              </w:rPr>
              <w:t>）</w:t>
            </w:r>
          </w:p>
        </w:tc>
        <w:tc>
          <w:tcPr>
            <w:tcW w:w="1843"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燃烧池或油槽</w:t>
            </w:r>
          </w:p>
        </w:tc>
        <w:tc>
          <w:tcPr>
            <w:tcW w:w="2551" w:type="dxa"/>
          </w:tcPr>
          <w:p w:rsidR="003C5BE4" w:rsidRPr="00B7591B" w:rsidRDefault="003C5BE4" w:rsidP="00ED4EB2">
            <w:pPr>
              <w:spacing w:line="310" w:lineRule="atLeast"/>
              <w:ind w:right="340"/>
              <w:rPr>
                <w:rFonts w:ascii="宋体" w:hAnsi="宋体"/>
                <w:b/>
                <w:szCs w:val="21"/>
              </w:rPr>
            </w:pPr>
            <w:r w:rsidRPr="00B7591B">
              <w:rPr>
                <w:rFonts w:ascii="宋体" w:hAnsi="宋体" w:hint="eastAsia"/>
                <w:szCs w:val="21"/>
              </w:rPr>
              <w:t>1个（直径</w:t>
            </w:r>
            <w:smartTag w:uri="urn:schemas-microsoft-com:office:smarttags" w:element="chmetcnv">
              <w:smartTagPr>
                <w:attr w:name="TCSC" w:val="0"/>
                <w:attr w:name="NumberType" w:val="1"/>
                <w:attr w:name="Negative" w:val="False"/>
                <w:attr w:name="HasSpace" w:val="False"/>
                <w:attr w:name="SourceValue" w:val="1"/>
                <w:attr w:name="UnitName" w:val="米"/>
              </w:smartTagPr>
              <w:r w:rsidRPr="00B7591B">
                <w:rPr>
                  <w:rFonts w:ascii="宋体" w:hAnsi="宋体" w:hint="eastAsia"/>
                  <w:szCs w:val="21"/>
                </w:rPr>
                <w:t>1米</w:t>
              </w:r>
            </w:smartTag>
            <w:r w:rsidRPr="00B7591B">
              <w:rPr>
                <w:rFonts w:ascii="宋体" w:hAnsi="宋体" w:hint="eastAsia"/>
                <w:szCs w:val="21"/>
              </w:rPr>
              <w:t>）</w:t>
            </w:r>
          </w:p>
        </w:tc>
        <w:tc>
          <w:tcPr>
            <w:tcW w:w="2214" w:type="dxa"/>
            <w:shd w:val="clear" w:color="auto" w:fill="auto"/>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无改动</w:t>
            </w:r>
          </w:p>
        </w:tc>
        <w:tc>
          <w:tcPr>
            <w:tcW w:w="1578"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jc w:val="center"/>
              <w:rPr>
                <w:rFonts w:ascii="宋体" w:hAnsi="宋体"/>
                <w:szCs w:val="21"/>
              </w:rPr>
            </w:pPr>
            <w:r w:rsidRPr="00B7591B">
              <w:rPr>
                <w:rFonts w:ascii="宋体" w:hAnsi="宋体" w:hint="eastAsia"/>
                <w:szCs w:val="21"/>
              </w:rPr>
              <w:t>6</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摩托艇</w:t>
            </w:r>
          </w:p>
        </w:tc>
        <w:tc>
          <w:tcPr>
            <w:tcW w:w="2572" w:type="dxa"/>
            <w:vAlign w:val="center"/>
          </w:tcPr>
          <w:p w:rsidR="003C5BE4" w:rsidRPr="00B7591B" w:rsidRDefault="003C5BE4" w:rsidP="00ED4EB2">
            <w:pPr>
              <w:rPr>
                <w:rFonts w:ascii="宋体" w:hAnsi="宋体"/>
                <w:szCs w:val="21"/>
              </w:rPr>
            </w:pPr>
            <w:r w:rsidRPr="00B7591B">
              <w:rPr>
                <w:rFonts w:ascii="宋体" w:hAnsi="宋体" w:hint="eastAsia"/>
                <w:szCs w:val="21"/>
              </w:rPr>
              <w:t>1艘</w:t>
            </w:r>
          </w:p>
        </w:tc>
        <w:tc>
          <w:tcPr>
            <w:tcW w:w="1843"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摩托艇</w:t>
            </w:r>
          </w:p>
        </w:tc>
        <w:tc>
          <w:tcPr>
            <w:tcW w:w="2551" w:type="dxa"/>
          </w:tcPr>
          <w:p w:rsidR="003C5BE4" w:rsidRPr="00B7591B" w:rsidRDefault="003C5BE4" w:rsidP="00ED4EB2">
            <w:pPr>
              <w:rPr>
                <w:rFonts w:ascii="宋体" w:hAnsi="宋体"/>
                <w:szCs w:val="21"/>
              </w:rPr>
            </w:pPr>
            <w:r w:rsidRPr="00B7591B">
              <w:rPr>
                <w:rFonts w:ascii="宋体" w:hAnsi="宋体" w:hint="eastAsia"/>
                <w:szCs w:val="21"/>
              </w:rPr>
              <w:t>至少2艘，总容量不少于22人（以便于全体学员能够广泛参入实际操作）。</w:t>
            </w:r>
          </w:p>
        </w:tc>
        <w:tc>
          <w:tcPr>
            <w:tcW w:w="2214" w:type="dxa"/>
            <w:shd w:val="clear" w:color="auto" w:fill="auto"/>
          </w:tcPr>
          <w:p w:rsidR="003C5BE4" w:rsidRPr="00B7591B" w:rsidRDefault="003C5BE4" w:rsidP="00ED4EB2">
            <w:pPr>
              <w:rPr>
                <w:rFonts w:ascii="宋体" w:hAnsi="宋体"/>
                <w:szCs w:val="21"/>
              </w:rPr>
            </w:pPr>
            <w:r w:rsidRPr="00B7591B">
              <w:rPr>
                <w:rFonts w:ascii="宋体" w:hAnsi="宋体" w:hint="eastAsia"/>
                <w:szCs w:val="21"/>
              </w:rPr>
              <w:t>满足教学需要。</w:t>
            </w:r>
          </w:p>
        </w:tc>
        <w:tc>
          <w:tcPr>
            <w:tcW w:w="1578" w:type="dxa"/>
          </w:tcPr>
          <w:p w:rsidR="003C5BE4" w:rsidRPr="00B7591B" w:rsidRDefault="003C5BE4" w:rsidP="00ED4EB2">
            <w:pPr>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jc w:val="center"/>
              <w:rPr>
                <w:rFonts w:ascii="宋体" w:hAnsi="宋体"/>
                <w:szCs w:val="21"/>
              </w:rPr>
            </w:pPr>
            <w:r w:rsidRPr="00B7591B">
              <w:rPr>
                <w:rFonts w:ascii="宋体" w:hAnsi="宋体" w:hint="eastAsia"/>
                <w:szCs w:val="21"/>
              </w:rPr>
              <w:t>7</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对讲机</w:t>
            </w:r>
          </w:p>
        </w:tc>
        <w:tc>
          <w:tcPr>
            <w:tcW w:w="2572" w:type="dxa"/>
          </w:tcPr>
          <w:p w:rsidR="003C5BE4" w:rsidRPr="00B7591B" w:rsidRDefault="003C5BE4" w:rsidP="00ED4EB2">
            <w:pPr>
              <w:rPr>
                <w:rFonts w:ascii="宋体" w:hAnsi="宋体"/>
                <w:b/>
                <w:szCs w:val="21"/>
              </w:rPr>
            </w:pPr>
            <w:r w:rsidRPr="00B7591B">
              <w:rPr>
                <w:rFonts w:ascii="宋体" w:hAnsi="宋体" w:hint="eastAsia"/>
                <w:szCs w:val="21"/>
              </w:rPr>
              <w:t>2部</w:t>
            </w:r>
          </w:p>
        </w:tc>
        <w:tc>
          <w:tcPr>
            <w:tcW w:w="1843"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对讲机</w:t>
            </w:r>
          </w:p>
        </w:tc>
        <w:tc>
          <w:tcPr>
            <w:tcW w:w="2551" w:type="dxa"/>
          </w:tcPr>
          <w:p w:rsidR="003C5BE4" w:rsidRPr="00B7591B" w:rsidRDefault="003C5BE4" w:rsidP="00ED4EB2">
            <w:pPr>
              <w:rPr>
                <w:rFonts w:ascii="宋体" w:hAnsi="宋体"/>
                <w:b/>
                <w:szCs w:val="21"/>
              </w:rPr>
            </w:pPr>
            <w:r w:rsidRPr="00B7591B">
              <w:rPr>
                <w:rFonts w:ascii="宋体" w:hAnsi="宋体" w:hint="eastAsia"/>
                <w:szCs w:val="21"/>
              </w:rPr>
              <w:t>3部</w:t>
            </w:r>
          </w:p>
        </w:tc>
        <w:tc>
          <w:tcPr>
            <w:tcW w:w="2214" w:type="dxa"/>
            <w:shd w:val="clear" w:color="auto" w:fill="auto"/>
          </w:tcPr>
          <w:p w:rsidR="003C5BE4" w:rsidRPr="00B7591B" w:rsidRDefault="003C5BE4" w:rsidP="00ED4EB2">
            <w:pPr>
              <w:rPr>
                <w:rFonts w:ascii="宋体" w:hAnsi="宋体"/>
                <w:szCs w:val="21"/>
              </w:rPr>
            </w:pPr>
            <w:r w:rsidRPr="00B7591B">
              <w:rPr>
                <w:rFonts w:ascii="宋体" w:hAnsi="宋体" w:hint="eastAsia"/>
                <w:szCs w:val="21"/>
              </w:rPr>
              <w:t>满足教学需要。</w:t>
            </w:r>
          </w:p>
        </w:tc>
        <w:tc>
          <w:tcPr>
            <w:tcW w:w="1578" w:type="dxa"/>
          </w:tcPr>
          <w:p w:rsidR="003C5BE4" w:rsidRPr="00B7591B" w:rsidRDefault="003C5BE4" w:rsidP="00ED4EB2">
            <w:pPr>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jc w:val="center"/>
              <w:rPr>
                <w:rFonts w:ascii="宋体" w:hAnsi="宋体"/>
                <w:szCs w:val="21"/>
              </w:rPr>
            </w:pPr>
            <w:r w:rsidRPr="00B7591B">
              <w:rPr>
                <w:rFonts w:ascii="宋体" w:hAnsi="宋体" w:hint="eastAsia"/>
                <w:szCs w:val="21"/>
              </w:rPr>
              <w:t>8</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舷外机</w:t>
            </w:r>
          </w:p>
        </w:tc>
        <w:tc>
          <w:tcPr>
            <w:tcW w:w="2572" w:type="dxa"/>
          </w:tcPr>
          <w:p w:rsidR="003C5BE4" w:rsidRPr="00B7591B" w:rsidRDefault="003C5BE4" w:rsidP="00ED4EB2">
            <w:pPr>
              <w:rPr>
                <w:rFonts w:ascii="宋体" w:hAnsi="宋体"/>
                <w:szCs w:val="21"/>
              </w:rPr>
            </w:pPr>
            <w:r w:rsidRPr="00B7591B">
              <w:rPr>
                <w:rFonts w:ascii="宋体" w:hAnsi="宋体" w:hint="eastAsia"/>
                <w:szCs w:val="21"/>
              </w:rPr>
              <w:t>1部</w:t>
            </w:r>
          </w:p>
        </w:tc>
        <w:tc>
          <w:tcPr>
            <w:tcW w:w="1843"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舷外机</w:t>
            </w:r>
          </w:p>
        </w:tc>
        <w:tc>
          <w:tcPr>
            <w:tcW w:w="2551" w:type="dxa"/>
          </w:tcPr>
          <w:p w:rsidR="003C5BE4" w:rsidRPr="00B7591B" w:rsidRDefault="003C5BE4" w:rsidP="00ED4EB2">
            <w:pPr>
              <w:rPr>
                <w:rFonts w:ascii="宋体" w:hAnsi="宋体"/>
                <w:szCs w:val="21"/>
              </w:rPr>
            </w:pPr>
            <w:r w:rsidRPr="00B7591B">
              <w:rPr>
                <w:rFonts w:ascii="宋体" w:hAnsi="宋体" w:hint="eastAsia"/>
                <w:szCs w:val="21"/>
              </w:rPr>
              <w:t>1台</w:t>
            </w:r>
          </w:p>
        </w:tc>
        <w:tc>
          <w:tcPr>
            <w:tcW w:w="2214" w:type="dxa"/>
            <w:shd w:val="clear" w:color="auto" w:fill="auto"/>
          </w:tcPr>
          <w:p w:rsidR="003C5BE4" w:rsidRPr="00B7591B" w:rsidRDefault="003C5BE4" w:rsidP="00ED4EB2">
            <w:pPr>
              <w:rPr>
                <w:rFonts w:ascii="宋体" w:hAnsi="宋体"/>
                <w:szCs w:val="21"/>
              </w:rPr>
            </w:pPr>
            <w:r w:rsidRPr="00B7591B">
              <w:rPr>
                <w:rFonts w:ascii="宋体" w:hAnsi="宋体" w:hint="eastAsia"/>
                <w:szCs w:val="21"/>
              </w:rPr>
              <w:t>原表述不准确。用于针对</w:t>
            </w:r>
            <w:proofErr w:type="gramStart"/>
            <w:r w:rsidRPr="00B7591B">
              <w:rPr>
                <w:rFonts w:ascii="宋体" w:hAnsi="宋体" w:hint="eastAsia"/>
                <w:szCs w:val="21"/>
              </w:rPr>
              <w:t>舷外机其构造作用</w:t>
            </w:r>
            <w:proofErr w:type="gramEnd"/>
            <w:r w:rsidRPr="00B7591B">
              <w:rPr>
                <w:rFonts w:ascii="宋体" w:hAnsi="宋体" w:hint="eastAsia"/>
                <w:szCs w:val="21"/>
              </w:rPr>
              <w:t>的课程讲解。</w:t>
            </w:r>
          </w:p>
        </w:tc>
        <w:tc>
          <w:tcPr>
            <w:tcW w:w="1578" w:type="dxa"/>
          </w:tcPr>
          <w:p w:rsidR="003C5BE4" w:rsidRPr="00B7591B" w:rsidRDefault="003C5BE4" w:rsidP="00ED4EB2">
            <w:pPr>
              <w:rPr>
                <w:rFonts w:ascii="宋体" w:hAnsi="宋体" w:hint="eastAsia"/>
                <w:szCs w:val="21"/>
              </w:rPr>
            </w:pPr>
          </w:p>
        </w:tc>
      </w:tr>
      <w:tr w:rsidR="003C5BE4" w:rsidRPr="00B7591B" w:rsidTr="00ED4EB2">
        <w:trPr>
          <w:jc w:val="center"/>
        </w:trPr>
        <w:tc>
          <w:tcPr>
            <w:tcW w:w="582" w:type="dxa"/>
            <w:vAlign w:val="center"/>
          </w:tcPr>
          <w:p w:rsidR="003C5BE4" w:rsidRPr="00B7591B" w:rsidRDefault="003C5BE4" w:rsidP="00ED4EB2">
            <w:pPr>
              <w:jc w:val="center"/>
              <w:rPr>
                <w:rFonts w:ascii="宋体" w:hAnsi="宋体"/>
                <w:szCs w:val="21"/>
              </w:rPr>
            </w:pPr>
            <w:r w:rsidRPr="00B7591B">
              <w:rPr>
                <w:rFonts w:ascii="宋体" w:hAnsi="宋体" w:hint="eastAsia"/>
                <w:szCs w:val="21"/>
              </w:rPr>
              <w:t>9</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救生衣</w:t>
            </w:r>
          </w:p>
        </w:tc>
        <w:tc>
          <w:tcPr>
            <w:tcW w:w="2572" w:type="dxa"/>
          </w:tcPr>
          <w:p w:rsidR="003C5BE4" w:rsidRPr="00B7591B" w:rsidRDefault="003C5BE4" w:rsidP="00ED4EB2">
            <w:pPr>
              <w:rPr>
                <w:rFonts w:ascii="宋体" w:hAnsi="宋体"/>
                <w:szCs w:val="21"/>
              </w:rPr>
            </w:pPr>
            <w:r w:rsidRPr="00B7591B">
              <w:rPr>
                <w:rFonts w:ascii="宋体" w:hAnsi="宋体" w:hint="eastAsia"/>
                <w:szCs w:val="21"/>
              </w:rPr>
              <w:t>12件</w:t>
            </w:r>
          </w:p>
        </w:tc>
        <w:tc>
          <w:tcPr>
            <w:tcW w:w="1843"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救生衣</w:t>
            </w:r>
          </w:p>
        </w:tc>
        <w:tc>
          <w:tcPr>
            <w:tcW w:w="2551" w:type="dxa"/>
          </w:tcPr>
          <w:p w:rsidR="003C5BE4" w:rsidRPr="00B7591B" w:rsidRDefault="003C5BE4" w:rsidP="00ED4EB2">
            <w:pPr>
              <w:rPr>
                <w:rFonts w:ascii="宋体" w:hAnsi="宋体"/>
                <w:szCs w:val="21"/>
              </w:rPr>
            </w:pPr>
            <w:r w:rsidRPr="00B7591B">
              <w:rPr>
                <w:rFonts w:ascii="宋体" w:hAnsi="宋体" w:hint="eastAsia"/>
                <w:szCs w:val="21"/>
              </w:rPr>
              <w:t>至少22件（主管机关认可的形式）</w:t>
            </w:r>
          </w:p>
        </w:tc>
        <w:tc>
          <w:tcPr>
            <w:tcW w:w="2214" w:type="dxa"/>
            <w:shd w:val="clear" w:color="auto" w:fill="auto"/>
          </w:tcPr>
          <w:p w:rsidR="003C5BE4" w:rsidRPr="00B7591B" w:rsidRDefault="003C5BE4" w:rsidP="00ED4EB2">
            <w:pPr>
              <w:rPr>
                <w:rFonts w:ascii="宋体" w:hAnsi="宋体"/>
                <w:szCs w:val="21"/>
              </w:rPr>
            </w:pPr>
            <w:r w:rsidRPr="00B7591B">
              <w:rPr>
                <w:rFonts w:ascii="宋体" w:hAnsi="宋体" w:hint="eastAsia"/>
                <w:szCs w:val="21"/>
              </w:rPr>
              <w:t>满足教学需要。</w:t>
            </w:r>
          </w:p>
        </w:tc>
        <w:tc>
          <w:tcPr>
            <w:tcW w:w="1578" w:type="dxa"/>
          </w:tcPr>
          <w:p w:rsidR="003C5BE4" w:rsidRPr="00B7591B" w:rsidRDefault="003C5BE4" w:rsidP="00ED4EB2">
            <w:pPr>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jc w:val="center"/>
              <w:rPr>
                <w:rFonts w:ascii="宋体" w:hAnsi="宋体"/>
                <w:szCs w:val="21"/>
              </w:rPr>
            </w:pPr>
            <w:r w:rsidRPr="00B7591B">
              <w:rPr>
                <w:rFonts w:ascii="宋体" w:hAnsi="宋体" w:hint="eastAsia"/>
                <w:szCs w:val="21"/>
              </w:rPr>
              <w:t>10</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救生圈</w:t>
            </w:r>
          </w:p>
        </w:tc>
        <w:tc>
          <w:tcPr>
            <w:tcW w:w="2572" w:type="dxa"/>
          </w:tcPr>
          <w:p w:rsidR="003C5BE4" w:rsidRPr="00B7591B" w:rsidRDefault="003C5BE4" w:rsidP="00ED4EB2">
            <w:pPr>
              <w:rPr>
                <w:rFonts w:ascii="宋体" w:hAnsi="宋体"/>
                <w:szCs w:val="21"/>
              </w:rPr>
            </w:pPr>
            <w:r w:rsidRPr="00B7591B">
              <w:rPr>
                <w:rFonts w:ascii="宋体" w:hAnsi="宋体" w:hint="eastAsia"/>
                <w:szCs w:val="21"/>
              </w:rPr>
              <w:t>2只</w:t>
            </w:r>
          </w:p>
        </w:tc>
        <w:tc>
          <w:tcPr>
            <w:tcW w:w="1843"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救生圈</w:t>
            </w:r>
          </w:p>
        </w:tc>
        <w:tc>
          <w:tcPr>
            <w:tcW w:w="2551" w:type="dxa"/>
          </w:tcPr>
          <w:p w:rsidR="003C5BE4" w:rsidRPr="00B7591B" w:rsidRDefault="003C5BE4" w:rsidP="00ED4EB2">
            <w:pPr>
              <w:rPr>
                <w:rFonts w:ascii="宋体" w:hAnsi="宋体"/>
                <w:szCs w:val="21"/>
              </w:rPr>
            </w:pPr>
            <w:r w:rsidRPr="00B7591B">
              <w:rPr>
                <w:rFonts w:ascii="宋体" w:hAnsi="宋体" w:hint="eastAsia"/>
                <w:szCs w:val="21"/>
              </w:rPr>
              <w:t>2只</w:t>
            </w:r>
          </w:p>
        </w:tc>
        <w:tc>
          <w:tcPr>
            <w:tcW w:w="2214" w:type="dxa"/>
            <w:shd w:val="clear" w:color="auto" w:fill="auto"/>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无改动</w:t>
            </w:r>
          </w:p>
        </w:tc>
        <w:tc>
          <w:tcPr>
            <w:tcW w:w="1578"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jc w:val="center"/>
              <w:rPr>
                <w:rFonts w:ascii="宋体" w:hAnsi="宋体"/>
                <w:szCs w:val="21"/>
              </w:rPr>
            </w:pPr>
            <w:r w:rsidRPr="00B7591B">
              <w:rPr>
                <w:rFonts w:ascii="宋体" w:hAnsi="宋体" w:hint="eastAsia"/>
                <w:szCs w:val="21"/>
              </w:rPr>
              <w:lastRenderedPageBreak/>
              <w:t>11</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红光降落伞火箭、烟雾信号、手持红色火焰信号</w:t>
            </w:r>
          </w:p>
        </w:tc>
        <w:tc>
          <w:tcPr>
            <w:tcW w:w="2572" w:type="dxa"/>
            <w:vAlign w:val="center"/>
          </w:tcPr>
          <w:p w:rsidR="003C5BE4" w:rsidRPr="00B7591B" w:rsidRDefault="003C5BE4" w:rsidP="00ED4EB2">
            <w:pPr>
              <w:rPr>
                <w:rFonts w:ascii="宋体" w:hAnsi="宋体"/>
                <w:szCs w:val="21"/>
              </w:rPr>
            </w:pPr>
            <w:r w:rsidRPr="00B7591B">
              <w:rPr>
                <w:rFonts w:ascii="宋体" w:hAnsi="宋体" w:hint="eastAsia"/>
                <w:szCs w:val="21"/>
              </w:rPr>
              <w:t>各2只</w:t>
            </w:r>
          </w:p>
        </w:tc>
        <w:tc>
          <w:tcPr>
            <w:tcW w:w="1843"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红光降落伞火箭、烟雾信号、手持红色火焰信号</w:t>
            </w:r>
          </w:p>
        </w:tc>
        <w:tc>
          <w:tcPr>
            <w:tcW w:w="2551" w:type="dxa"/>
            <w:vAlign w:val="center"/>
          </w:tcPr>
          <w:p w:rsidR="003C5BE4" w:rsidRPr="00B7591B" w:rsidRDefault="003C5BE4" w:rsidP="00ED4EB2">
            <w:pPr>
              <w:rPr>
                <w:rFonts w:ascii="宋体" w:hAnsi="宋体"/>
                <w:szCs w:val="21"/>
              </w:rPr>
            </w:pPr>
            <w:r w:rsidRPr="00B7591B">
              <w:rPr>
                <w:rFonts w:ascii="宋体" w:hAnsi="宋体" w:hint="eastAsia"/>
                <w:szCs w:val="21"/>
              </w:rPr>
              <w:t>各2只</w:t>
            </w:r>
          </w:p>
        </w:tc>
        <w:tc>
          <w:tcPr>
            <w:tcW w:w="2214" w:type="dxa"/>
            <w:shd w:val="clear" w:color="auto" w:fill="auto"/>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无改动</w:t>
            </w:r>
          </w:p>
        </w:tc>
        <w:tc>
          <w:tcPr>
            <w:tcW w:w="1578"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jc w:val="center"/>
              <w:rPr>
                <w:rFonts w:ascii="宋体" w:hAnsi="宋体"/>
                <w:szCs w:val="21"/>
              </w:rPr>
            </w:pPr>
            <w:r w:rsidRPr="00B7591B">
              <w:rPr>
                <w:rFonts w:ascii="宋体" w:hAnsi="宋体" w:hint="eastAsia"/>
                <w:szCs w:val="21"/>
              </w:rPr>
              <w:t>12</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二氧化碳和干粉灭火器</w:t>
            </w:r>
          </w:p>
        </w:tc>
        <w:tc>
          <w:tcPr>
            <w:tcW w:w="2572" w:type="dxa"/>
          </w:tcPr>
          <w:p w:rsidR="003C5BE4" w:rsidRPr="00B7591B" w:rsidRDefault="003C5BE4" w:rsidP="00ED4EB2">
            <w:pPr>
              <w:rPr>
                <w:rFonts w:ascii="宋体" w:hAnsi="宋体"/>
                <w:szCs w:val="21"/>
              </w:rPr>
            </w:pPr>
            <w:r w:rsidRPr="00B7591B">
              <w:rPr>
                <w:rFonts w:ascii="宋体" w:hAnsi="宋体" w:hint="eastAsia"/>
                <w:szCs w:val="21"/>
              </w:rPr>
              <w:t>各2只</w:t>
            </w:r>
          </w:p>
        </w:tc>
        <w:tc>
          <w:tcPr>
            <w:tcW w:w="1843"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二氧化碳和干粉灭火器</w:t>
            </w:r>
          </w:p>
        </w:tc>
        <w:tc>
          <w:tcPr>
            <w:tcW w:w="2551" w:type="dxa"/>
          </w:tcPr>
          <w:p w:rsidR="003C5BE4" w:rsidRPr="00B7591B" w:rsidRDefault="003C5BE4" w:rsidP="00ED4EB2">
            <w:pPr>
              <w:rPr>
                <w:rFonts w:ascii="宋体" w:hAnsi="宋体"/>
                <w:szCs w:val="21"/>
              </w:rPr>
            </w:pPr>
            <w:r w:rsidRPr="00B7591B">
              <w:rPr>
                <w:rFonts w:ascii="宋体" w:hAnsi="宋体" w:hint="eastAsia"/>
                <w:szCs w:val="21"/>
              </w:rPr>
              <w:t>各2只</w:t>
            </w:r>
          </w:p>
        </w:tc>
        <w:tc>
          <w:tcPr>
            <w:tcW w:w="2214" w:type="dxa"/>
            <w:shd w:val="clear" w:color="auto" w:fill="auto"/>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无改动</w:t>
            </w:r>
          </w:p>
        </w:tc>
        <w:tc>
          <w:tcPr>
            <w:tcW w:w="1578"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jc w:val="center"/>
              <w:rPr>
                <w:rFonts w:ascii="宋体" w:hAnsi="宋体"/>
                <w:szCs w:val="21"/>
              </w:rPr>
            </w:pPr>
            <w:r w:rsidRPr="00B7591B">
              <w:rPr>
                <w:rFonts w:ascii="宋体" w:hAnsi="宋体" w:hint="eastAsia"/>
                <w:szCs w:val="21"/>
              </w:rPr>
              <w:t>13</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医药箱</w:t>
            </w:r>
          </w:p>
        </w:tc>
        <w:tc>
          <w:tcPr>
            <w:tcW w:w="2572" w:type="dxa"/>
          </w:tcPr>
          <w:p w:rsidR="003C5BE4" w:rsidRPr="00B7591B" w:rsidRDefault="003C5BE4" w:rsidP="00ED4EB2">
            <w:pPr>
              <w:rPr>
                <w:rFonts w:ascii="宋体" w:hAnsi="宋体"/>
                <w:szCs w:val="21"/>
              </w:rPr>
            </w:pPr>
            <w:r w:rsidRPr="00B7591B">
              <w:rPr>
                <w:rFonts w:ascii="宋体" w:hAnsi="宋体" w:hint="eastAsia"/>
                <w:szCs w:val="21"/>
              </w:rPr>
              <w:t>1只，按照救生艇标准配备急救药品及器具。</w:t>
            </w:r>
          </w:p>
        </w:tc>
        <w:tc>
          <w:tcPr>
            <w:tcW w:w="1843"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医药箱</w:t>
            </w:r>
          </w:p>
        </w:tc>
        <w:tc>
          <w:tcPr>
            <w:tcW w:w="2551" w:type="dxa"/>
          </w:tcPr>
          <w:p w:rsidR="003C5BE4" w:rsidRPr="00B7591B" w:rsidRDefault="003C5BE4" w:rsidP="00ED4EB2">
            <w:pPr>
              <w:rPr>
                <w:rFonts w:ascii="宋体" w:hAnsi="宋体"/>
                <w:szCs w:val="21"/>
              </w:rPr>
            </w:pPr>
            <w:r w:rsidRPr="00B7591B">
              <w:rPr>
                <w:rFonts w:ascii="宋体" w:hAnsi="宋体" w:hint="eastAsia"/>
                <w:szCs w:val="21"/>
              </w:rPr>
              <w:t>1只，按照救生艇标准配备急救药品及器具。</w:t>
            </w:r>
          </w:p>
        </w:tc>
        <w:tc>
          <w:tcPr>
            <w:tcW w:w="2214" w:type="dxa"/>
            <w:shd w:val="clear" w:color="auto" w:fill="auto"/>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无改动</w:t>
            </w:r>
          </w:p>
        </w:tc>
        <w:tc>
          <w:tcPr>
            <w:tcW w:w="1578"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jc w:val="center"/>
              <w:rPr>
                <w:rFonts w:ascii="宋体" w:hAnsi="宋体"/>
                <w:szCs w:val="21"/>
              </w:rPr>
            </w:pPr>
            <w:r w:rsidRPr="00B7591B">
              <w:rPr>
                <w:rFonts w:ascii="宋体" w:hAnsi="宋体" w:hint="eastAsia"/>
                <w:szCs w:val="21"/>
              </w:rPr>
              <w:t>14</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心肺复苏操作模拟人</w:t>
            </w:r>
          </w:p>
        </w:tc>
        <w:tc>
          <w:tcPr>
            <w:tcW w:w="2572" w:type="dxa"/>
          </w:tcPr>
          <w:p w:rsidR="003C5BE4" w:rsidRPr="00B7591B" w:rsidRDefault="003C5BE4" w:rsidP="00ED4EB2">
            <w:pPr>
              <w:rPr>
                <w:rFonts w:ascii="宋体" w:hAnsi="宋体"/>
                <w:szCs w:val="21"/>
              </w:rPr>
            </w:pPr>
            <w:r w:rsidRPr="00B7591B">
              <w:rPr>
                <w:rFonts w:ascii="宋体" w:hAnsi="宋体" w:hint="eastAsia"/>
                <w:szCs w:val="21"/>
              </w:rPr>
              <w:t>1个</w:t>
            </w:r>
          </w:p>
        </w:tc>
        <w:tc>
          <w:tcPr>
            <w:tcW w:w="1843"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心肺复苏操作模拟人</w:t>
            </w:r>
          </w:p>
        </w:tc>
        <w:tc>
          <w:tcPr>
            <w:tcW w:w="2551" w:type="dxa"/>
          </w:tcPr>
          <w:p w:rsidR="003C5BE4" w:rsidRPr="00B7591B" w:rsidRDefault="003C5BE4" w:rsidP="00ED4EB2">
            <w:pPr>
              <w:rPr>
                <w:rFonts w:ascii="宋体" w:hAnsi="宋体"/>
                <w:szCs w:val="21"/>
              </w:rPr>
            </w:pPr>
            <w:r w:rsidRPr="00B7591B">
              <w:rPr>
                <w:rFonts w:ascii="宋体" w:hAnsi="宋体" w:hint="eastAsia"/>
                <w:szCs w:val="21"/>
              </w:rPr>
              <w:t>1具</w:t>
            </w:r>
          </w:p>
        </w:tc>
        <w:tc>
          <w:tcPr>
            <w:tcW w:w="2214" w:type="dxa"/>
            <w:shd w:val="clear" w:color="auto" w:fill="auto"/>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无改动</w:t>
            </w:r>
          </w:p>
        </w:tc>
        <w:tc>
          <w:tcPr>
            <w:tcW w:w="1578"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jc w:val="center"/>
              <w:rPr>
                <w:rFonts w:ascii="宋体" w:hAnsi="宋体"/>
                <w:szCs w:val="21"/>
              </w:rPr>
            </w:pPr>
            <w:r w:rsidRPr="00B7591B">
              <w:rPr>
                <w:rFonts w:ascii="宋体" w:hAnsi="宋体" w:hint="eastAsia"/>
                <w:szCs w:val="21"/>
              </w:rPr>
              <w:t>15</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海图作业用具</w:t>
            </w:r>
          </w:p>
        </w:tc>
        <w:tc>
          <w:tcPr>
            <w:tcW w:w="2572" w:type="dxa"/>
            <w:vAlign w:val="center"/>
          </w:tcPr>
          <w:p w:rsidR="003C5BE4" w:rsidRPr="00B7591B" w:rsidRDefault="003C5BE4" w:rsidP="00ED4EB2">
            <w:pPr>
              <w:rPr>
                <w:rFonts w:ascii="宋体" w:hAnsi="宋体"/>
                <w:szCs w:val="21"/>
              </w:rPr>
            </w:pPr>
            <w:r w:rsidRPr="00B7591B">
              <w:rPr>
                <w:rFonts w:ascii="宋体" w:hAnsi="宋体" w:hint="eastAsia"/>
                <w:szCs w:val="21"/>
              </w:rPr>
              <w:t>5套</w:t>
            </w:r>
          </w:p>
        </w:tc>
        <w:tc>
          <w:tcPr>
            <w:tcW w:w="1843" w:type="dxa"/>
            <w:tcMar>
              <w:left w:w="28" w:type="dxa"/>
              <w:right w:w="28" w:type="dxa"/>
            </w:tcMar>
          </w:tcPr>
          <w:p w:rsidR="003C5BE4" w:rsidRPr="00B7591B" w:rsidRDefault="003C5BE4" w:rsidP="00ED4EB2">
            <w:pPr>
              <w:spacing w:line="310" w:lineRule="atLeast"/>
              <w:ind w:right="340"/>
              <w:rPr>
                <w:rFonts w:ascii="宋体" w:hAnsi="宋体"/>
                <w:szCs w:val="21"/>
              </w:rPr>
            </w:pPr>
          </w:p>
        </w:tc>
        <w:tc>
          <w:tcPr>
            <w:tcW w:w="2551" w:type="dxa"/>
          </w:tcPr>
          <w:p w:rsidR="003C5BE4" w:rsidRPr="00B7591B" w:rsidRDefault="003C5BE4" w:rsidP="00ED4EB2">
            <w:pPr>
              <w:spacing w:line="310" w:lineRule="atLeast"/>
              <w:ind w:right="340"/>
              <w:rPr>
                <w:rFonts w:ascii="宋体" w:hAnsi="宋体"/>
                <w:szCs w:val="21"/>
              </w:rPr>
            </w:pPr>
          </w:p>
        </w:tc>
        <w:tc>
          <w:tcPr>
            <w:tcW w:w="2214" w:type="dxa"/>
            <w:shd w:val="clear" w:color="auto" w:fill="auto"/>
          </w:tcPr>
          <w:p w:rsidR="003C5BE4" w:rsidRPr="00B7591B" w:rsidRDefault="003C5BE4" w:rsidP="00ED4EB2">
            <w:pPr>
              <w:rPr>
                <w:rFonts w:ascii="宋体" w:hAnsi="宋体"/>
                <w:szCs w:val="21"/>
              </w:rPr>
            </w:pPr>
            <w:r w:rsidRPr="00B7591B">
              <w:rPr>
                <w:rFonts w:ascii="宋体" w:hAnsi="宋体" w:hint="eastAsia"/>
                <w:szCs w:val="21"/>
              </w:rPr>
              <w:t>没有实用价值，删除此项。</w:t>
            </w:r>
          </w:p>
        </w:tc>
        <w:tc>
          <w:tcPr>
            <w:tcW w:w="1578" w:type="dxa"/>
          </w:tcPr>
          <w:p w:rsidR="003C5BE4" w:rsidRPr="00B7591B" w:rsidRDefault="003C5BE4" w:rsidP="00ED4EB2">
            <w:pPr>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jc w:val="center"/>
              <w:rPr>
                <w:rFonts w:ascii="宋体" w:hAnsi="宋体"/>
                <w:szCs w:val="21"/>
              </w:rPr>
            </w:pPr>
            <w:r w:rsidRPr="00B7591B">
              <w:rPr>
                <w:rFonts w:ascii="宋体" w:hAnsi="宋体" w:hint="eastAsia"/>
                <w:szCs w:val="21"/>
              </w:rPr>
              <w:t>16</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港口及附近海域海图</w:t>
            </w:r>
          </w:p>
        </w:tc>
        <w:tc>
          <w:tcPr>
            <w:tcW w:w="2572" w:type="dxa"/>
          </w:tcPr>
          <w:p w:rsidR="003C5BE4" w:rsidRPr="00B7591B" w:rsidRDefault="003C5BE4" w:rsidP="00ED4EB2">
            <w:pPr>
              <w:rPr>
                <w:rFonts w:ascii="宋体" w:hAnsi="宋体"/>
                <w:szCs w:val="21"/>
              </w:rPr>
            </w:pPr>
            <w:r w:rsidRPr="00B7591B">
              <w:rPr>
                <w:rFonts w:ascii="宋体" w:hAnsi="宋体" w:hint="eastAsia"/>
                <w:szCs w:val="21"/>
              </w:rPr>
              <w:t>5套</w:t>
            </w:r>
          </w:p>
        </w:tc>
        <w:tc>
          <w:tcPr>
            <w:tcW w:w="1843"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港口及附近海域海图</w:t>
            </w:r>
          </w:p>
        </w:tc>
        <w:tc>
          <w:tcPr>
            <w:tcW w:w="2551" w:type="dxa"/>
          </w:tcPr>
          <w:p w:rsidR="003C5BE4" w:rsidRPr="00B7591B" w:rsidRDefault="003C5BE4" w:rsidP="00ED4EB2">
            <w:pPr>
              <w:rPr>
                <w:rFonts w:ascii="宋体" w:hAnsi="宋体"/>
                <w:szCs w:val="21"/>
              </w:rPr>
            </w:pPr>
            <w:r w:rsidRPr="00B7591B">
              <w:rPr>
                <w:rFonts w:ascii="宋体" w:hAnsi="宋体" w:hint="eastAsia"/>
                <w:szCs w:val="21"/>
              </w:rPr>
              <w:t>5套</w:t>
            </w:r>
          </w:p>
        </w:tc>
        <w:tc>
          <w:tcPr>
            <w:tcW w:w="2214" w:type="dxa"/>
            <w:shd w:val="clear" w:color="auto" w:fill="auto"/>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无改动</w:t>
            </w:r>
          </w:p>
        </w:tc>
        <w:tc>
          <w:tcPr>
            <w:tcW w:w="1578"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jc w:val="center"/>
              <w:rPr>
                <w:rFonts w:ascii="宋体" w:hAnsi="宋体"/>
                <w:szCs w:val="21"/>
              </w:rPr>
            </w:pPr>
            <w:r w:rsidRPr="00B7591B">
              <w:rPr>
                <w:rFonts w:ascii="宋体" w:hAnsi="宋体" w:hint="eastAsia"/>
                <w:szCs w:val="21"/>
              </w:rPr>
              <w:t>17</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中国海区及内河助航标志示意图</w:t>
            </w:r>
          </w:p>
        </w:tc>
        <w:tc>
          <w:tcPr>
            <w:tcW w:w="2572" w:type="dxa"/>
          </w:tcPr>
          <w:p w:rsidR="003C5BE4" w:rsidRPr="00B7591B" w:rsidRDefault="003C5BE4" w:rsidP="00ED4EB2">
            <w:pPr>
              <w:rPr>
                <w:rFonts w:ascii="宋体" w:hAnsi="宋体"/>
                <w:szCs w:val="21"/>
              </w:rPr>
            </w:pPr>
            <w:r w:rsidRPr="00B7591B">
              <w:rPr>
                <w:rFonts w:ascii="宋体" w:hAnsi="宋体" w:hint="eastAsia"/>
                <w:szCs w:val="21"/>
              </w:rPr>
              <w:t>各1套</w:t>
            </w:r>
          </w:p>
        </w:tc>
        <w:tc>
          <w:tcPr>
            <w:tcW w:w="1843"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中国海区及内河助航标志示意图</w:t>
            </w:r>
          </w:p>
        </w:tc>
        <w:tc>
          <w:tcPr>
            <w:tcW w:w="2551" w:type="dxa"/>
          </w:tcPr>
          <w:p w:rsidR="003C5BE4" w:rsidRPr="00B7591B" w:rsidRDefault="003C5BE4" w:rsidP="00ED4EB2">
            <w:pPr>
              <w:rPr>
                <w:rFonts w:ascii="宋体" w:hAnsi="宋体"/>
                <w:szCs w:val="21"/>
              </w:rPr>
            </w:pPr>
            <w:r w:rsidRPr="00B7591B">
              <w:rPr>
                <w:rFonts w:ascii="宋体" w:hAnsi="宋体" w:hint="eastAsia"/>
                <w:szCs w:val="21"/>
              </w:rPr>
              <w:t>各1套</w:t>
            </w:r>
          </w:p>
        </w:tc>
        <w:tc>
          <w:tcPr>
            <w:tcW w:w="2214" w:type="dxa"/>
            <w:shd w:val="clear" w:color="auto" w:fill="auto"/>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无改动</w:t>
            </w:r>
          </w:p>
        </w:tc>
        <w:tc>
          <w:tcPr>
            <w:tcW w:w="1578"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jc w:val="center"/>
              <w:rPr>
                <w:rFonts w:ascii="宋体" w:hAnsi="宋体"/>
                <w:szCs w:val="21"/>
              </w:rPr>
            </w:pPr>
            <w:r w:rsidRPr="00B7591B">
              <w:rPr>
                <w:rFonts w:ascii="宋体" w:hAnsi="宋体" w:hint="eastAsia"/>
                <w:szCs w:val="21"/>
              </w:rPr>
              <w:t>18</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潮汐表及港口相关水文资料</w:t>
            </w:r>
          </w:p>
        </w:tc>
        <w:tc>
          <w:tcPr>
            <w:tcW w:w="2572" w:type="dxa"/>
          </w:tcPr>
          <w:p w:rsidR="003C5BE4" w:rsidRPr="00B7591B" w:rsidRDefault="003C5BE4" w:rsidP="00ED4EB2">
            <w:pPr>
              <w:rPr>
                <w:rFonts w:ascii="宋体" w:hAnsi="宋体"/>
                <w:szCs w:val="21"/>
              </w:rPr>
            </w:pPr>
            <w:r w:rsidRPr="00B7591B">
              <w:rPr>
                <w:rFonts w:ascii="宋体" w:hAnsi="宋体" w:hint="eastAsia"/>
                <w:szCs w:val="21"/>
              </w:rPr>
              <w:t>1套</w:t>
            </w:r>
          </w:p>
        </w:tc>
        <w:tc>
          <w:tcPr>
            <w:tcW w:w="1843"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潮汐表及港口相关水文资料</w:t>
            </w:r>
          </w:p>
        </w:tc>
        <w:tc>
          <w:tcPr>
            <w:tcW w:w="2551" w:type="dxa"/>
          </w:tcPr>
          <w:p w:rsidR="003C5BE4" w:rsidRPr="00B7591B" w:rsidRDefault="003C5BE4" w:rsidP="00ED4EB2">
            <w:pPr>
              <w:rPr>
                <w:rFonts w:ascii="宋体" w:hAnsi="宋体"/>
                <w:szCs w:val="21"/>
              </w:rPr>
            </w:pPr>
            <w:r w:rsidRPr="00B7591B">
              <w:rPr>
                <w:rFonts w:ascii="宋体" w:hAnsi="宋体" w:hint="eastAsia"/>
                <w:szCs w:val="21"/>
              </w:rPr>
              <w:t>1套</w:t>
            </w:r>
          </w:p>
        </w:tc>
        <w:tc>
          <w:tcPr>
            <w:tcW w:w="2214" w:type="dxa"/>
            <w:shd w:val="clear" w:color="auto" w:fill="auto"/>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无改动</w:t>
            </w:r>
          </w:p>
        </w:tc>
        <w:tc>
          <w:tcPr>
            <w:tcW w:w="1578"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jc w:val="center"/>
              <w:rPr>
                <w:rFonts w:ascii="宋体" w:hAnsi="宋体"/>
                <w:szCs w:val="21"/>
              </w:rPr>
            </w:pPr>
            <w:r w:rsidRPr="00B7591B">
              <w:rPr>
                <w:rFonts w:ascii="宋体" w:hAnsi="宋体" w:hint="eastAsia"/>
                <w:szCs w:val="21"/>
              </w:rPr>
              <w:t>19</w:t>
            </w:r>
          </w:p>
        </w:tc>
        <w:tc>
          <w:tcPr>
            <w:tcW w:w="2688" w:type="dxa"/>
            <w:vAlign w:val="center"/>
          </w:tcPr>
          <w:p w:rsidR="003C5BE4" w:rsidRPr="00B7591B" w:rsidRDefault="003C5BE4" w:rsidP="00ED4EB2">
            <w:pPr>
              <w:rPr>
                <w:rFonts w:ascii="宋体" w:hAnsi="宋体"/>
                <w:szCs w:val="21"/>
              </w:rPr>
            </w:pPr>
            <w:r w:rsidRPr="00B7591B">
              <w:rPr>
                <w:rFonts w:ascii="宋体" w:hAnsi="宋体" w:hint="eastAsia"/>
                <w:szCs w:val="21"/>
              </w:rPr>
              <w:t>港口规章、规定及相关要求</w:t>
            </w:r>
          </w:p>
        </w:tc>
        <w:tc>
          <w:tcPr>
            <w:tcW w:w="2572" w:type="dxa"/>
          </w:tcPr>
          <w:p w:rsidR="003C5BE4" w:rsidRPr="00B7591B" w:rsidRDefault="003C5BE4" w:rsidP="00ED4EB2">
            <w:pPr>
              <w:rPr>
                <w:rFonts w:ascii="宋体" w:hAnsi="宋体"/>
                <w:szCs w:val="21"/>
              </w:rPr>
            </w:pPr>
            <w:r w:rsidRPr="00B7591B">
              <w:rPr>
                <w:rFonts w:ascii="宋体" w:hAnsi="宋体" w:hint="eastAsia"/>
                <w:szCs w:val="21"/>
              </w:rPr>
              <w:t>1套</w:t>
            </w:r>
          </w:p>
        </w:tc>
        <w:tc>
          <w:tcPr>
            <w:tcW w:w="1843" w:type="dxa"/>
            <w:tcMar>
              <w:left w:w="28" w:type="dxa"/>
              <w:right w:w="28" w:type="dxa"/>
            </w:tcMar>
            <w:vAlign w:val="center"/>
          </w:tcPr>
          <w:p w:rsidR="003C5BE4" w:rsidRPr="00B7591B" w:rsidRDefault="003C5BE4" w:rsidP="00ED4EB2">
            <w:pPr>
              <w:rPr>
                <w:rFonts w:ascii="宋体" w:hAnsi="宋体"/>
                <w:szCs w:val="21"/>
              </w:rPr>
            </w:pPr>
            <w:r w:rsidRPr="00B7591B">
              <w:rPr>
                <w:rFonts w:ascii="宋体" w:hAnsi="宋体" w:hint="eastAsia"/>
                <w:szCs w:val="21"/>
              </w:rPr>
              <w:t>港口规章、规定及相关要求</w:t>
            </w:r>
          </w:p>
        </w:tc>
        <w:tc>
          <w:tcPr>
            <w:tcW w:w="2551" w:type="dxa"/>
          </w:tcPr>
          <w:p w:rsidR="003C5BE4" w:rsidRPr="00B7591B" w:rsidRDefault="003C5BE4" w:rsidP="00ED4EB2">
            <w:pPr>
              <w:rPr>
                <w:rFonts w:ascii="宋体" w:hAnsi="宋体"/>
                <w:szCs w:val="21"/>
              </w:rPr>
            </w:pPr>
            <w:r w:rsidRPr="00B7591B">
              <w:rPr>
                <w:rFonts w:ascii="宋体" w:hAnsi="宋体" w:hint="eastAsia"/>
                <w:szCs w:val="21"/>
              </w:rPr>
              <w:t>1套</w:t>
            </w:r>
          </w:p>
        </w:tc>
        <w:tc>
          <w:tcPr>
            <w:tcW w:w="2214" w:type="dxa"/>
            <w:shd w:val="clear" w:color="auto" w:fill="auto"/>
          </w:tcPr>
          <w:p w:rsidR="003C5BE4" w:rsidRPr="00B7591B" w:rsidRDefault="003C5BE4" w:rsidP="00ED4EB2">
            <w:pPr>
              <w:spacing w:line="310" w:lineRule="atLeast"/>
              <w:ind w:right="340"/>
              <w:rPr>
                <w:rFonts w:ascii="宋体" w:hAnsi="宋体"/>
                <w:szCs w:val="21"/>
              </w:rPr>
            </w:pPr>
            <w:r w:rsidRPr="00B7591B">
              <w:rPr>
                <w:rFonts w:ascii="宋体" w:hAnsi="宋体" w:hint="eastAsia"/>
                <w:szCs w:val="21"/>
              </w:rPr>
              <w:t>无改动</w:t>
            </w:r>
          </w:p>
        </w:tc>
        <w:tc>
          <w:tcPr>
            <w:tcW w:w="1578" w:type="dxa"/>
          </w:tcPr>
          <w:p w:rsidR="003C5BE4" w:rsidRPr="00B7591B" w:rsidRDefault="003C5BE4" w:rsidP="00ED4EB2">
            <w:pPr>
              <w:spacing w:line="310" w:lineRule="atLeast"/>
              <w:ind w:right="340"/>
              <w:rPr>
                <w:rFonts w:ascii="宋体" w:hAnsi="宋体"/>
                <w:szCs w:val="21"/>
              </w:rPr>
            </w:pPr>
          </w:p>
        </w:tc>
      </w:tr>
      <w:tr w:rsidR="003C5BE4" w:rsidRPr="00B7591B" w:rsidTr="00ED4EB2">
        <w:trPr>
          <w:jc w:val="center"/>
        </w:trPr>
        <w:tc>
          <w:tcPr>
            <w:tcW w:w="582" w:type="dxa"/>
            <w:vAlign w:val="center"/>
          </w:tcPr>
          <w:p w:rsidR="003C5BE4" w:rsidRPr="00B7591B" w:rsidRDefault="003C5BE4" w:rsidP="00ED4EB2">
            <w:pPr>
              <w:jc w:val="center"/>
              <w:rPr>
                <w:rFonts w:ascii="宋体" w:hAnsi="宋体"/>
                <w:szCs w:val="21"/>
              </w:rPr>
            </w:pPr>
            <w:r w:rsidRPr="00B7591B">
              <w:rPr>
                <w:rFonts w:ascii="宋体" w:hAnsi="宋体" w:hint="eastAsia"/>
                <w:szCs w:val="21"/>
              </w:rPr>
              <w:t>20</w:t>
            </w:r>
          </w:p>
        </w:tc>
        <w:tc>
          <w:tcPr>
            <w:tcW w:w="2688" w:type="dxa"/>
            <w:vAlign w:val="center"/>
          </w:tcPr>
          <w:p w:rsidR="003C5BE4" w:rsidRPr="00B7591B" w:rsidRDefault="003C5BE4" w:rsidP="00ED4EB2">
            <w:pPr>
              <w:rPr>
                <w:rFonts w:ascii="宋体" w:hAnsi="宋体"/>
                <w:strike/>
                <w:szCs w:val="21"/>
              </w:rPr>
            </w:pPr>
            <w:r w:rsidRPr="00B7591B">
              <w:rPr>
                <w:rFonts w:ascii="宋体" w:hAnsi="宋体" w:hint="eastAsia"/>
                <w:strike/>
                <w:szCs w:val="21"/>
              </w:rPr>
              <w:t>摩托艇培训教材</w:t>
            </w:r>
          </w:p>
        </w:tc>
        <w:tc>
          <w:tcPr>
            <w:tcW w:w="2572" w:type="dxa"/>
            <w:vAlign w:val="center"/>
          </w:tcPr>
          <w:p w:rsidR="003C5BE4" w:rsidRPr="00B7591B" w:rsidRDefault="003C5BE4" w:rsidP="00ED4EB2">
            <w:pPr>
              <w:jc w:val="center"/>
              <w:rPr>
                <w:rFonts w:ascii="宋体" w:hAnsi="宋体"/>
                <w:strike/>
                <w:szCs w:val="21"/>
              </w:rPr>
            </w:pPr>
            <w:r w:rsidRPr="00B7591B">
              <w:rPr>
                <w:rFonts w:ascii="宋体" w:hAnsi="宋体" w:hint="eastAsia"/>
                <w:strike/>
                <w:szCs w:val="21"/>
              </w:rPr>
              <w:t>符合摩托艇培训大纲要求</w:t>
            </w:r>
          </w:p>
        </w:tc>
        <w:tc>
          <w:tcPr>
            <w:tcW w:w="1843" w:type="dxa"/>
            <w:tcMar>
              <w:left w:w="28" w:type="dxa"/>
              <w:right w:w="28" w:type="dxa"/>
            </w:tcMar>
          </w:tcPr>
          <w:p w:rsidR="003C5BE4" w:rsidRPr="00B7591B" w:rsidRDefault="003C5BE4" w:rsidP="00ED4EB2">
            <w:pPr>
              <w:spacing w:line="310" w:lineRule="atLeast"/>
              <w:ind w:right="340"/>
              <w:rPr>
                <w:rFonts w:ascii="宋体" w:hAnsi="宋体"/>
                <w:szCs w:val="21"/>
              </w:rPr>
            </w:pPr>
          </w:p>
        </w:tc>
        <w:tc>
          <w:tcPr>
            <w:tcW w:w="2551" w:type="dxa"/>
          </w:tcPr>
          <w:p w:rsidR="003C5BE4" w:rsidRPr="00B7591B" w:rsidRDefault="003C5BE4" w:rsidP="00ED4EB2">
            <w:pPr>
              <w:spacing w:line="310" w:lineRule="atLeast"/>
              <w:ind w:right="340"/>
              <w:rPr>
                <w:rFonts w:ascii="宋体" w:hAnsi="宋体"/>
                <w:szCs w:val="21"/>
              </w:rPr>
            </w:pPr>
          </w:p>
        </w:tc>
        <w:tc>
          <w:tcPr>
            <w:tcW w:w="2214" w:type="dxa"/>
            <w:shd w:val="clear" w:color="auto" w:fill="auto"/>
          </w:tcPr>
          <w:p w:rsidR="003C5BE4" w:rsidRPr="00B7591B" w:rsidRDefault="003C5BE4" w:rsidP="00ED4EB2">
            <w:pPr>
              <w:rPr>
                <w:rFonts w:ascii="宋体" w:hAnsi="宋体"/>
                <w:szCs w:val="21"/>
              </w:rPr>
            </w:pPr>
            <w:r w:rsidRPr="00B7591B">
              <w:rPr>
                <w:rFonts w:ascii="宋体" w:hAnsi="宋体" w:hint="eastAsia"/>
                <w:szCs w:val="21"/>
              </w:rPr>
              <w:t>非“场地、设施和设备”，建议删除此项。</w:t>
            </w:r>
          </w:p>
        </w:tc>
        <w:tc>
          <w:tcPr>
            <w:tcW w:w="1578" w:type="dxa"/>
          </w:tcPr>
          <w:p w:rsidR="003C5BE4" w:rsidRPr="00B7591B" w:rsidRDefault="003C5BE4" w:rsidP="00ED4EB2">
            <w:pPr>
              <w:rPr>
                <w:rFonts w:ascii="宋体" w:hAnsi="宋体"/>
                <w:szCs w:val="21"/>
              </w:rPr>
            </w:pPr>
          </w:p>
        </w:tc>
      </w:tr>
    </w:tbl>
    <w:p w:rsidR="006D059A" w:rsidRDefault="003C5BE4" w:rsidP="00E95B55">
      <w:pPr>
        <w:rPr>
          <w:rFonts w:ascii="宋体" w:hAnsi="宋体"/>
          <w:szCs w:val="21"/>
        </w:rPr>
        <w:sectPr w:rsidR="006D059A" w:rsidSect="003623E6">
          <w:pgSz w:w="16838" w:h="11906" w:orient="landscape"/>
          <w:pgMar w:top="1800" w:right="1440" w:bottom="1800" w:left="1440" w:header="851" w:footer="992" w:gutter="0"/>
          <w:cols w:space="425"/>
          <w:docGrid w:type="lines" w:linePitch="312"/>
        </w:sectPr>
      </w:pPr>
      <w:r w:rsidRPr="00B7591B">
        <w:rPr>
          <w:rFonts w:ascii="宋体" w:hAnsi="宋体" w:hint="eastAsia"/>
          <w:szCs w:val="21"/>
        </w:rPr>
        <w:t>注：1.同时开课的每个班（20人）应当各配备一间教室。</w:t>
      </w:r>
    </w:p>
    <w:p w:rsidR="006D059A" w:rsidRPr="00B7591B" w:rsidRDefault="006D059A" w:rsidP="006D059A">
      <w:pPr>
        <w:pStyle w:val="2"/>
        <w:spacing w:before="156"/>
        <w:rPr>
          <w:b w:val="0"/>
        </w:rPr>
      </w:pPr>
      <w:r>
        <w:rPr>
          <w:rFonts w:hint="eastAsia"/>
          <w:b w:val="0"/>
        </w:rPr>
        <w:lastRenderedPageBreak/>
        <w:t>16.</w:t>
      </w:r>
      <w:r w:rsidRPr="00B7591B">
        <w:rPr>
          <w:rFonts w:hint="eastAsia"/>
          <w:b w:val="0"/>
        </w:rPr>
        <w:t>精通救生艇筏和救助艇</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
        <w:gridCol w:w="2143"/>
        <w:gridCol w:w="2693"/>
        <w:gridCol w:w="1984"/>
        <w:gridCol w:w="2410"/>
        <w:gridCol w:w="3260"/>
        <w:gridCol w:w="1239"/>
      </w:tblGrid>
      <w:tr w:rsidR="006D059A" w:rsidRPr="00B7591B" w:rsidTr="00ED4EB2">
        <w:trPr>
          <w:trHeight w:val="454"/>
          <w:jc w:val="center"/>
        </w:trPr>
        <w:tc>
          <w:tcPr>
            <w:tcW w:w="581" w:type="dxa"/>
            <w:vMerge w:val="restart"/>
            <w:tcMar>
              <w:left w:w="0" w:type="dxa"/>
              <w:right w:w="0" w:type="dxa"/>
            </w:tcMar>
            <w:vAlign w:val="center"/>
          </w:tcPr>
          <w:p w:rsidR="006D059A" w:rsidRPr="00B7591B" w:rsidRDefault="006D059A" w:rsidP="00ED4EB2">
            <w:pPr>
              <w:spacing w:line="0" w:lineRule="atLeast"/>
              <w:ind w:rightChars="-34" w:right="-71"/>
              <w:jc w:val="center"/>
              <w:rPr>
                <w:rFonts w:ascii="宋体" w:hAnsi="宋体"/>
                <w:szCs w:val="21"/>
              </w:rPr>
            </w:pPr>
            <w:r w:rsidRPr="00B7591B">
              <w:rPr>
                <w:rFonts w:ascii="宋体" w:hAnsi="宋体" w:hint="eastAsia"/>
                <w:szCs w:val="21"/>
              </w:rPr>
              <w:t>序号</w:t>
            </w:r>
          </w:p>
        </w:tc>
        <w:tc>
          <w:tcPr>
            <w:tcW w:w="4836" w:type="dxa"/>
            <w:gridSpan w:val="2"/>
            <w:tcMar>
              <w:left w:w="0" w:type="dxa"/>
              <w:right w:w="0" w:type="dxa"/>
            </w:tcMar>
            <w:vAlign w:val="center"/>
          </w:tcPr>
          <w:p w:rsidR="006D059A" w:rsidRPr="00B7591B" w:rsidRDefault="006D059A" w:rsidP="00ED4EB2">
            <w:pPr>
              <w:spacing w:line="0" w:lineRule="atLeast"/>
              <w:ind w:rightChars="-31" w:right="-65"/>
              <w:jc w:val="center"/>
              <w:rPr>
                <w:rFonts w:ascii="宋体" w:hAnsi="宋体"/>
                <w:szCs w:val="21"/>
              </w:rPr>
            </w:pPr>
            <w:r w:rsidRPr="00B7591B">
              <w:rPr>
                <w:rFonts w:ascii="宋体" w:hAnsi="宋体" w:hint="eastAsia"/>
                <w:szCs w:val="21"/>
              </w:rPr>
              <w:t>修改前</w:t>
            </w:r>
          </w:p>
        </w:tc>
        <w:tc>
          <w:tcPr>
            <w:tcW w:w="4394" w:type="dxa"/>
            <w:gridSpan w:val="2"/>
            <w:tcMar>
              <w:left w:w="28" w:type="dxa"/>
              <w:right w:w="28" w:type="dxa"/>
            </w:tcMar>
          </w:tcPr>
          <w:p w:rsidR="006D059A" w:rsidRPr="00B7591B" w:rsidRDefault="006D059A" w:rsidP="00ED4EB2">
            <w:pPr>
              <w:spacing w:line="310" w:lineRule="atLeast"/>
              <w:jc w:val="center"/>
              <w:rPr>
                <w:rFonts w:ascii="宋体" w:hAnsi="宋体"/>
                <w:szCs w:val="21"/>
              </w:rPr>
            </w:pPr>
            <w:r w:rsidRPr="00B7591B">
              <w:rPr>
                <w:rFonts w:ascii="宋体" w:hAnsi="宋体" w:hint="eastAsia"/>
                <w:szCs w:val="21"/>
              </w:rPr>
              <w:t>修改后</w:t>
            </w:r>
          </w:p>
        </w:tc>
        <w:tc>
          <w:tcPr>
            <w:tcW w:w="3260" w:type="dxa"/>
            <w:vMerge w:val="restart"/>
            <w:vAlign w:val="center"/>
          </w:tcPr>
          <w:p w:rsidR="006D059A" w:rsidRPr="00B7591B" w:rsidRDefault="006D059A" w:rsidP="00ED4EB2">
            <w:pPr>
              <w:spacing w:line="310" w:lineRule="atLeast"/>
              <w:jc w:val="center"/>
              <w:rPr>
                <w:rFonts w:ascii="宋体" w:hAnsi="宋体"/>
                <w:szCs w:val="21"/>
              </w:rPr>
            </w:pPr>
            <w:r w:rsidRPr="00B7591B">
              <w:rPr>
                <w:rFonts w:ascii="宋体" w:hAnsi="宋体" w:hint="eastAsia"/>
                <w:szCs w:val="21"/>
              </w:rPr>
              <w:t>修改说明</w:t>
            </w:r>
          </w:p>
        </w:tc>
        <w:tc>
          <w:tcPr>
            <w:tcW w:w="1239" w:type="dxa"/>
            <w:vMerge w:val="restart"/>
            <w:vAlign w:val="center"/>
          </w:tcPr>
          <w:p w:rsidR="006D059A" w:rsidRPr="00B7591B" w:rsidRDefault="006D059A" w:rsidP="00ED4EB2">
            <w:pPr>
              <w:spacing w:line="310" w:lineRule="atLeast"/>
              <w:jc w:val="center"/>
              <w:rPr>
                <w:rFonts w:ascii="宋体" w:hAnsi="宋体"/>
                <w:szCs w:val="21"/>
              </w:rPr>
            </w:pPr>
            <w:r w:rsidRPr="00B7591B">
              <w:rPr>
                <w:rFonts w:ascii="宋体" w:hAnsi="宋体" w:hint="eastAsia"/>
                <w:szCs w:val="21"/>
              </w:rPr>
              <w:t>备注</w:t>
            </w:r>
          </w:p>
        </w:tc>
      </w:tr>
      <w:tr w:rsidR="006D059A" w:rsidRPr="00B7591B" w:rsidTr="00ED4EB2">
        <w:trPr>
          <w:trHeight w:val="601"/>
          <w:jc w:val="center"/>
        </w:trPr>
        <w:tc>
          <w:tcPr>
            <w:tcW w:w="581" w:type="dxa"/>
            <w:vMerge/>
            <w:tcMar>
              <w:left w:w="0" w:type="dxa"/>
              <w:right w:w="0" w:type="dxa"/>
            </w:tcMar>
            <w:vAlign w:val="center"/>
          </w:tcPr>
          <w:p w:rsidR="006D059A" w:rsidRPr="00B7591B" w:rsidRDefault="006D059A" w:rsidP="00ED4EB2">
            <w:pPr>
              <w:spacing w:line="0" w:lineRule="atLeast"/>
              <w:ind w:rightChars="-34" w:right="-71"/>
              <w:jc w:val="center"/>
              <w:rPr>
                <w:rFonts w:ascii="宋体" w:hAnsi="宋体"/>
                <w:b/>
                <w:szCs w:val="21"/>
              </w:rPr>
            </w:pPr>
          </w:p>
        </w:tc>
        <w:tc>
          <w:tcPr>
            <w:tcW w:w="2143" w:type="dxa"/>
            <w:tcMar>
              <w:left w:w="0" w:type="dxa"/>
              <w:right w:w="0" w:type="dxa"/>
            </w:tcMar>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场地、设施、设备</w:t>
            </w:r>
          </w:p>
        </w:tc>
        <w:tc>
          <w:tcPr>
            <w:tcW w:w="2693" w:type="dxa"/>
            <w:tcMar>
              <w:left w:w="0" w:type="dxa"/>
              <w:right w:w="0" w:type="dxa"/>
            </w:tcMar>
            <w:vAlign w:val="center"/>
          </w:tcPr>
          <w:p w:rsidR="006D059A" w:rsidRPr="00B7591B" w:rsidRDefault="006D059A"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1984" w:type="dxa"/>
            <w:tcMar>
              <w:left w:w="28" w:type="dxa"/>
              <w:right w:w="28" w:type="dxa"/>
            </w:tcMar>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场地、设施、设备</w:t>
            </w:r>
          </w:p>
        </w:tc>
        <w:tc>
          <w:tcPr>
            <w:tcW w:w="2410" w:type="dxa"/>
            <w:vAlign w:val="center"/>
          </w:tcPr>
          <w:p w:rsidR="006D059A" w:rsidRPr="00B7591B" w:rsidRDefault="006D059A"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3260" w:type="dxa"/>
            <w:vMerge/>
            <w:vAlign w:val="center"/>
          </w:tcPr>
          <w:p w:rsidR="006D059A" w:rsidRPr="00B7591B" w:rsidRDefault="006D059A" w:rsidP="00ED4EB2">
            <w:pPr>
              <w:spacing w:line="310" w:lineRule="atLeast"/>
              <w:ind w:rightChars="-31" w:right="-65"/>
              <w:rPr>
                <w:rFonts w:ascii="宋体" w:hAnsi="宋体"/>
                <w:b/>
                <w:szCs w:val="21"/>
              </w:rPr>
            </w:pPr>
          </w:p>
        </w:tc>
        <w:tc>
          <w:tcPr>
            <w:tcW w:w="1239" w:type="dxa"/>
            <w:vMerge/>
          </w:tcPr>
          <w:p w:rsidR="006D059A" w:rsidRPr="00B7591B" w:rsidRDefault="006D059A" w:rsidP="00ED4EB2">
            <w:pPr>
              <w:spacing w:line="310" w:lineRule="atLeast"/>
              <w:jc w:val="center"/>
              <w:rPr>
                <w:rFonts w:ascii="宋体" w:hAnsi="宋体"/>
                <w:b/>
                <w:szCs w:val="21"/>
              </w:rPr>
            </w:pPr>
          </w:p>
        </w:tc>
      </w:tr>
      <w:tr w:rsidR="006D059A" w:rsidRPr="00B7591B" w:rsidTr="00ED4EB2">
        <w:trPr>
          <w:jc w:val="center"/>
        </w:trPr>
        <w:tc>
          <w:tcPr>
            <w:tcW w:w="581" w:type="dxa"/>
            <w:vAlign w:val="center"/>
          </w:tcPr>
          <w:p w:rsidR="006D059A" w:rsidRPr="00B7591B" w:rsidRDefault="006D059A" w:rsidP="00ED4EB2">
            <w:pPr>
              <w:jc w:val="center"/>
              <w:rPr>
                <w:rFonts w:ascii="宋体" w:hAnsi="宋体"/>
                <w:szCs w:val="21"/>
              </w:rPr>
            </w:pPr>
            <w:r w:rsidRPr="00B7591B">
              <w:rPr>
                <w:rFonts w:ascii="宋体" w:hAnsi="宋体" w:hint="eastAsia"/>
                <w:szCs w:val="21"/>
              </w:rPr>
              <w:t>1</w:t>
            </w:r>
          </w:p>
        </w:tc>
        <w:tc>
          <w:tcPr>
            <w:tcW w:w="2143" w:type="dxa"/>
            <w:vAlign w:val="center"/>
          </w:tcPr>
          <w:p w:rsidR="006D059A" w:rsidRPr="00B7591B" w:rsidRDefault="006D059A" w:rsidP="00ED4EB2">
            <w:pPr>
              <w:ind w:rightChars="-31" w:right="-65"/>
              <w:rPr>
                <w:rFonts w:ascii="宋体" w:hAnsi="宋体"/>
                <w:b/>
                <w:szCs w:val="21"/>
              </w:rPr>
            </w:pPr>
            <w:r w:rsidRPr="00B7591B">
              <w:rPr>
                <w:rFonts w:ascii="宋体" w:hAnsi="宋体" w:hint="eastAsia"/>
                <w:szCs w:val="21"/>
              </w:rPr>
              <w:t>多媒体教室</w:t>
            </w:r>
          </w:p>
        </w:tc>
        <w:tc>
          <w:tcPr>
            <w:tcW w:w="2693"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1间，能容纳40人。</w:t>
            </w:r>
          </w:p>
        </w:tc>
        <w:tc>
          <w:tcPr>
            <w:tcW w:w="1984" w:type="dxa"/>
            <w:tcMar>
              <w:left w:w="28" w:type="dxa"/>
              <w:right w:w="28" w:type="dxa"/>
            </w:tcMar>
            <w:vAlign w:val="center"/>
          </w:tcPr>
          <w:p w:rsidR="006D059A" w:rsidRPr="00B7591B" w:rsidRDefault="006D059A" w:rsidP="00ED4EB2">
            <w:pPr>
              <w:ind w:rightChars="-31" w:right="-65"/>
              <w:rPr>
                <w:rFonts w:ascii="宋体" w:hAnsi="宋体"/>
                <w:b/>
                <w:szCs w:val="21"/>
              </w:rPr>
            </w:pPr>
            <w:r w:rsidRPr="00B7591B">
              <w:rPr>
                <w:rFonts w:ascii="宋体" w:hAnsi="宋体" w:hint="eastAsia"/>
                <w:szCs w:val="21"/>
              </w:rPr>
              <w:t>多媒体教室</w:t>
            </w:r>
          </w:p>
        </w:tc>
        <w:tc>
          <w:tcPr>
            <w:tcW w:w="2410"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1间，能容纳40人。</w:t>
            </w:r>
          </w:p>
        </w:tc>
        <w:tc>
          <w:tcPr>
            <w:tcW w:w="3260" w:type="dxa"/>
            <w:shd w:val="clear" w:color="auto" w:fill="auto"/>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无改动</w:t>
            </w:r>
          </w:p>
        </w:tc>
        <w:tc>
          <w:tcPr>
            <w:tcW w:w="1239" w:type="dxa"/>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1" w:type="dxa"/>
            <w:vAlign w:val="center"/>
          </w:tcPr>
          <w:p w:rsidR="006D059A" w:rsidRPr="00B7591B" w:rsidRDefault="006D059A" w:rsidP="00ED4EB2">
            <w:pPr>
              <w:jc w:val="center"/>
              <w:rPr>
                <w:rFonts w:ascii="宋体" w:hAnsi="宋体"/>
                <w:szCs w:val="21"/>
              </w:rPr>
            </w:pPr>
            <w:r w:rsidRPr="00B7591B">
              <w:rPr>
                <w:rFonts w:ascii="宋体" w:hAnsi="宋体" w:hint="eastAsia"/>
                <w:szCs w:val="21"/>
              </w:rPr>
              <w:t>2</w:t>
            </w:r>
          </w:p>
        </w:tc>
        <w:tc>
          <w:tcPr>
            <w:tcW w:w="2143"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安全水域</w:t>
            </w:r>
          </w:p>
        </w:tc>
        <w:tc>
          <w:tcPr>
            <w:tcW w:w="2693"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供艇、筏实操训练。</w:t>
            </w:r>
          </w:p>
        </w:tc>
        <w:tc>
          <w:tcPr>
            <w:tcW w:w="1984" w:type="dxa"/>
            <w:tcMar>
              <w:left w:w="28" w:type="dxa"/>
              <w:right w:w="28" w:type="dxa"/>
            </w:tcMar>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安全水域</w:t>
            </w:r>
          </w:p>
        </w:tc>
        <w:tc>
          <w:tcPr>
            <w:tcW w:w="2410"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供艇、筏实操训练。</w:t>
            </w:r>
          </w:p>
        </w:tc>
        <w:tc>
          <w:tcPr>
            <w:tcW w:w="3260" w:type="dxa"/>
            <w:shd w:val="clear" w:color="auto" w:fill="auto"/>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无改动</w:t>
            </w:r>
          </w:p>
        </w:tc>
        <w:tc>
          <w:tcPr>
            <w:tcW w:w="1239" w:type="dxa"/>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1" w:type="dxa"/>
            <w:vAlign w:val="center"/>
          </w:tcPr>
          <w:p w:rsidR="006D059A" w:rsidRPr="00B7591B" w:rsidRDefault="006D059A" w:rsidP="00ED4EB2">
            <w:pPr>
              <w:jc w:val="center"/>
              <w:rPr>
                <w:rFonts w:ascii="宋体" w:hAnsi="宋体"/>
                <w:szCs w:val="21"/>
              </w:rPr>
            </w:pPr>
            <w:r w:rsidRPr="00B7591B">
              <w:rPr>
                <w:rFonts w:ascii="宋体" w:hAnsi="宋体" w:hint="eastAsia"/>
                <w:szCs w:val="21"/>
              </w:rPr>
              <w:t>3</w:t>
            </w:r>
          </w:p>
        </w:tc>
        <w:tc>
          <w:tcPr>
            <w:tcW w:w="2143"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存放陈列实物和教学模型的展览室</w:t>
            </w:r>
          </w:p>
        </w:tc>
        <w:tc>
          <w:tcPr>
            <w:tcW w:w="2693"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1间，配有救生艇模型、应急发报机、应急无线电示位标、双向无线电话各1台；遇险火焰信号若干。</w:t>
            </w:r>
          </w:p>
        </w:tc>
        <w:tc>
          <w:tcPr>
            <w:tcW w:w="1984" w:type="dxa"/>
            <w:tcMar>
              <w:left w:w="28" w:type="dxa"/>
              <w:right w:w="28" w:type="dxa"/>
            </w:tcMar>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存放陈列实物和教学模型的展览室</w:t>
            </w:r>
          </w:p>
        </w:tc>
        <w:tc>
          <w:tcPr>
            <w:tcW w:w="2410" w:type="dxa"/>
            <w:vAlign w:val="center"/>
          </w:tcPr>
          <w:p w:rsidR="006D059A" w:rsidRPr="00B7591B" w:rsidRDefault="006D059A" w:rsidP="00ED4EB2">
            <w:pPr>
              <w:spacing w:line="310" w:lineRule="atLeast"/>
              <w:ind w:rightChars="-44" w:right="-92"/>
              <w:rPr>
                <w:rFonts w:ascii="宋体" w:hAnsi="宋体" w:hint="eastAsia"/>
                <w:szCs w:val="21"/>
              </w:rPr>
            </w:pPr>
            <w:r w:rsidRPr="00B7591B">
              <w:rPr>
                <w:rFonts w:ascii="宋体" w:hAnsi="宋体" w:hint="eastAsia"/>
                <w:szCs w:val="21"/>
              </w:rPr>
              <w:t>1间，</w:t>
            </w:r>
          </w:p>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配有：（1）救生艇</w:t>
            </w:r>
            <w:proofErr w:type="gramStart"/>
            <w:r w:rsidRPr="00B7591B">
              <w:rPr>
                <w:rFonts w:ascii="宋体" w:hAnsi="宋体" w:hint="eastAsia"/>
                <w:szCs w:val="21"/>
              </w:rPr>
              <w:t>筏</w:t>
            </w:r>
            <w:proofErr w:type="gramEnd"/>
            <w:r w:rsidRPr="00B7591B">
              <w:rPr>
                <w:rFonts w:ascii="宋体" w:hAnsi="宋体" w:hint="eastAsia"/>
                <w:szCs w:val="21"/>
              </w:rPr>
              <w:t>模型或实物；（2）救生艇筏的属具和备品；（3）应急无线电设备（应急无线电示位标1台、搜救雷达应答器1台、双向无线电话1对）、（4）救生视觉信号（红火焰降落伞信号、手持红火焰信号、漂浮的烟雾信号、日光信号镜等4套及以上）；（5）救生艇筏的</w:t>
            </w:r>
            <w:proofErr w:type="gramStart"/>
            <w:r w:rsidRPr="00B7591B">
              <w:rPr>
                <w:rFonts w:ascii="宋体" w:hAnsi="宋体" w:hint="eastAsia"/>
                <w:szCs w:val="21"/>
              </w:rPr>
              <w:t>属具备品</w:t>
            </w:r>
            <w:proofErr w:type="gramEnd"/>
            <w:r w:rsidRPr="00B7591B">
              <w:rPr>
                <w:rFonts w:ascii="宋体" w:hAnsi="宋体" w:hint="eastAsia"/>
                <w:szCs w:val="21"/>
              </w:rPr>
              <w:t>。</w:t>
            </w:r>
          </w:p>
        </w:tc>
        <w:tc>
          <w:tcPr>
            <w:tcW w:w="3260" w:type="dxa"/>
            <w:shd w:val="clear" w:color="auto" w:fill="auto"/>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删除过时设备，增加符合SOLAS及STCW公约要求的、与船舶实际情况相符的设备。</w:t>
            </w:r>
          </w:p>
        </w:tc>
        <w:tc>
          <w:tcPr>
            <w:tcW w:w="1239" w:type="dxa"/>
          </w:tcPr>
          <w:p w:rsidR="006D059A" w:rsidRPr="00B7591B" w:rsidRDefault="006D059A" w:rsidP="00ED4EB2">
            <w:pPr>
              <w:spacing w:line="310" w:lineRule="atLeast"/>
              <w:ind w:rightChars="-44" w:right="-92"/>
              <w:rPr>
                <w:rFonts w:ascii="宋体" w:hAnsi="宋体"/>
                <w:szCs w:val="21"/>
              </w:rPr>
            </w:pPr>
          </w:p>
        </w:tc>
      </w:tr>
      <w:tr w:rsidR="006D059A" w:rsidRPr="00B7591B" w:rsidTr="00ED4EB2">
        <w:trPr>
          <w:jc w:val="center"/>
        </w:trPr>
        <w:tc>
          <w:tcPr>
            <w:tcW w:w="581" w:type="dxa"/>
            <w:vAlign w:val="center"/>
          </w:tcPr>
          <w:p w:rsidR="006D059A" w:rsidRPr="00B7591B" w:rsidRDefault="006D059A" w:rsidP="00ED4EB2">
            <w:pPr>
              <w:jc w:val="center"/>
              <w:rPr>
                <w:rFonts w:ascii="宋体" w:hAnsi="宋体"/>
                <w:szCs w:val="21"/>
              </w:rPr>
            </w:pPr>
            <w:r w:rsidRPr="00B7591B">
              <w:rPr>
                <w:rFonts w:ascii="宋体" w:hAnsi="宋体" w:hint="eastAsia"/>
                <w:szCs w:val="21"/>
              </w:rPr>
              <w:t>4</w:t>
            </w:r>
          </w:p>
        </w:tc>
        <w:tc>
          <w:tcPr>
            <w:tcW w:w="2143"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救生艇</w:t>
            </w:r>
          </w:p>
        </w:tc>
        <w:tc>
          <w:tcPr>
            <w:tcW w:w="2693"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开敞式机动救生艇和封闭式救生艇各1艘。</w:t>
            </w:r>
          </w:p>
        </w:tc>
        <w:tc>
          <w:tcPr>
            <w:tcW w:w="1984" w:type="dxa"/>
            <w:tcMar>
              <w:left w:w="28" w:type="dxa"/>
              <w:right w:w="28" w:type="dxa"/>
            </w:tcMar>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救生艇</w:t>
            </w:r>
          </w:p>
        </w:tc>
        <w:tc>
          <w:tcPr>
            <w:tcW w:w="2410"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开敞式机动救生艇和封闭式救生艇各1艘。</w:t>
            </w:r>
          </w:p>
        </w:tc>
        <w:tc>
          <w:tcPr>
            <w:tcW w:w="3260" w:type="dxa"/>
            <w:shd w:val="clear" w:color="auto" w:fill="auto"/>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无改动</w:t>
            </w:r>
          </w:p>
        </w:tc>
        <w:tc>
          <w:tcPr>
            <w:tcW w:w="1239" w:type="dxa"/>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1" w:type="dxa"/>
            <w:vAlign w:val="center"/>
          </w:tcPr>
          <w:p w:rsidR="006D059A" w:rsidRPr="00B7591B" w:rsidRDefault="006D059A" w:rsidP="00ED4EB2">
            <w:pPr>
              <w:jc w:val="center"/>
              <w:rPr>
                <w:rFonts w:ascii="宋体" w:hAnsi="宋体"/>
                <w:szCs w:val="21"/>
              </w:rPr>
            </w:pPr>
            <w:r w:rsidRPr="00B7591B">
              <w:rPr>
                <w:rFonts w:ascii="宋体" w:hAnsi="宋体" w:hint="eastAsia"/>
                <w:szCs w:val="21"/>
              </w:rPr>
              <w:t>5</w:t>
            </w:r>
          </w:p>
        </w:tc>
        <w:tc>
          <w:tcPr>
            <w:tcW w:w="2143"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救助艇</w:t>
            </w:r>
          </w:p>
        </w:tc>
        <w:tc>
          <w:tcPr>
            <w:tcW w:w="2693"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szCs w:val="21"/>
              </w:rPr>
              <w:t>1</w:t>
            </w:r>
            <w:r w:rsidRPr="00B7591B">
              <w:rPr>
                <w:rFonts w:ascii="宋体" w:hAnsi="宋体" w:hint="eastAsia"/>
                <w:szCs w:val="21"/>
              </w:rPr>
              <w:t>艘</w:t>
            </w:r>
          </w:p>
        </w:tc>
        <w:tc>
          <w:tcPr>
            <w:tcW w:w="1984" w:type="dxa"/>
            <w:tcMar>
              <w:left w:w="28" w:type="dxa"/>
              <w:right w:w="28" w:type="dxa"/>
            </w:tcMar>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救助艇</w:t>
            </w:r>
          </w:p>
        </w:tc>
        <w:tc>
          <w:tcPr>
            <w:tcW w:w="2410"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szCs w:val="21"/>
              </w:rPr>
              <w:t>1</w:t>
            </w:r>
            <w:r w:rsidRPr="00B7591B">
              <w:rPr>
                <w:rFonts w:ascii="宋体" w:hAnsi="宋体" w:hint="eastAsia"/>
                <w:szCs w:val="21"/>
              </w:rPr>
              <w:t>艘</w:t>
            </w:r>
          </w:p>
        </w:tc>
        <w:tc>
          <w:tcPr>
            <w:tcW w:w="3260" w:type="dxa"/>
            <w:shd w:val="clear" w:color="auto" w:fill="auto"/>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无改动</w:t>
            </w:r>
          </w:p>
        </w:tc>
        <w:tc>
          <w:tcPr>
            <w:tcW w:w="1239" w:type="dxa"/>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1" w:type="dxa"/>
            <w:vAlign w:val="center"/>
          </w:tcPr>
          <w:p w:rsidR="006D059A" w:rsidRPr="00B7591B" w:rsidRDefault="006D059A" w:rsidP="00ED4EB2">
            <w:pPr>
              <w:jc w:val="center"/>
              <w:rPr>
                <w:rFonts w:ascii="宋体" w:hAnsi="宋体"/>
                <w:szCs w:val="21"/>
              </w:rPr>
            </w:pPr>
            <w:r w:rsidRPr="00B7591B">
              <w:rPr>
                <w:rFonts w:ascii="宋体" w:hAnsi="宋体" w:hint="eastAsia"/>
                <w:szCs w:val="21"/>
              </w:rPr>
              <w:t>6</w:t>
            </w:r>
          </w:p>
        </w:tc>
        <w:tc>
          <w:tcPr>
            <w:tcW w:w="2143"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气胀式救生筏</w:t>
            </w:r>
          </w:p>
        </w:tc>
        <w:tc>
          <w:tcPr>
            <w:tcW w:w="2693"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szCs w:val="21"/>
              </w:rPr>
              <w:t>2</w:t>
            </w:r>
            <w:r w:rsidRPr="00B7591B">
              <w:rPr>
                <w:rFonts w:ascii="宋体" w:hAnsi="宋体" w:hint="eastAsia"/>
                <w:szCs w:val="21"/>
              </w:rPr>
              <w:t>具</w:t>
            </w:r>
          </w:p>
        </w:tc>
        <w:tc>
          <w:tcPr>
            <w:tcW w:w="1984" w:type="dxa"/>
            <w:tcMar>
              <w:left w:w="28" w:type="dxa"/>
              <w:right w:w="28" w:type="dxa"/>
            </w:tcMar>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气胀式救生筏及存放</w:t>
            </w:r>
            <w:r w:rsidRPr="00B7591B">
              <w:rPr>
                <w:rFonts w:ascii="宋体" w:hAnsi="宋体" w:hint="eastAsia"/>
                <w:szCs w:val="21"/>
              </w:rPr>
              <w:lastRenderedPageBreak/>
              <w:t>装置</w:t>
            </w:r>
          </w:p>
        </w:tc>
        <w:tc>
          <w:tcPr>
            <w:tcW w:w="2410"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szCs w:val="21"/>
              </w:rPr>
              <w:lastRenderedPageBreak/>
              <w:t>2</w:t>
            </w:r>
            <w:r w:rsidRPr="00B7591B">
              <w:rPr>
                <w:rFonts w:ascii="宋体" w:hAnsi="宋体" w:hint="eastAsia"/>
                <w:szCs w:val="21"/>
              </w:rPr>
              <w:t>具</w:t>
            </w:r>
          </w:p>
        </w:tc>
        <w:tc>
          <w:tcPr>
            <w:tcW w:w="3260" w:type="dxa"/>
            <w:shd w:val="clear" w:color="auto" w:fill="auto"/>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原表述不全面，不能满足STCW公</w:t>
            </w:r>
            <w:r w:rsidRPr="00B7591B">
              <w:rPr>
                <w:rFonts w:ascii="宋体" w:hAnsi="宋体" w:hint="eastAsia"/>
                <w:szCs w:val="21"/>
              </w:rPr>
              <w:lastRenderedPageBreak/>
              <w:t>约马尼拉修正案的要求。</w:t>
            </w:r>
          </w:p>
        </w:tc>
        <w:tc>
          <w:tcPr>
            <w:tcW w:w="1239" w:type="dxa"/>
          </w:tcPr>
          <w:p w:rsidR="006D059A" w:rsidRPr="00B7591B" w:rsidRDefault="006D059A" w:rsidP="00ED4EB2">
            <w:pPr>
              <w:spacing w:line="310" w:lineRule="atLeast"/>
              <w:ind w:rightChars="-44" w:right="-92"/>
              <w:rPr>
                <w:rFonts w:ascii="宋体" w:hAnsi="宋体"/>
                <w:szCs w:val="21"/>
              </w:rPr>
            </w:pPr>
          </w:p>
        </w:tc>
      </w:tr>
      <w:tr w:rsidR="006D059A" w:rsidRPr="00B7591B" w:rsidTr="00ED4EB2">
        <w:trPr>
          <w:jc w:val="center"/>
        </w:trPr>
        <w:tc>
          <w:tcPr>
            <w:tcW w:w="581" w:type="dxa"/>
            <w:vAlign w:val="center"/>
          </w:tcPr>
          <w:p w:rsidR="006D059A" w:rsidRPr="00B7591B" w:rsidRDefault="006D059A" w:rsidP="00ED4EB2">
            <w:pPr>
              <w:jc w:val="center"/>
              <w:rPr>
                <w:rFonts w:ascii="宋体" w:hAnsi="宋体"/>
                <w:szCs w:val="21"/>
              </w:rPr>
            </w:pPr>
            <w:r w:rsidRPr="00B7591B">
              <w:rPr>
                <w:rFonts w:ascii="宋体" w:hAnsi="宋体" w:hint="eastAsia"/>
                <w:szCs w:val="21"/>
              </w:rPr>
              <w:lastRenderedPageBreak/>
              <w:t>7</w:t>
            </w:r>
          </w:p>
        </w:tc>
        <w:tc>
          <w:tcPr>
            <w:tcW w:w="2143"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救生艇存放装置</w:t>
            </w:r>
            <w:r w:rsidRPr="00B7591B">
              <w:rPr>
                <w:rFonts w:ascii="宋体" w:hAnsi="宋体"/>
                <w:szCs w:val="21"/>
              </w:rPr>
              <w:t xml:space="preserve"> </w:t>
            </w:r>
          </w:p>
        </w:tc>
        <w:tc>
          <w:tcPr>
            <w:tcW w:w="2693"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szCs w:val="21"/>
              </w:rPr>
              <w:t>1</w:t>
            </w:r>
            <w:r w:rsidRPr="00B7591B">
              <w:rPr>
                <w:rFonts w:ascii="宋体" w:hAnsi="宋体" w:hint="eastAsia"/>
                <w:szCs w:val="21"/>
              </w:rPr>
              <w:t>具，可用于救生艇的施放与回收。</w:t>
            </w:r>
          </w:p>
        </w:tc>
        <w:tc>
          <w:tcPr>
            <w:tcW w:w="1984" w:type="dxa"/>
            <w:tcMar>
              <w:left w:w="28" w:type="dxa"/>
              <w:right w:w="28" w:type="dxa"/>
            </w:tcMar>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救生艇和救助艇降落设备</w:t>
            </w:r>
          </w:p>
        </w:tc>
        <w:tc>
          <w:tcPr>
            <w:tcW w:w="2410" w:type="dxa"/>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各1台，能与前述的救生艇和救助艇配套使用，完成救生艇和救助艇的遥控降落与回收操作。</w:t>
            </w:r>
          </w:p>
        </w:tc>
        <w:tc>
          <w:tcPr>
            <w:tcW w:w="3260" w:type="dxa"/>
            <w:shd w:val="clear" w:color="auto" w:fill="auto"/>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原表述不准确不全面，不能满足STCW公约马尼拉修正案的要求。</w:t>
            </w:r>
          </w:p>
        </w:tc>
        <w:tc>
          <w:tcPr>
            <w:tcW w:w="1239" w:type="dxa"/>
          </w:tcPr>
          <w:p w:rsidR="006D059A" w:rsidRPr="00B7591B" w:rsidRDefault="006D059A" w:rsidP="00ED4EB2">
            <w:pPr>
              <w:spacing w:line="310" w:lineRule="atLeast"/>
              <w:ind w:rightChars="-31" w:right="-65"/>
              <w:rPr>
                <w:rFonts w:ascii="宋体" w:hAnsi="宋体"/>
                <w:szCs w:val="21"/>
              </w:rPr>
            </w:pPr>
          </w:p>
        </w:tc>
      </w:tr>
      <w:tr w:rsidR="006D059A" w:rsidRPr="00B7591B" w:rsidTr="00ED4EB2">
        <w:trPr>
          <w:jc w:val="center"/>
        </w:trPr>
        <w:tc>
          <w:tcPr>
            <w:tcW w:w="581" w:type="dxa"/>
            <w:vAlign w:val="center"/>
          </w:tcPr>
          <w:p w:rsidR="006D059A" w:rsidRPr="00B7591B" w:rsidRDefault="006D059A" w:rsidP="00ED4EB2">
            <w:pPr>
              <w:jc w:val="center"/>
              <w:rPr>
                <w:rFonts w:ascii="宋体" w:hAnsi="宋体"/>
                <w:szCs w:val="21"/>
              </w:rPr>
            </w:pPr>
            <w:r w:rsidRPr="00B7591B">
              <w:rPr>
                <w:rFonts w:ascii="宋体" w:hAnsi="宋体" w:hint="eastAsia"/>
                <w:szCs w:val="21"/>
              </w:rPr>
              <w:t>8</w:t>
            </w:r>
          </w:p>
        </w:tc>
        <w:tc>
          <w:tcPr>
            <w:tcW w:w="2143"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登乘梯</w:t>
            </w:r>
          </w:p>
        </w:tc>
        <w:tc>
          <w:tcPr>
            <w:tcW w:w="2693"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szCs w:val="21"/>
              </w:rPr>
              <w:t>1</w:t>
            </w:r>
            <w:r w:rsidRPr="00B7591B">
              <w:rPr>
                <w:rFonts w:ascii="宋体" w:hAnsi="宋体" w:hint="eastAsia"/>
                <w:szCs w:val="21"/>
              </w:rPr>
              <w:t>副</w:t>
            </w:r>
          </w:p>
        </w:tc>
        <w:tc>
          <w:tcPr>
            <w:tcW w:w="1984" w:type="dxa"/>
            <w:tcMar>
              <w:left w:w="28" w:type="dxa"/>
              <w:right w:w="28" w:type="dxa"/>
            </w:tcMar>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登乘梯</w:t>
            </w:r>
          </w:p>
        </w:tc>
        <w:tc>
          <w:tcPr>
            <w:tcW w:w="2410"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szCs w:val="21"/>
              </w:rPr>
              <w:t>1</w:t>
            </w:r>
            <w:r w:rsidRPr="00B7591B">
              <w:rPr>
                <w:rFonts w:ascii="宋体" w:hAnsi="宋体" w:hint="eastAsia"/>
                <w:szCs w:val="21"/>
              </w:rPr>
              <w:t>副</w:t>
            </w:r>
          </w:p>
        </w:tc>
        <w:tc>
          <w:tcPr>
            <w:tcW w:w="3260" w:type="dxa"/>
            <w:shd w:val="clear" w:color="auto" w:fill="auto"/>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无改动</w:t>
            </w:r>
          </w:p>
        </w:tc>
        <w:tc>
          <w:tcPr>
            <w:tcW w:w="1239" w:type="dxa"/>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1" w:type="dxa"/>
            <w:vAlign w:val="center"/>
          </w:tcPr>
          <w:p w:rsidR="006D059A" w:rsidRPr="00B7591B" w:rsidRDefault="006D059A" w:rsidP="00ED4EB2">
            <w:pPr>
              <w:jc w:val="center"/>
              <w:rPr>
                <w:rFonts w:ascii="宋体" w:hAnsi="宋体"/>
                <w:szCs w:val="21"/>
              </w:rPr>
            </w:pPr>
            <w:r w:rsidRPr="00B7591B">
              <w:rPr>
                <w:rFonts w:ascii="宋体" w:hAnsi="宋体" w:hint="eastAsia"/>
                <w:szCs w:val="21"/>
              </w:rPr>
              <w:t>9</w:t>
            </w:r>
          </w:p>
        </w:tc>
        <w:tc>
          <w:tcPr>
            <w:tcW w:w="2143"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救生索</w:t>
            </w:r>
          </w:p>
        </w:tc>
        <w:tc>
          <w:tcPr>
            <w:tcW w:w="2693"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szCs w:val="21"/>
              </w:rPr>
              <w:t>2</w:t>
            </w:r>
            <w:r w:rsidRPr="00B7591B">
              <w:rPr>
                <w:rFonts w:ascii="宋体" w:hAnsi="宋体" w:hint="eastAsia"/>
                <w:szCs w:val="21"/>
              </w:rPr>
              <w:t>个</w:t>
            </w:r>
          </w:p>
        </w:tc>
        <w:tc>
          <w:tcPr>
            <w:tcW w:w="1984" w:type="dxa"/>
            <w:tcMar>
              <w:left w:w="28" w:type="dxa"/>
              <w:right w:w="28" w:type="dxa"/>
            </w:tcMar>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救生索</w:t>
            </w:r>
          </w:p>
        </w:tc>
        <w:tc>
          <w:tcPr>
            <w:tcW w:w="2410"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szCs w:val="21"/>
              </w:rPr>
              <w:t>2</w:t>
            </w:r>
            <w:r w:rsidRPr="00B7591B">
              <w:rPr>
                <w:rFonts w:ascii="宋体" w:hAnsi="宋体" w:hint="eastAsia"/>
                <w:szCs w:val="21"/>
              </w:rPr>
              <w:t>根</w:t>
            </w:r>
          </w:p>
        </w:tc>
        <w:tc>
          <w:tcPr>
            <w:tcW w:w="3260" w:type="dxa"/>
            <w:shd w:val="clear" w:color="auto" w:fill="auto"/>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量词不准确，应更换。</w:t>
            </w:r>
          </w:p>
        </w:tc>
        <w:tc>
          <w:tcPr>
            <w:tcW w:w="1239" w:type="dxa"/>
          </w:tcPr>
          <w:p w:rsidR="006D059A" w:rsidRPr="00B7591B" w:rsidRDefault="006D059A" w:rsidP="00ED4EB2">
            <w:pPr>
              <w:spacing w:line="310" w:lineRule="atLeast"/>
              <w:ind w:rightChars="-31" w:right="-65"/>
              <w:rPr>
                <w:rFonts w:ascii="宋体" w:hAnsi="宋体"/>
                <w:szCs w:val="21"/>
              </w:rPr>
            </w:pPr>
          </w:p>
        </w:tc>
      </w:tr>
      <w:tr w:rsidR="006D059A" w:rsidRPr="00B7591B" w:rsidTr="00ED4EB2">
        <w:trPr>
          <w:jc w:val="center"/>
        </w:trPr>
        <w:tc>
          <w:tcPr>
            <w:tcW w:w="581" w:type="dxa"/>
            <w:vAlign w:val="center"/>
          </w:tcPr>
          <w:p w:rsidR="006D059A" w:rsidRPr="00B7591B" w:rsidRDefault="006D059A" w:rsidP="00ED4EB2">
            <w:pPr>
              <w:jc w:val="center"/>
              <w:rPr>
                <w:rFonts w:ascii="宋体" w:hAnsi="宋体"/>
                <w:szCs w:val="21"/>
              </w:rPr>
            </w:pPr>
            <w:r w:rsidRPr="00B7591B">
              <w:rPr>
                <w:rFonts w:ascii="宋体" w:hAnsi="宋体" w:hint="eastAsia"/>
                <w:szCs w:val="21"/>
              </w:rPr>
              <w:t>10</w:t>
            </w:r>
          </w:p>
        </w:tc>
        <w:tc>
          <w:tcPr>
            <w:tcW w:w="2143"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救生艇筏上的无线电救生设备</w:t>
            </w:r>
          </w:p>
        </w:tc>
        <w:tc>
          <w:tcPr>
            <w:tcW w:w="2693"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应急发报机、应急无线电示位标、双向无线电话各1台；遇险火焰信号若干。</w:t>
            </w:r>
          </w:p>
        </w:tc>
        <w:tc>
          <w:tcPr>
            <w:tcW w:w="1984" w:type="dxa"/>
            <w:tcMar>
              <w:left w:w="28" w:type="dxa"/>
              <w:right w:w="28" w:type="dxa"/>
            </w:tcMar>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救生艇筏上的无线电救生设备</w:t>
            </w:r>
          </w:p>
        </w:tc>
        <w:tc>
          <w:tcPr>
            <w:tcW w:w="2410"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 xml:space="preserve">搜救雷达应答器、卫星应急无线电示位标各1台、双向无线电话至少2部。 </w:t>
            </w:r>
          </w:p>
        </w:tc>
        <w:tc>
          <w:tcPr>
            <w:tcW w:w="3260" w:type="dxa"/>
            <w:shd w:val="clear" w:color="auto" w:fill="auto"/>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删除过时的或不恰当的设备，增加符合SOLAS公约要求、和船舶实际情况相适应的设备。</w:t>
            </w:r>
          </w:p>
        </w:tc>
        <w:tc>
          <w:tcPr>
            <w:tcW w:w="1239" w:type="dxa"/>
          </w:tcPr>
          <w:p w:rsidR="006D059A" w:rsidRPr="00B7591B" w:rsidRDefault="006D059A" w:rsidP="00ED4EB2">
            <w:pPr>
              <w:spacing w:line="310" w:lineRule="atLeast"/>
              <w:ind w:rightChars="-31" w:right="-65"/>
              <w:rPr>
                <w:rFonts w:ascii="宋体" w:hAnsi="宋体"/>
                <w:szCs w:val="21"/>
              </w:rPr>
            </w:pPr>
          </w:p>
        </w:tc>
      </w:tr>
      <w:tr w:rsidR="006D059A" w:rsidRPr="00B7591B" w:rsidTr="00ED4EB2">
        <w:trPr>
          <w:jc w:val="center"/>
        </w:trPr>
        <w:tc>
          <w:tcPr>
            <w:tcW w:w="581" w:type="dxa"/>
            <w:vAlign w:val="center"/>
          </w:tcPr>
          <w:p w:rsidR="006D059A" w:rsidRPr="00B7591B" w:rsidRDefault="006D059A" w:rsidP="00ED4EB2">
            <w:pPr>
              <w:jc w:val="center"/>
              <w:rPr>
                <w:rFonts w:ascii="宋体" w:hAnsi="宋体"/>
                <w:szCs w:val="21"/>
              </w:rPr>
            </w:pPr>
            <w:r w:rsidRPr="00B7591B">
              <w:rPr>
                <w:rFonts w:ascii="宋体" w:hAnsi="宋体" w:hint="eastAsia"/>
                <w:szCs w:val="21"/>
              </w:rPr>
              <w:t>11</w:t>
            </w:r>
          </w:p>
        </w:tc>
        <w:tc>
          <w:tcPr>
            <w:tcW w:w="2143"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桨、舵齐全的非机动救生艇</w:t>
            </w:r>
          </w:p>
        </w:tc>
        <w:tc>
          <w:tcPr>
            <w:tcW w:w="2693"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szCs w:val="21"/>
              </w:rPr>
              <w:t>2</w:t>
            </w:r>
            <w:r w:rsidRPr="00B7591B">
              <w:rPr>
                <w:rFonts w:ascii="宋体" w:hAnsi="宋体" w:hint="eastAsia"/>
                <w:szCs w:val="21"/>
              </w:rPr>
              <w:t>艘（</w:t>
            </w:r>
            <w:r w:rsidRPr="00B7591B">
              <w:rPr>
                <w:rFonts w:ascii="宋体" w:hAnsi="宋体"/>
                <w:szCs w:val="21"/>
              </w:rPr>
              <w:t>12</w:t>
            </w:r>
            <w:r w:rsidRPr="00B7591B">
              <w:rPr>
                <w:rFonts w:ascii="宋体" w:hAnsi="宋体" w:hint="eastAsia"/>
                <w:szCs w:val="21"/>
              </w:rPr>
              <w:t>人</w:t>
            </w:r>
            <w:r w:rsidRPr="00B7591B">
              <w:rPr>
                <w:rFonts w:ascii="宋体" w:hAnsi="宋体"/>
                <w:szCs w:val="21"/>
              </w:rPr>
              <w:t>/</w:t>
            </w:r>
            <w:r w:rsidRPr="00B7591B">
              <w:rPr>
                <w:rFonts w:ascii="宋体" w:hAnsi="宋体" w:hint="eastAsia"/>
                <w:szCs w:val="21"/>
              </w:rPr>
              <w:t>每艘）</w:t>
            </w:r>
          </w:p>
        </w:tc>
        <w:tc>
          <w:tcPr>
            <w:tcW w:w="1984" w:type="dxa"/>
            <w:tcMar>
              <w:left w:w="28" w:type="dxa"/>
              <w:right w:w="28" w:type="dxa"/>
            </w:tcMa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桨、舵齐全的非机动救生艇</w:t>
            </w:r>
          </w:p>
        </w:tc>
        <w:tc>
          <w:tcPr>
            <w:tcW w:w="2410" w:type="dxa"/>
          </w:tcPr>
          <w:p w:rsidR="006D059A" w:rsidRPr="00B7591B" w:rsidRDefault="006D059A" w:rsidP="00ED4EB2">
            <w:pPr>
              <w:spacing w:line="310" w:lineRule="atLeast"/>
              <w:ind w:rightChars="-31" w:right="-65"/>
              <w:rPr>
                <w:rFonts w:ascii="宋体" w:hAnsi="宋体" w:hint="eastAsia"/>
                <w:szCs w:val="21"/>
              </w:rPr>
            </w:pPr>
            <w:r w:rsidRPr="00B7591B">
              <w:rPr>
                <w:rFonts w:ascii="宋体" w:hAnsi="宋体" w:hint="eastAsia"/>
                <w:szCs w:val="21"/>
              </w:rPr>
              <w:t>4艘（或</w:t>
            </w:r>
            <w:proofErr w:type="gramStart"/>
            <w:r w:rsidRPr="00B7591B">
              <w:rPr>
                <w:rFonts w:ascii="宋体" w:hAnsi="宋体" w:hint="eastAsia"/>
                <w:szCs w:val="21"/>
              </w:rPr>
              <w:t>所配艇数的</w:t>
            </w:r>
            <w:proofErr w:type="gramEnd"/>
            <w:r w:rsidRPr="00B7591B">
              <w:rPr>
                <w:rFonts w:ascii="宋体" w:hAnsi="宋体" w:hint="eastAsia"/>
                <w:szCs w:val="21"/>
              </w:rPr>
              <w:t>人员总容量不少于40人），</w:t>
            </w:r>
          </w:p>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每艘艇8至12桨手，</w:t>
            </w:r>
          </w:p>
        </w:tc>
        <w:tc>
          <w:tcPr>
            <w:tcW w:w="3260" w:type="dxa"/>
            <w:shd w:val="clear" w:color="auto" w:fill="auto"/>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原表述不明确。</w:t>
            </w:r>
          </w:p>
        </w:tc>
        <w:tc>
          <w:tcPr>
            <w:tcW w:w="1239" w:type="dxa"/>
          </w:tcPr>
          <w:p w:rsidR="006D059A" w:rsidRPr="00B7591B" w:rsidRDefault="006D059A" w:rsidP="00ED4EB2">
            <w:pPr>
              <w:spacing w:line="310" w:lineRule="atLeast"/>
              <w:ind w:rightChars="-31" w:right="-65"/>
              <w:rPr>
                <w:rFonts w:ascii="宋体" w:hAnsi="宋体"/>
                <w:szCs w:val="21"/>
              </w:rPr>
            </w:pPr>
          </w:p>
        </w:tc>
      </w:tr>
      <w:tr w:rsidR="006D059A" w:rsidRPr="00B7591B" w:rsidTr="00ED4EB2">
        <w:trPr>
          <w:jc w:val="center"/>
        </w:trPr>
        <w:tc>
          <w:tcPr>
            <w:tcW w:w="581" w:type="dxa"/>
            <w:vAlign w:val="center"/>
          </w:tcPr>
          <w:p w:rsidR="006D059A" w:rsidRPr="00B7591B" w:rsidRDefault="006D059A" w:rsidP="00ED4EB2">
            <w:pPr>
              <w:jc w:val="center"/>
              <w:rPr>
                <w:rFonts w:ascii="宋体" w:hAnsi="宋体"/>
                <w:szCs w:val="21"/>
              </w:rPr>
            </w:pPr>
            <w:r w:rsidRPr="00B7591B">
              <w:rPr>
                <w:rFonts w:ascii="宋体" w:hAnsi="宋体" w:hint="eastAsia"/>
                <w:szCs w:val="21"/>
              </w:rPr>
              <w:t>12</w:t>
            </w:r>
          </w:p>
        </w:tc>
        <w:tc>
          <w:tcPr>
            <w:tcW w:w="2143"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供教学用的视听设备</w:t>
            </w:r>
          </w:p>
        </w:tc>
        <w:tc>
          <w:tcPr>
            <w:tcW w:w="2693"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1套</w:t>
            </w:r>
          </w:p>
        </w:tc>
        <w:tc>
          <w:tcPr>
            <w:tcW w:w="1984" w:type="dxa"/>
            <w:tcMar>
              <w:left w:w="28" w:type="dxa"/>
              <w:right w:w="28" w:type="dxa"/>
            </w:tcMar>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供教学用的视听设备</w:t>
            </w:r>
          </w:p>
        </w:tc>
        <w:tc>
          <w:tcPr>
            <w:tcW w:w="2410"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1套</w:t>
            </w:r>
          </w:p>
        </w:tc>
        <w:tc>
          <w:tcPr>
            <w:tcW w:w="3260" w:type="dxa"/>
            <w:shd w:val="clear" w:color="auto" w:fill="auto"/>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无改动</w:t>
            </w:r>
          </w:p>
        </w:tc>
        <w:tc>
          <w:tcPr>
            <w:tcW w:w="1239" w:type="dxa"/>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1" w:type="dxa"/>
            <w:vAlign w:val="center"/>
          </w:tcPr>
          <w:p w:rsidR="006D059A" w:rsidRPr="00B7591B" w:rsidRDefault="006D059A" w:rsidP="00ED4EB2">
            <w:pPr>
              <w:jc w:val="center"/>
              <w:rPr>
                <w:rFonts w:ascii="宋体" w:hAnsi="宋体"/>
                <w:szCs w:val="21"/>
              </w:rPr>
            </w:pPr>
            <w:r w:rsidRPr="00B7591B">
              <w:rPr>
                <w:rFonts w:ascii="宋体" w:hAnsi="宋体" w:hint="eastAsia"/>
                <w:szCs w:val="21"/>
              </w:rPr>
              <w:t>13</w:t>
            </w:r>
          </w:p>
        </w:tc>
        <w:tc>
          <w:tcPr>
            <w:tcW w:w="2143" w:type="dxa"/>
            <w:vAlign w:val="center"/>
          </w:tcPr>
          <w:p w:rsidR="006D059A" w:rsidRPr="00B7591B" w:rsidRDefault="006D059A" w:rsidP="00ED4EB2">
            <w:pPr>
              <w:spacing w:line="310" w:lineRule="atLeast"/>
              <w:ind w:rightChars="-31" w:right="-65"/>
              <w:rPr>
                <w:rFonts w:ascii="宋体" w:hAnsi="宋体"/>
                <w:strike/>
                <w:szCs w:val="21"/>
              </w:rPr>
            </w:pPr>
            <w:r w:rsidRPr="00B7591B">
              <w:rPr>
                <w:rFonts w:ascii="宋体" w:hAnsi="宋体" w:hint="eastAsia"/>
                <w:strike/>
                <w:szCs w:val="21"/>
              </w:rPr>
              <w:t>急救箱</w:t>
            </w:r>
          </w:p>
        </w:tc>
        <w:tc>
          <w:tcPr>
            <w:tcW w:w="2693" w:type="dxa"/>
            <w:vAlign w:val="center"/>
          </w:tcPr>
          <w:p w:rsidR="006D059A" w:rsidRPr="00B7591B" w:rsidRDefault="006D059A" w:rsidP="00ED4EB2">
            <w:pPr>
              <w:spacing w:line="310" w:lineRule="atLeast"/>
              <w:ind w:rightChars="-44" w:right="-92"/>
              <w:rPr>
                <w:rFonts w:ascii="宋体" w:hAnsi="宋体"/>
                <w:strike/>
                <w:szCs w:val="21"/>
              </w:rPr>
            </w:pPr>
            <w:r w:rsidRPr="00B7591B">
              <w:rPr>
                <w:rFonts w:ascii="宋体" w:hAnsi="宋体"/>
                <w:strike/>
                <w:szCs w:val="21"/>
              </w:rPr>
              <w:t>1</w:t>
            </w:r>
            <w:r w:rsidRPr="00B7591B">
              <w:rPr>
                <w:rFonts w:ascii="宋体" w:hAnsi="宋体" w:hint="eastAsia"/>
                <w:strike/>
                <w:szCs w:val="21"/>
              </w:rPr>
              <w:t>只</w:t>
            </w:r>
          </w:p>
        </w:tc>
        <w:tc>
          <w:tcPr>
            <w:tcW w:w="1984" w:type="dxa"/>
            <w:tcMar>
              <w:left w:w="28" w:type="dxa"/>
              <w:right w:w="28" w:type="dxa"/>
            </w:tcMar>
          </w:tcPr>
          <w:p w:rsidR="006D059A" w:rsidRPr="00B7591B" w:rsidRDefault="006D059A" w:rsidP="00ED4EB2">
            <w:pPr>
              <w:spacing w:line="310" w:lineRule="atLeast"/>
              <w:ind w:right="340"/>
              <w:rPr>
                <w:rFonts w:ascii="宋体" w:hAnsi="宋体"/>
                <w:szCs w:val="21"/>
              </w:rPr>
            </w:pPr>
          </w:p>
        </w:tc>
        <w:tc>
          <w:tcPr>
            <w:tcW w:w="2410" w:type="dxa"/>
          </w:tcPr>
          <w:p w:rsidR="006D059A" w:rsidRPr="00B7591B" w:rsidRDefault="006D059A" w:rsidP="00ED4EB2">
            <w:pPr>
              <w:spacing w:line="310" w:lineRule="atLeast"/>
              <w:ind w:right="340"/>
              <w:rPr>
                <w:rFonts w:ascii="宋体" w:hAnsi="宋体"/>
                <w:szCs w:val="21"/>
              </w:rPr>
            </w:pPr>
          </w:p>
        </w:tc>
        <w:tc>
          <w:tcPr>
            <w:tcW w:w="3260" w:type="dxa"/>
            <w:shd w:val="clear" w:color="auto" w:fill="auto"/>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救生艇</w:t>
            </w:r>
            <w:proofErr w:type="gramStart"/>
            <w:r w:rsidRPr="00B7591B">
              <w:rPr>
                <w:rFonts w:ascii="宋体" w:hAnsi="宋体" w:hint="eastAsia"/>
                <w:szCs w:val="21"/>
              </w:rPr>
              <w:t>筏</w:t>
            </w:r>
            <w:proofErr w:type="gramEnd"/>
            <w:r w:rsidRPr="00B7591B">
              <w:rPr>
                <w:rFonts w:ascii="宋体" w:hAnsi="宋体" w:hint="eastAsia"/>
                <w:szCs w:val="21"/>
              </w:rPr>
              <w:t>备品中已有，建议删除。</w:t>
            </w:r>
          </w:p>
        </w:tc>
        <w:tc>
          <w:tcPr>
            <w:tcW w:w="1239" w:type="dxa"/>
          </w:tcPr>
          <w:p w:rsidR="006D059A" w:rsidRPr="00B7591B" w:rsidRDefault="006D059A" w:rsidP="00ED4EB2">
            <w:pPr>
              <w:spacing w:line="310" w:lineRule="atLeast"/>
              <w:ind w:rightChars="-31" w:right="-65"/>
              <w:rPr>
                <w:rFonts w:ascii="宋体" w:hAnsi="宋体"/>
                <w:szCs w:val="21"/>
              </w:rPr>
            </w:pPr>
          </w:p>
        </w:tc>
      </w:tr>
      <w:tr w:rsidR="006D059A" w:rsidRPr="00B7591B" w:rsidTr="00ED4EB2">
        <w:trPr>
          <w:jc w:val="center"/>
        </w:trPr>
        <w:tc>
          <w:tcPr>
            <w:tcW w:w="581" w:type="dxa"/>
            <w:vAlign w:val="center"/>
          </w:tcPr>
          <w:p w:rsidR="006D059A" w:rsidRPr="00B7591B" w:rsidRDefault="006D059A" w:rsidP="00ED4EB2">
            <w:pPr>
              <w:jc w:val="center"/>
              <w:rPr>
                <w:rFonts w:ascii="宋体" w:hAnsi="宋体"/>
                <w:szCs w:val="21"/>
              </w:rPr>
            </w:pPr>
            <w:r w:rsidRPr="00B7591B">
              <w:rPr>
                <w:rFonts w:ascii="宋体" w:hAnsi="宋体" w:hint="eastAsia"/>
                <w:szCs w:val="21"/>
              </w:rPr>
              <w:t>14</w:t>
            </w:r>
          </w:p>
        </w:tc>
        <w:tc>
          <w:tcPr>
            <w:tcW w:w="2143"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烟火遇险信号</w:t>
            </w:r>
          </w:p>
        </w:tc>
        <w:tc>
          <w:tcPr>
            <w:tcW w:w="2693"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3套</w:t>
            </w:r>
          </w:p>
        </w:tc>
        <w:tc>
          <w:tcPr>
            <w:tcW w:w="1984" w:type="dxa"/>
            <w:tcMar>
              <w:left w:w="28" w:type="dxa"/>
              <w:right w:w="28" w:type="dxa"/>
            </w:tcMa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救生视觉信号</w:t>
            </w:r>
          </w:p>
        </w:tc>
        <w:tc>
          <w:tcPr>
            <w:tcW w:w="2410" w:type="dxa"/>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3套</w:t>
            </w:r>
          </w:p>
        </w:tc>
        <w:tc>
          <w:tcPr>
            <w:tcW w:w="3260" w:type="dxa"/>
            <w:shd w:val="clear" w:color="auto" w:fill="auto"/>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原表述不准确。</w:t>
            </w:r>
          </w:p>
        </w:tc>
        <w:tc>
          <w:tcPr>
            <w:tcW w:w="1239" w:type="dxa"/>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1" w:type="dxa"/>
            <w:vAlign w:val="center"/>
          </w:tcPr>
          <w:p w:rsidR="006D059A" w:rsidRPr="00B7591B" w:rsidRDefault="006D059A" w:rsidP="00ED4EB2">
            <w:pPr>
              <w:jc w:val="center"/>
              <w:rPr>
                <w:rFonts w:ascii="宋体" w:hAnsi="宋体"/>
                <w:szCs w:val="21"/>
              </w:rPr>
            </w:pPr>
            <w:r w:rsidRPr="00B7591B">
              <w:rPr>
                <w:rFonts w:ascii="宋体" w:hAnsi="宋体" w:hint="eastAsia"/>
                <w:szCs w:val="21"/>
              </w:rPr>
              <w:t>15</w:t>
            </w:r>
          </w:p>
        </w:tc>
        <w:tc>
          <w:tcPr>
            <w:tcW w:w="2143" w:type="dxa"/>
            <w:vAlign w:val="center"/>
          </w:tcPr>
          <w:p w:rsidR="006D059A" w:rsidRPr="00B7591B" w:rsidRDefault="006D059A" w:rsidP="00ED4EB2">
            <w:pPr>
              <w:spacing w:line="310" w:lineRule="atLeast"/>
              <w:ind w:rightChars="-31" w:right="-65"/>
              <w:rPr>
                <w:rFonts w:ascii="宋体" w:hAnsi="宋体"/>
                <w:szCs w:val="21"/>
              </w:rPr>
            </w:pPr>
          </w:p>
        </w:tc>
        <w:tc>
          <w:tcPr>
            <w:tcW w:w="2693" w:type="dxa"/>
            <w:vAlign w:val="center"/>
          </w:tcPr>
          <w:p w:rsidR="006D059A" w:rsidRPr="00B7591B" w:rsidRDefault="006D059A" w:rsidP="00ED4EB2">
            <w:pPr>
              <w:spacing w:line="310" w:lineRule="atLeast"/>
              <w:ind w:rightChars="-44" w:right="-92"/>
              <w:rPr>
                <w:rFonts w:ascii="宋体" w:hAnsi="宋体"/>
                <w:szCs w:val="21"/>
              </w:rPr>
            </w:pPr>
          </w:p>
        </w:tc>
        <w:tc>
          <w:tcPr>
            <w:tcW w:w="1984" w:type="dxa"/>
            <w:tcMar>
              <w:left w:w="28" w:type="dxa"/>
              <w:right w:w="28" w:type="dxa"/>
            </w:tcMar>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救生艇承载释放装置</w:t>
            </w:r>
          </w:p>
        </w:tc>
        <w:tc>
          <w:tcPr>
            <w:tcW w:w="2410" w:type="dxa"/>
            <w:vAlign w:val="center"/>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1具。模型或实物和</w:t>
            </w:r>
            <w:proofErr w:type="gramStart"/>
            <w:r w:rsidRPr="00B7591B">
              <w:rPr>
                <w:rFonts w:ascii="宋体" w:hAnsi="宋体" w:hint="eastAsia"/>
                <w:szCs w:val="21"/>
              </w:rPr>
              <w:t>音视频</w:t>
            </w:r>
            <w:proofErr w:type="gramEnd"/>
            <w:r w:rsidRPr="00B7591B">
              <w:rPr>
                <w:rFonts w:ascii="宋体" w:hAnsi="宋体" w:hint="eastAsia"/>
                <w:szCs w:val="21"/>
              </w:rPr>
              <w:t>资料，用以说明承载释放装置的工作原理和使用方法。</w:t>
            </w:r>
          </w:p>
        </w:tc>
        <w:tc>
          <w:tcPr>
            <w:tcW w:w="3260" w:type="dxa"/>
            <w:shd w:val="clear" w:color="auto" w:fill="auto"/>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STCW公约马尼拉修正案新增了救生艇承载释放装置的操作和复位方法，并要求掌握使用承载释放装置时存在的危险等内容。增加“救生艇承载释放装置”可以帮助学员了解承载释放装置的构造和工作原理，掌握正确的操作方法，避免发生事故。</w:t>
            </w:r>
          </w:p>
        </w:tc>
        <w:tc>
          <w:tcPr>
            <w:tcW w:w="1239" w:type="dxa"/>
          </w:tcPr>
          <w:p w:rsidR="006D059A" w:rsidRPr="00B7591B" w:rsidRDefault="006D059A" w:rsidP="00ED4EB2">
            <w:pPr>
              <w:spacing w:line="310" w:lineRule="atLeast"/>
              <w:ind w:rightChars="-44" w:right="-92"/>
              <w:rPr>
                <w:rFonts w:ascii="宋体" w:hAnsi="宋体"/>
                <w:szCs w:val="21"/>
              </w:rPr>
            </w:pPr>
          </w:p>
        </w:tc>
      </w:tr>
      <w:tr w:rsidR="006D059A" w:rsidRPr="00B7591B" w:rsidTr="00ED4EB2">
        <w:trPr>
          <w:trHeight w:val="769"/>
          <w:jc w:val="center"/>
        </w:trPr>
        <w:tc>
          <w:tcPr>
            <w:tcW w:w="581" w:type="dxa"/>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lastRenderedPageBreak/>
              <w:t>16</w:t>
            </w:r>
          </w:p>
        </w:tc>
        <w:tc>
          <w:tcPr>
            <w:tcW w:w="2143" w:type="dxa"/>
          </w:tcPr>
          <w:p w:rsidR="006D059A" w:rsidRPr="00B7591B" w:rsidRDefault="006D059A" w:rsidP="00ED4EB2">
            <w:pPr>
              <w:rPr>
                <w:rFonts w:ascii="宋体" w:hAnsi="宋体" w:cs="宋体"/>
                <w:szCs w:val="21"/>
              </w:rPr>
            </w:pPr>
          </w:p>
        </w:tc>
        <w:tc>
          <w:tcPr>
            <w:tcW w:w="2693" w:type="dxa"/>
          </w:tcPr>
          <w:p w:rsidR="006D059A" w:rsidRPr="00B7591B" w:rsidRDefault="006D059A" w:rsidP="00ED4EB2">
            <w:pPr>
              <w:rPr>
                <w:rFonts w:ascii="宋体" w:hAnsi="宋体" w:cs="宋体"/>
                <w:szCs w:val="21"/>
              </w:rPr>
            </w:pPr>
          </w:p>
        </w:tc>
        <w:tc>
          <w:tcPr>
            <w:tcW w:w="1984" w:type="dxa"/>
            <w:tcMar>
              <w:left w:w="28" w:type="dxa"/>
              <w:right w:w="28" w:type="dxa"/>
            </w:tcMar>
            <w:vAlign w:val="center"/>
          </w:tcPr>
          <w:p w:rsidR="006D059A" w:rsidRPr="00B7591B" w:rsidRDefault="006D059A" w:rsidP="00ED4EB2">
            <w:pPr>
              <w:spacing w:line="310" w:lineRule="atLeast"/>
              <w:ind w:rightChars="-44" w:right="-92"/>
              <w:jc w:val="center"/>
              <w:rPr>
                <w:rFonts w:ascii="宋体" w:hAnsi="宋体"/>
                <w:szCs w:val="21"/>
              </w:rPr>
            </w:pPr>
            <w:r w:rsidRPr="00B7591B">
              <w:rPr>
                <w:rFonts w:ascii="宋体" w:hAnsi="宋体" w:hint="eastAsia"/>
                <w:szCs w:val="21"/>
              </w:rPr>
              <w:t>救生艇自由降落设备</w:t>
            </w:r>
          </w:p>
        </w:tc>
        <w:tc>
          <w:tcPr>
            <w:tcW w:w="2410"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救生艇和配套的自由降落设备1套。配备相关的音视频资料，用以说明自由降落救生艇的工作原理和使用方法。</w:t>
            </w:r>
          </w:p>
        </w:tc>
        <w:tc>
          <w:tcPr>
            <w:tcW w:w="3260" w:type="dxa"/>
            <w:shd w:val="clear" w:color="auto" w:fill="auto"/>
          </w:tcPr>
          <w:p w:rsidR="006D059A" w:rsidRPr="00B7591B" w:rsidRDefault="006D059A" w:rsidP="00ED4EB2">
            <w:pPr>
              <w:spacing w:line="310" w:lineRule="atLeast"/>
              <w:ind w:rightChars="-44" w:right="-92"/>
              <w:rPr>
                <w:rFonts w:ascii="宋体" w:hAnsi="宋体"/>
                <w:szCs w:val="21"/>
              </w:rPr>
            </w:pPr>
            <w:r w:rsidRPr="00B7591B">
              <w:rPr>
                <w:rFonts w:ascii="宋体" w:hAnsi="宋体" w:hint="eastAsia"/>
                <w:szCs w:val="21"/>
              </w:rPr>
              <w:t>满足SOLAS公约要求和船舶实际需要，鉴于国内各培训机构实际情况，可适当安排一个过渡期，促使各培训机构逐步配备救生艇自由降落设备。在过渡期内，可先以模型及相关的音视频资料临时替代。</w:t>
            </w:r>
          </w:p>
        </w:tc>
        <w:tc>
          <w:tcPr>
            <w:tcW w:w="1239" w:type="dxa"/>
          </w:tcPr>
          <w:p w:rsidR="006D059A" w:rsidRPr="00B7591B" w:rsidRDefault="006D059A" w:rsidP="00ED4EB2">
            <w:pPr>
              <w:spacing w:line="310" w:lineRule="atLeast"/>
              <w:ind w:rightChars="-44" w:right="-92"/>
              <w:rPr>
                <w:rFonts w:ascii="宋体" w:hAnsi="宋体"/>
                <w:szCs w:val="21"/>
              </w:rPr>
            </w:pPr>
          </w:p>
        </w:tc>
      </w:tr>
    </w:tbl>
    <w:p w:rsidR="006D059A" w:rsidRPr="00B7591B" w:rsidRDefault="006D059A" w:rsidP="006D059A">
      <w:pPr>
        <w:rPr>
          <w:rFonts w:ascii="宋体" w:hAnsi="宋体"/>
          <w:szCs w:val="21"/>
        </w:rPr>
      </w:pPr>
      <w:r w:rsidRPr="00B7591B">
        <w:rPr>
          <w:rFonts w:ascii="宋体" w:hAnsi="宋体" w:hint="eastAsia"/>
          <w:szCs w:val="21"/>
        </w:rPr>
        <w:t>注：1.同时开班的每一个班（40人）应当配备一个多媒体教室。</w:t>
      </w:r>
    </w:p>
    <w:p w:rsidR="006D059A" w:rsidRPr="00B7591B" w:rsidRDefault="006D059A" w:rsidP="006D059A">
      <w:pPr>
        <w:ind w:firstLineChars="200" w:firstLine="420"/>
        <w:rPr>
          <w:rFonts w:ascii="宋体" w:hAnsi="宋体"/>
          <w:szCs w:val="21"/>
        </w:rPr>
      </w:pPr>
    </w:p>
    <w:p w:rsidR="006D059A" w:rsidRPr="00B7591B" w:rsidRDefault="006D059A" w:rsidP="006D059A"/>
    <w:p w:rsidR="006D059A" w:rsidRPr="00B7591B" w:rsidRDefault="006D059A" w:rsidP="006D059A"/>
    <w:p w:rsidR="006D059A" w:rsidRPr="00A24E10" w:rsidRDefault="006D059A" w:rsidP="006D059A">
      <w:pPr>
        <w:rPr>
          <w:rFonts w:ascii="黑体" w:eastAsia="黑体" w:hint="eastAsia"/>
          <w:sz w:val="30"/>
          <w:szCs w:val="30"/>
        </w:rPr>
      </w:pPr>
      <w:r w:rsidRPr="00B7591B">
        <w:rPr>
          <w:b/>
          <w:sz w:val="28"/>
          <w:szCs w:val="28"/>
        </w:rPr>
        <w:br w:type="page"/>
      </w:r>
    </w:p>
    <w:p w:rsidR="006D059A" w:rsidRPr="00B7591B" w:rsidRDefault="006D059A" w:rsidP="006D059A">
      <w:pPr>
        <w:pStyle w:val="2"/>
        <w:spacing w:before="156"/>
        <w:rPr>
          <w:b w:val="0"/>
        </w:rPr>
      </w:pPr>
      <w:bookmarkStart w:id="6" w:name="_Toc341006513"/>
      <w:r>
        <w:rPr>
          <w:rFonts w:ascii="宋体" w:hAnsi="宋体" w:hint="eastAsia"/>
          <w:b w:val="0"/>
          <w:sz w:val="28"/>
          <w:szCs w:val="28"/>
        </w:rPr>
        <w:lastRenderedPageBreak/>
        <w:t>17</w:t>
      </w:r>
      <w:r w:rsidRPr="00B7591B">
        <w:rPr>
          <w:rFonts w:ascii="宋体" w:hAnsi="宋体" w:hint="eastAsia"/>
          <w:b w:val="0"/>
          <w:sz w:val="28"/>
          <w:szCs w:val="28"/>
        </w:rPr>
        <w:t>．</w:t>
      </w:r>
      <w:r w:rsidRPr="00B7591B">
        <w:rPr>
          <w:rFonts w:hint="eastAsia"/>
          <w:b w:val="0"/>
        </w:rPr>
        <w:t>精通快速救助艇</w:t>
      </w:r>
      <w:bookmarkEnd w:id="6"/>
    </w:p>
    <w:tbl>
      <w:tblPr>
        <w:tblW w:w="14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2"/>
        <w:gridCol w:w="2142"/>
        <w:gridCol w:w="2409"/>
        <w:gridCol w:w="2127"/>
        <w:gridCol w:w="2835"/>
        <w:gridCol w:w="2268"/>
        <w:gridCol w:w="1655"/>
      </w:tblGrid>
      <w:tr w:rsidR="006D059A" w:rsidRPr="00B7591B" w:rsidTr="00ED4EB2">
        <w:trPr>
          <w:trHeight w:val="454"/>
          <w:jc w:val="center"/>
        </w:trPr>
        <w:tc>
          <w:tcPr>
            <w:tcW w:w="582" w:type="dxa"/>
            <w:vMerge w:val="restart"/>
            <w:tcMar>
              <w:left w:w="0" w:type="dxa"/>
              <w:right w:w="0" w:type="dxa"/>
            </w:tcMar>
            <w:vAlign w:val="center"/>
          </w:tcPr>
          <w:p w:rsidR="006D059A" w:rsidRPr="00B7591B" w:rsidRDefault="006D059A" w:rsidP="00ED4EB2">
            <w:pPr>
              <w:spacing w:line="0" w:lineRule="atLeast"/>
              <w:ind w:rightChars="-34" w:right="-71"/>
              <w:jc w:val="center"/>
              <w:rPr>
                <w:rFonts w:ascii="宋体" w:hAnsi="宋体"/>
                <w:szCs w:val="21"/>
              </w:rPr>
            </w:pPr>
            <w:r w:rsidRPr="00B7591B">
              <w:rPr>
                <w:rFonts w:ascii="宋体" w:hAnsi="宋体" w:hint="eastAsia"/>
                <w:szCs w:val="21"/>
              </w:rPr>
              <w:t>序号</w:t>
            </w:r>
          </w:p>
        </w:tc>
        <w:tc>
          <w:tcPr>
            <w:tcW w:w="4551" w:type="dxa"/>
            <w:gridSpan w:val="2"/>
            <w:tcMar>
              <w:left w:w="0" w:type="dxa"/>
              <w:right w:w="0" w:type="dxa"/>
            </w:tcMar>
            <w:vAlign w:val="center"/>
          </w:tcPr>
          <w:p w:rsidR="006D059A" w:rsidRPr="00B7591B" w:rsidRDefault="006D059A" w:rsidP="00ED4EB2">
            <w:pPr>
              <w:spacing w:line="0" w:lineRule="atLeast"/>
              <w:ind w:rightChars="-31" w:right="-65"/>
              <w:jc w:val="center"/>
              <w:rPr>
                <w:rFonts w:ascii="宋体" w:hAnsi="宋体"/>
                <w:szCs w:val="21"/>
              </w:rPr>
            </w:pPr>
            <w:r w:rsidRPr="00B7591B">
              <w:rPr>
                <w:rFonts w:ascii="宋体" w:hAnsi="宋体" w:hint="eastAsia"/>
                <w:szCs w:val="21"/>
              </w:rPr>
              <w:t>修改前</w:t>
            </w:r>
          </w:p>
        </w:tc>
        <w:tc>
          <w:tcPr>
            <w:tcW w:w="4962" w:type="dxa"/>
            <w:gridSpan w:val="2"/>
            <w:tcMar>
              <w:left w:w="28" w:type="dxa"/>
              <w:right w:w="28" w:type="dxa"/>
            </w:tcMar>
            <w:vAlign w:val="center"/>
          </w:tcPr>
          <w:p w:rsidR="006D059A" w:rsidRPr="00B7591B" w:rsidRDefault="006D059A" w:rsidP="00ED4EB2">
            <w:pPr>
              <w:spacing w:line="310" w:lineRule="atLeast"/>
              <w:jc w:val="center"/>
              <w:rPr>
                <w:rFonts w:ascii="宋体" w:hAnsi="宋体"/>
                <w:szCs w:val="21"/>
              </w:rPr>
            </w:pPr>
            <w:r w:rsidRPr="00B7591B">
              <w:rPr>
                <w:rFonts w:ascii="宋体" w:hAnsi="宋体" w:hint="eastAsia"/>
                <w:szCs w:val="21"/>
              </w:rPr>
              <w:t>修改后</w:t>
            </w:r>
          </w:p>
        </w:tc>
        <w:tc>
          <w:tcPr>
            <w:tcW w:w="2268" w:type="dxa"/>
            <w:vMerge w:val="restart"/>
            <w:vAlign w:val="center"/>
          </w:tcPr>
          <w:p w:rsidR="006D059A" w:rsidRPr="00B7591B" w:rsidRDefault="006D059A" w:rsidP="00ED4EB2">
            <w:pPr>
              <w:spacing w:line="310" w:lineRule="atLeast"/>
              <w:jc w:val="center"/>
              <w:rPr>
                <w:rFonts w:ascii="宋体" w:hAnsi="宋体"/>
                <w:szCs w:val="21"/>
              </w:rPr>
            </w:pPr>
            <w:r w:rsidRPr="00B7591B">
              <w:rPr>
                <w:rFonts w:ascii="宋体" w:hAnsi="宋体" w:hint="eastAsia"/>
                <w:szCs w:val="21"/>
              </w:rPr>
              <w:t>修改说明</w:t>
            </w:r>
          </w:p>
        </w:tc>
        <w:tc>
          <w:tcPr>
            <w:tcW w:w="1655" w:type="dxa"/>
            <w:vMerge w:val="restart"/>
            <w:vAlign w:val="center"/>
          </w:tcPr>
          <w:p w:rsidR="006D059A" w:rsidRPr="00B7591B" w:rsidRDefault="006D059A" w:rsidP="00ED4EB2">
            <w:pPr>
              <w:spacing w:line="310" w:lineRule="atLeast"/>
              <w:jc w:val="center"/>
              <w:rPr>
                <w:rFonts w:ascii="宋体" w:hAnsi="宋体"/>
                <w:szCs w:val="21"/>
              </w:rPr>
            </w:pPr>
            <w:r w:rsidRPr="00B7591B">
              <w:rPr>
                <w:rFonts w:ascii="宋体" w:hAnsi="宋体" w:hint="eastAsia"/>
                <w:szCs w:val="21"/>
              </w:rPr>
              <w:t>备注</w:t>
            </w:r>
          </w:p>
        </w:tc>
      </w:tr>
      <w:tr w:rsidR="006D059A" w:rsidRPr="00B7591B" w:rsidTr="00ED4EB2">
        <w:trPr>
          <w:trHeight w:val="619"/>
          <w:jc w:val="center"/>
        </w:trPr>
        <w:tc>
          <w:tcPr>
            <w:tcW w:w="582" w:type="dxa"/>
            <w:vMerge/>
            <w:tcMar>
              <w:left w:w="0" w:type="dxa"/>
              <w:right w:w="0" w:type="dxa"/>
            </w:tcMar>
            <w:vAlign w:val="center"/>
          </w:tcPr>
          <w:p w:rsidR="006D059A" w:rsidRPr="00B7591B" w:rsidRDefault="006D059A" w:rsidP="00ED4EB2">
            <w:pPr>
              <w:spacing w:line="0" w:lineRule="atLeast"/>
              <w:ind w:rightChars="-34" w:right="-71"/>
              <w:jc w:val="center"/>
              <w:rPr>
                <w:rFonts w:ascii="宋体" w:hAnsi="宋体"/>
                <w:b/>
                <w:szCs w:val="21"/>
              </w:rPr>
            </w:pPr>
          </w:p>
        </w:tc>
        <w:tc>
          <w:tcPr>
            <w:tcW w:w="2142" w:type="dxa"/>
            <w:tcMar>
              <w:left w:w="0" w:type="dxa"/>
              <w:right w:w="0" w:type="dxa"/>
            </w:tcMar>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场地、设施、设备</w:t>
            </w:r>
          </w:p>
        </w:tc>
        <w:tc>
          <w:tcPr>
            <w:tcW w:w="2409" w:type="dxa"/>
            <w:tcMar>
              <w:left w:w="0" w:type="dxa"/>
              <w:right w:w="0" w:type="dxa"/>
            </w:tcMar>
            <w:vAlign w:val="center"/>
          </w:tcPr>
          <w:p w:rsidR="006D059A" w:rsidRPr="00B7591B" w:rsidRDefault="006D059A"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2127" w:type="dxa"/>
            <w:tcMar>
              <w:left w:w="28" w:type="dxa"/>
              <w:right w:w="28" w:type="dxa"/>
            </w:tcMar>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场地、设施、设备</w:t>
            </w:r>
          </w:p>
        </w:tc>
        <w:tc>
          <w:tcPr>
            <w:tcW w:w="2835" w:type="dxa"/>
            <w:vAlign w:val="center"/>
          </w:tcPr>
          <w:p w:rsidR="006D059A" w:rsidRPr="00B7591B" w:rsidRDefault="006D059A"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2268" w:type="dxa"/>
            <w:vMerge/>
            <w:vAlign w:val="center"/>
          </w:tcPr>
          <w:p w:rsidR="006D059A" w:rsidRPr="00B7591B" w:rsidRDefault="006D059A" w:rsidP="00ED4EB2">
            <w:pPr>
              <w:spacing w:line="0" w:lineRule="atLeast"/>
              <w:ind w:rightChars="-31" w:right="-65"/>
              <w:jc w:val="center"/>
              <w:rPr>
                <w:rFonts w:ascii="宋体" w:hAnsi="宋体"/>
                <w:b/>
                <w:szCs w:val="21"/>
              </w:rPr>
            </w:pPr>
          </w:p>
        </w:tc>
        <w:tc>
          <w:tcPr>
            <w:tcW w:w="1655" w:type="dxa"/>
            <w:vMerge/>
          </w:tcPr>
          <w:p w:rsidR="006D059A" w:rsidRPr="00B7591B" w:rsidRDefault="006D059A" w:rsidP="00ED4EB2">
            <w:pPr>
              <w:spacing w:line="310" w:lineRule="atLeast"/>
              <w:jc w:val="center"/>
              <w:rPr>
                <w:rFonts w:ascii="宋体" w:hAnsi="宋体"/>
                <w:b/>
                <w:szCs w:val="21"/>
              </w:rPr>
            </w:pPr>
          </w:p>
        </w:tc>
      </w:tr>
      <w:tr w:rsidR="006D059A" w:rsidRPr="00B7591B" w:rsidTr="00ED4EB2">
        <w:trPr>
          <w:jc w:val="center"/>
        </w:trPr>
        <w:tc>
          <w:tcPr>
            <w:tcW w:w="582" w:type="dxa"/>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1</w:t>
            </w:r>
          </w:p>
        </w:tc>
        <w:tc>
          <w:tcPr>
            <w:tcW w:w="2142"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多媒体教室</w:t>
            </w:r>
          </w:p>
        </w:tc>
        <w:tc>
          <w:tcPr>
            <w:tcW w:w="2409" w:type="dxa"/>
            <w:vAlign w:val="center"/>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1间，能容纳40人。</w:t>
            </w:r>
          </w:p>
        </w:tc>
        <w:tc>
          <w:tcPr>
            <w:tcW w:w="2127" w:type="dxa"/>
            <w:tcMar>
              <w:left w:w="28" w:type="dxa"/>
              <w:right w:w="28" w:type="dxa"/>
            </w:tcMar>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多媒体教室</w:t>
            </w:r>
          </w:p>
        </w:tc>
        <w:tc>
          <w:tcPr>
            <w:tcW w:w="2835" w:type="dxa"/>
            <w:vAlign w:val="center"/>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1间，至少容纳20人。</w:t>
            </w:r>
          </w:p>
        </w:tc>
        <w:tc>
          <w:tcPr>
            <w:tcW w:w="2268" w:type="dxa"/>
            <w:shd w:val="clear" w:color="auto" w:fill="auto"/>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鉴于每艘快速救助艇的定员多在12人以下，若每班学员过多，不能保证学员有足够操作时间，影响教学效果，建议本培训班采用小班形式，增加每位学员的实操训练时间。</w:t>
            </w:r>
          </w:p>
        </w:tc>
        <w:tc>
          <w:tcPr>
            <w:tcW w:w="1655" w:type="dxa"/>
          </w:tcPr>
          <w:p w:rsidR="006D059A" w:rsidRPr="00B7591B" w:rsidRDefault="006D059A" w:rsidP="00ED4EB2">
            <w:pPr>
              <w:spacing w:line="310" w:lineRule="atLeast"/>
              <w:ind w:rightChars="-11" w:right="-23"/>
              <w:rPr>
                <w:rFonts w:ascii="宋体" w:hAnsi="宋体"/>
                <w:szCs w:val="21"/>
              </w:rPr>
            </w:pPr>
          </w:p>
        </w:tc>
      </w:tr>
      <w:tr w:rsidR="006D059A" w:rsidRPr="00B7591B" w:rsidTr="00ED4EB2">
        <w:trPr>
          <w:jc w:val="center"/>
        </w:trPr>
        <w:tc>
          <w:tcPr>
            <w:tcW w:w="582" w:type="dxa"/>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2</w:t>
            </w:r>
          </w:p>
        </w:tc>
        <w:tc>
          <w:tcPr>
            <w:tcW w:w="2142"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安全水域</w:t>
            </w:r>
          </w:p>
        </w:tc>
        <w:tc>
          <w:tcPr>
            <w:tcW w:w="2409" w:type="dxa"/>
            <w:vAlign w:val="center"/>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供快速救助艇实操训练</w:t>
            </w:r>
          </w:p>
        </w:tc>
        <w:tc>
          <w:tcPr>
            <w:tcW w:w="2127" w:type="dxa"/>
            <w:tcMar>
              <w:left w:w="28" w:type="dxa"/>
              <w:right w:w="28" w:type="dxa"/>
            </w:tcMar>
          </w:tcPr>
          <w:p w:rsidR="006D059A" w:rsidRPr="00B7591B" w:rsidRDefault="006D059A" w:rsidP="00ED4EB2">
            <w:pPr>
              <w:spacing w:line="310" w:lineRule="atLeast"/>
              <w:ind w:right="340"/>
              <w:rPr>
                <w:rFonts w:ascii="宋体" w:hAnsi="宋体"/>
                <w:szCs w:val="21"/>
              </w:rPr>
            </w:pPr>
          </w:p>
        </w:tc>
        <w:tc>
          <w:tcPr>
            <w:tcW w:w="2835" w:type="dxa"/>
          </w:tcPr>
          <w:p w:rsidR="006D059A" w:rsidRPr="00B7591B" w:rsidRDefault="006D059A" w:rsidP="00ED4EB2">
            <w:pPr>
              <w:spacing w:line="310" w:lineRule="atLeast"/>
              <w:ind w:right="340"/>
              <w:rPr>
                <w:rFonts w:ascii="宋体" w:hAnsi="宋体"/>
                <w:szCs w:val="21"/>
              </w:rPr>
            </w:pPr>
          </w:p>
        </w:tc>
        <w:tc>
          <w:tcPr>
            <w:tcW w:w="2268" w:type="dxa"/>
            <w:shd w:val="clear" w:color="auto" w:fill="auto"/>
          </w:tcPr>
          <w:p w:rsidR="006D059A" w:rsidRPr="00B7591B" w:rsidRDefault="006D059A" w:rsidP="00ED4EB2">
            <w:pPr>
              <w:spacing w:line="310" w:lineRule="atLeast"/>
              <w:ind w:right="340"/>
              <w:rPr>
                <w:rFonts w:ascii="宋体" w:hAnsi="宋体"/>
                <w:szCs w:val="21"/>
              </w:rPr>
            </w:pPr>
          </w:p>
        </w:tc>
        <w:tc>
          <w:tcPr>
            <w:tcW w:w="1655" w:type="dxa"/>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2" w:type="dxa"/>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3</w:t>
            </w:r>
          </w:p>
        </w:tc>
        <w:tc>
          <w:tcPr>
            <w:tcW w:w="2142"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快速艇</w:t>
            </w:r>
          </w:p>
        </w:tc>
        <w:tc>
          <w:tcPr>
            <w:tcW w:w="2409" w:type="dxa"/>
            <w:vAlign w:val="center"/>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1艘，航速20节以上。</w:t>
            </w:r>
          </w:p>
        </w:tc>
        <w:tc>
          <w:tcPr>
            <w:tcW w:w="2127" w:type="dxa"/>
            <w:tcMar>
              <w:left w:w="28" w:type="dxa"/>
              <w:right w:w="28" w:type="dxa"/>
            </w:tcMar>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 xml:space="preserve">快速救助艇 </w:t>
            </w:r>
          </w:p>
        </w:tc>
        <w:tc>
          <w:tcPr>
            <w:tcW w:w="2835" w:type="dxa"/>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1艘。搭载3人时航速20节以上，满载时航速8节以上。艇的属具和备品齐全。</w:t>
            </w:r>
          </w:p>
        </w:tc>
        <w:tc>
          <w:tcPr>
            <w:tcW w:w="2268" w:type="dxa"/>
            <w:shd w:val="clear" w:color="auto" w:fill="auto"/>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原表述不准确不具体。</w:t>
            </w:r>
          </w:p>
        </w:tc>
        <w:tc>
          <w:tcPr>
            <w:tcW w:w="1655" w:type="dxa"/>
          </w:tcPr>
          <w:p w:rsidR="006D059A" w:rsidRPr="00B7591B" w:rsidRDefault="006D059A" w:rsidP="00ED4EB2">
            <w:pPr>
              <w:spacing w:line="310" w:lineRule="atLeast"/>
              <w:ind w:rightChars="-11" w:right="-23"/>
              <w:rPr>
                <w:rFonts w:ascii="宋体" w:hAnsi="宋体"/>
                <w:szCs w:val="21"/>
              </w:rPr>
            </w:pPr>
          </w:p>
        </w:tc>
      </w:tr>
      <w:tr w:rsidR="006D059A" w:rsidRPr="00B7591B" w:rsidTr="00ED4EB2">
        <w:trPr>
          <w:jc w:val="center"/>
        </w:trPr>
        <w:tc>
          <w:tcPr>
            <w:tcW w:w="582" w:type="dxa"/>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4</w:t>
            </w:r>
          </w:p>
        </w:tc>
        <w:tc>
          <w:tcPr>
            <w:tcW w:w="2142"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吊艇架</w:t>
            </w:r>
          </w:p>
        </w:tc>
        <w:tc>
          <w:tcPr>
            <w:tcW w:w="2409" w:type="dxa"/>
            <w:vAlign w:val="center"/>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1具</w:t>
            </w:r>
          </w:p>
        </w:tc>
        <w:tc>
          <w:tcPr>
            <w:tcW w:w="2127" w:type="dxa"/>
            <w:tcMar>
              <w:left w:w="28" w:type="dxa"/>
              <w:right w:w="28" w:type="dxa"/>
            </w:tcMar>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快速救助艇降落设备</w:t>
            </w:r>
          </w:p>
        </w:tc>
        <w:tc>
          <w:tcPr>
            <w:tcW w:w="2835" w:type="dxa"/>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1台，“A”字形或单臂回转式快速救助艇降落设备。</w:t>
            </w:r>
          </w:p>
        </w:tc>
        <w:tc>
          <w:tcPr>
            <w:tcW w:w="2268" w:type="dxa"/>
            <w:shd w:val="clear" w:color="auto" w:fill="auto"/>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原表述不准确不具体。</w:t>
            </w:r>
          </w:p>
        </w:tc>
        <w:tc>
          <w:tcPr>
            <w:tcW w:w="1655" w:type="dxa"/>
          </w:tcPr>
          <w:p w:rsidR="006D059A" w:rsidRPr="00B7591B" w:rsidRDefault="006D059A" w:rsidP="00ED4EB2">
            <w:pPr>
              <w:spacing w:line="310" w:lineRule="atLeast"/>
              <w:ind w:rightChars="-31" w:right="-65"/>
              <w:rPr>
                <w:rFonts w:ascii="宋体" w:hAnsi="宋体"/>
                <w:szCs w:val="21"/>
              </w:rPr>
            </w:pPr>
          </w:p>
        </w:tc>
      </w:tr>
      <w:tr w:rsidR="006D059A" w:rsidRPr="00B7591B" w:rsidTr="00ED4EB2">
        <w:trPr>
          <w:jc w:val="center"/>
        </w:trPr>
        <w:tc>
          <w:tcPr>
            <w:tcW w:w="582" w:type="dxa"/>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5</w:t>
            </w:r>
          </w:p>
        </w:tc>
        <w:tc>
          <w:tcPr>
            <w:tcW w:w="2142"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人体模型</w:t>
            </w:r>
          </w:p>
        </w:tc>
        <w:tc>
          <w:tcPr>
            <w:tcW w:w="2409" w:type="dxa"/>
            <w:vAlign w:val="center"/>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6个（可供水上搜寻）</w:t>
            </w:r>
          </w:p>
        </w:tc>
        <w:tc>
          <w:tcPr>
            <w:tcW w:w="2127" w:type="dxa"/>
            <w:tcMar>
              <w:left w:w="28" w:type="dxa"/>
              <w:right w:w="28" w:type="dxa"/>
            </w:tcMar>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人体模型</w:t>
            </w:r>
          </w:p>
        </w:tc>
        <w:tc>
          <w:tcPr>
            <w:tcW w:w="2835" w:type="dxa"/>
            <w:vAlign w:val="center"/>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6个（可供水上搜寻）</w:t>
            </w:r>
          </w:p>
        </w:tc>
        <w:tc>
          <w:tcPr>
            <w:tcW w:w="2268" w:type="dxa"/>
            <w:shd w:val="clear" w:color="auto" w:fill="auto"/>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无改动</w:t>
            </w:r>
          </w:p>
        </w:tc>
        <w:tc>
          <w:tcPr>
            <w:tcW w:w="1655" w:type="dxa"/>
          </w:tcPr>
          <w:p w:rsidR="006D059A" w:rsidRPr="00B7591B" w:rsidRDefault="006D059A" w:rsidP="00ED4EB2">
            <w:pPr>
              <w:spacing w:line="310" w:lineRule="atLeast"/>
              <w:ind w:rightChars="-31" w:right="-65"/>
              <w:rPr>
                <w:rFonts w:ascii="宋体" w:hAnsi="宋体"/>
                <w:szCs w:val="21"/>
              </w:rPr>
            </w:pPr>
          </w:p>
        </w:tc>
      </w:tr>
      <w:tr w:rsidR="006D059A" w:rsidRPr="00B7591B" w:rsidTr="00ED4EB2">
        <w:trPr>
          <w:jc w:val="center"/>
        </w:trPr>
        <w:tc>
          <w:tcPr>
            <w:tcW w:w="582" w:type="dxa"/>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6</w:t>
            </w:r>
          </w:p>
        </w:tc>
        <w:tc>
          <w:tcPr>
            <w:tcW w:w="2142"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急救药箱</w:t>
            </w:r>
          </w:p>
        </w:tc>
        <w:tc>
          <w:tcPr>
            <w:tcW w:w="2409" w:type="dxa"/>
            <w:vAlign w:val="center"/>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1个</w:t>
            </w:r>
          </w:p>
        </w:tc>
        <w:tc>
          <w:tcPr>
            <w:tcW w:w="2127" w:type="dxa"/>
            <w:tcMar>
              <w:left w:w="28" w:type="dxa"/>
              <w:right w:w="28" w:type="dxa"/>
            </w:tcMar>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急救药箱</w:t>
            </w:r>
          </w:p>
        </w:tc>
        <w:tc>
          <w:tcPr>
            <w:tcW w:w="2835" w:type="dxa"/>
            <w:vAlign w:val="center"/>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1个</w:t>
            </w:r>
          </w:p>
        </w:tc>
        <w:tc>
          <w:tcPr>
            <w:tcW w:w="2268" w:type="dxa"/>
            <w:shd w:val="clear" w:color="auto" w:fill="auto"/>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无改动</w:t>
            </w:r>
          </w:p>
        </w:tc>
        <w:tc>
          <w:tcPr>
            <w:tcW w:w="1655" w:type="dxa"/>
          </w:tcPr>
          <w:p w:rsidR="006D059A" w:rsidRPr="00B7591B" w:rsidRDefault="006D059A" w:rsidP="00ED4EB2">
            <w:pPr>
              <w:spacing w:line="310" w:lineRule="atLeast"/>
              <w:ind w:rightChars="-31" w:right="-65"/>
              <w:rPr>
                <w:rFonts w:ascii="宋体" w:hAnsi="宋体"/>
                <w:szCs w:val="21"/>
              </w:rPr>
            </w:pPr>
          </w:p>
        </w:tc>
      </w:tr>
      <w:tr w:rsidR="006D059A" w:rsidRPr="00B7591B" w:rsidTr="00ED4EB2">
        <w:trPr>
          <w:jc w:val="center"/>
        </w:trPr>
        <w:tc>
          <w:tcPr>
            <w:tcW w:w="582" w:type="dxa"/>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7</w:t>
            </w:r>
          </w:p>
        </w:tc>
        <w:tc>
          <w:tcPr>
            <w:tcW w:w="2142"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救生衣</w:t>
            </w:r>
          </w:p>
        </w:tc>
        <w:tc>
          <w:tcPr>
            <w:tcW w:w="2409" w:type="dxa"/>
            <w:vAlign w:val="center"/>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10套</w:t>
            </w:r>
          </w:p>
        </w:tc>
        <w:tc>
          <w:tcPr>
            <w:tcW w:w="2127" w:type="dxa"/>
            <w:tcMar>
              <w:left w:w="28" w:type="dxa"/>
              <w:right w:w="28" w:type="dxa"/>
            </w:tcMar>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救生衣</w:t>
            </w:r>
          </w:p>
        </w:tc>
        <w:tc>
          <w:tcPr>
            <w:tcW w:w="2835" w:type="dxa"/>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不少于22件</w:t>
            </w:r>
          </w:p>
        </w:tc>
        <w:tc>
          <w:tcPr>
            <w:tcW w:w="2268" w:type="dxa"/>
            <w:shd w:val="clear" w:color="auto" w:fill="auto"/>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救生衣必须足够每个学员使用。</w:t>
            </w:r>
          </w:p>
        </w:tc>
        <w:tc>
          <w:tcPr>
            <w:tcW w:w="1655" w:type="dxa"/>
          </w:tcPr>
          <w:p w:rsidR="006D059A" w:rsidRPr="00B7591B" w:rsidRDefault="006D059A" w:rsidP="00ED4EB2">
            <w:pPr>
              <w:spacing w:line="310" w:lineRule="atLeast"/>
              <w:ind w:rightChars="-31" w:right="-65"/>
              <w:rPr>
                <w:rFonts w:ascii="宋体" w:hAnsi="宋体"/>
                <w:szCs w:val="21"/>
              </w:rPr>
            </w:pPr>
          </w:p>
        </w:tc>
      </w:tr>
      <w:tr w:rsidR="006D059A" w:rsidRPr="00B7591B" w:rsidTr="00ED4EB2">
        <w:trPr>
          <w:jc w:val="center"/>
        </w:trPr>
        <w:tc>
          <w:tcPr>
            <w:tcW w:w="582" w:type="dxa"/>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8</w:t>
            </w:r>
          </w:p>
        </w:tc>
        <w:tc>
          <w:tcPr>
            <w:tcW w:w="2142"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甚高频无线电话</w:t>
            </w:r>
          </w:p>
        </w:tc>
        <w:tc>
          <w:tcPr>
            <w:tcW w:w="2409" w:type="dxa"/>
            <w:vAlign w:val="center"/>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2台</w:t>
            </w:r>
          </w:p>
        </w:tc>
        <w:tc>
          <w:tcPr>
            <w:tcW w:w="2127" w:type="dxa"/>
            <w:tcMar>
              <w:left w:w="28" w:type="dxa"/>
              <w:right w:w="28" w:type="dxa"/>
            </w:tcMar>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甚高频无线电话</w:t>
            </w:r>
          </w:p>
        </w:tc>
        <w:tc>
          <w:tcPr>
            <w:tcW w:w="2835" w:type="dxa"/>
            <w:vAlign w:val="center"/>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2台</w:t>
            </w:r>
          </w:p>
        </w:tc>
        <w:tc>
          <w:tcPr>
            <w:tcW w:w="2268" w:type="dxa"/>
            <w:shd w:val="clear" w:color="auto" w:fill="auto"/>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无改动</w:t>
            </w:r>
          </w:p>
        </w:tc>
        <w:tc>
          <w:tcPr>
            <w:tcW w:w="1655" w:type="dxa"/>
          </w:tcPr>
          <w:p w:rsidR="006D059A" w:rsidRPr="00B7591B" w:rsidRDefault="006D059A" w:rsidP="00ED4EB2">
            <w:pPr>
              <w:spacing w:line="310" w:lineRule="atLeast"/>
              <w:ind w:rightChars="-31" w:right="-65"/>
              <w:rPr>
                <w:rFonts w:ascii="宋体" w:hAnsi="宋体"/>
                <w:szCs w:val="21"/>
              </w:rPr>
            </w:pPr>
          </w:p>
        </w:tc>
      </w:tr>
      <w:tr w:rsidR="006D059A" w:rsidRPr="00B7591B" w:rsidTr="00ED4EB2">
        <w:trPr>
          <w:jc w:val="center"/>
        </w:trPr>
        <w:tc>
          <w:tcPr>
            <w:tcW w:w="582" w:type="dxa"/>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lastRenderedPageBreak/>
              <w:t>9</w:t>
            </w:r>
          </w:p>
        </w:tc>
        <w:tc>
          <w:tcPr>
            <w:tcW w:w="2142"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维修工具</w:t>
            </w:r>
          </w:p>
        </w:tc>
        <w:tc>
          <w:tcPr>
            <w:tcW w:w="2409" w:type="dxa"/>
            <w:vAlign w:val="center"/>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1套</w:t>
            </w:r>
          </w:p>
        </w:tc>
        <w:tc>
          <w:tcPr>
            <w:tcW w:w="2127" w:type="dxa"/>
            <w:tcMar>
              <w:left w:w="28" w:type="dxa"/>
              <w:right w:w="28" w:type="dxa"/>
            </w:tcMar>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维修工具</w:t>
            </w:r>
          </w:p>
        </w:tc>
        <w:tc>
          <w:tcPr>
            <w:tcW w:w="2835" w:type="dxa"/>
            <w:vAlign w:val="center"/>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1套</w:t>
            </w:r>
          </w:p>
        </w:tc>
        <w:tc>
          <w:tcPr>
            <w:tcW w:w="2268" w:type="dxa"/>
            <w:shd w:val="clear" w:color="auto" w:fill="auto"/>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无改动</w:t>
            </w:r>
          </w:p>
        </w:tc>
        <w:tc>
          <w:tcPr>
            <w:tcW w:w="1655" w:type="dxa"/>
          </w:tcPr>
          <w:p w:rsidR="006D059A" w:rsidRPr="00B7591B" w:rsidRDefault="006D059A" w:rsidP="00ED4EB2">
            <w:pPr>
              <w:spacing w:line="310" w:lineRule="atLeast"/>
              <w:ind w:rightChars="-31" w:right="-65"/>
              <w:rPr>
                <w:rFonts w:ascii="宋体" w:hAnsi="宋体"/>
                <w:szCs w:val="21"/>
              </w:rPr>
            </w:pPr>
          </w:p>
        </w:tc>
      </w:tr>
      <w:tr w:rsidR="006D059A" w:rsidRPr="00B7591B" w:rsidTr="00ED4EB2">
        <w:trPr>
          <w:jc w:val="center"/>
        </w:trPr>
        <w:tc>
          <w:tcPr>
            <w:tcW w:w="582" w:type="dxa"/>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10</w:t>
            </w:r>
          </w:p>
        </w:tc>
        <w:tc>
          <w:tcPr>
            <w:tcW w:w="2142"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气胀式快速艇模型</w:t>
            </w:r>
          </w:p>
        </w:tc>
        <w:tc>
          <w:tcPr>
            <w:tcW w:w="2409" w:type="dxa"/>
            <w:vAlign w:val="center"/>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1具</w:t>
            </w:r>
          </w:p>
        </w:tc>
        <w:tc>
          <w:tcPr>
            <w:tcW w:w="2127" w:type="dxa"/>
            <w:tcMar>
              <w:left w:w="28" w:type="dxa"/>
              <w:right w:w="28" w:type="dxa"/>
            </w:tcMar>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充气式快速救助艇</w:t>
            </w:r>
          </w:p>
        </w:tc>
        <w:tc>
          <w:tcPr>
            <w:tcW w:w="2835" w:type="dxa"/>
            <w:vAlign w:val="center"/>
          </w:tcPr>
          <w:p w:rsidR="006D059A" w:rsidRPr="00B7591B" w:rsidRDefault="006D059A" w:rsidP="00ED4EB2">
            <w:pPr>
              <w:spacing w:line="310" w:lineRule="atLeast"/>
              <w:ind w:right="340"/>
              <w:jc w:val="center"/>
              <w:rPr>
                <w:rFonts w:ascii="宋体" w:hAnsi="宋体"/>
                <w:szCs w:val="21"/>
              </w:rPr>
            </w:pPr>
            <w:r w:rsidRPr="00B7591B">
              <w:rPr>
                <w:rFonts w:ascii="宋体" w:hAnsi="宋体" w:hint="eastAsia"/>
                <w:szCs w:val="21"/>
              </w:rPr>
              <w:t>1艘，实物或模型</w:t>
            </w:r>
          </w:p>
        </w:tc>
        <w:tc>
          <w:tcPr>
            <w:tcW w:w="2268" w:type="dxa"/>
            <w:shd w:val="clear" w:color="auto" w:fill="auto"/>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原提法存在概念错误。</w:t>
            </w:r>
          </w:p>
        </w:tc>
        <w:tc>
          <w:tcPr>
            <w:tcW w:w="1655" w:type="dxa"/>
          </w:tcPr>
          <w:p w:rsidR="006D059A" w:rsidRPr="00B7591B" w:rsidRDefault="006D059A" w:rsidP="00ED4EB2">
            <w:pPr>
              <w:spacing w:line="310" w:lineRule="atLeast"/>
              <w:ind w:rightChars="-31" w:right="-65"/>
              <w:rPr>
                <w:rFonts w:ascii="宋体" w:hAnsi="宋体"/>
                <w:szCs w:val="21"/>
              </w:rPr>
            </w:pPr>
          </w:p>
        </w:tc>
      </w:tr>
      <w:tr w:rsidR="006D059A" w:rsidRPr="00B7591B" w:rsidTr="00ED4EB2">
        <w:trPr>
          <w:jc w:val="center"/>
        </w:trPr>
        <w:tc>
          <w:tcPr>
            <w:tcW w:w="582" w:type="dxa"/>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11</w:t>
            </w:r>
          </w:p>
        </w:tc>
        <w:tc>
          <w:tcPr>
            <w:tcW w:w="2142" w:type="dxa"/>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救生圈</w:t>
            </w:r>
          </w:p>
        </w:tc>
        <w:tc>
          <w:tcPr>
            <w:tcW w:w="2409" w:type="dxa"/>
            <w:vAlign w:val="center"/>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2只</w:t>
            </w:r>
          </w:p>
        </w:tc>
        <w:tc>
          <w:tcPr>
            <w:tcW w:w="2127" w:type="dxa"/>
            <w:tcMar>
              <w:left w:w="28" w:type="dxa"/>
              <w:right w:w="28" w:type="dxa"/>
            </w:tcMar>
            <w:vAlign w:val="center"/>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救生圈</w:t>
            </w:r>
          </w:p>
        </w:tc>
        <w:tc>
          <w:tcPr>
            <w:tcW w:w="2835" w:type="dxa"/>
            <w:vAlign w:val="center"/>
          </w:tcPr>
          <w:p w:rsidR="006D059A" w:rsidRPr="00B7591B" w:rsidRDefault="006D059A" w:rsidP="00ED4EB2">
            <w:pPr>
              <w:spacing w:line="310" w:lineRule="atLeast"/>
              <w:ind w:rightChars="-11" w:right="-23"/>
              <w:rPr>
                <w:rFonts w:ascii="宋体" w:hAnsi="宋体"/>
                <w:szCs w:val="21"/>
              </w:rPr>
            </w:pPr>
            <w:r w:rsidRPr="00B7591B">
              <w:rPr>
                <w:rFonts w:ascii="宋体" w:hAnsi="宋体" w:hint="eastAsia"/>
                <w:szCs w:val="21"/>
              </w:rPr>
              <w:t>2只</w:t>
            </w:r>
          </w:p>
        </w:tc>
        <w:tc>
          <w:tcPr>
            <w:tcW w:w="2268" w:type="dxa"/>
            <w:shd w:val="clear" w:color="auto" w:fill="auto"/>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无改动</w:t>
            </w:r>
          </w:p>
        </w:tc>
        <w:tc>
          <w:tcPr>
            <w:tcW w:w="1655" w:type="dxa"/>
          </w:tcPr>
          <w:p w:rsidR="006D059A" w:rsidRPr="00B7591B" w:rsidRDefault="006D059A" w:rsidP="00ED4EB2">
            <w:pPr>
              <w:spacing w:line="310" w:lineRule="atLeast"/>
              <w:ind w:rightChars="-31" w:right="-65"/>
              <w:rPr>
                <w:rFonts w:ascii="宋体" w:hAnsi="宋体"/>
                <w:szCs w:val="21"/>
              </w:rPr>
            </w:pPr>
          </w:p>
        </w:tc>
      </w:tr>
      <w:tr w:rsidR="006D059A" w:rsidRPr="00B7591B" w:rsidTr="00ED4EB2">
        <w:trPr>
          <w:jc w:val="center"/>
        </w:trPr>
        <w:tc>
          <w:tcPr>
            <w:tcW w:w="582" w:type="dxa"/>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12</w:t>
            </w:r>
          </w:p>
        </w:tc>
        <w:tc>
          <w:tcPr>
            <w:tcW w:w="2142" w:type="dxa"/>
            <w:vAlign w:val="center"/>
          </w:tcPr>
          <w:p w:rsidR="006D059A" w:rsidRPr="00B7591B" w:rsidRDefault="006D059A" w:rsidP="00ED4EB2">
            <w:pPr>
              <w:spacing w:line="310" w:lineRule="atLeast"/>
              <w:ind w:rightChars="-31" w:right="-65"/>
              <w:rPr>
                <w:rFonts w:ascii="宋体" w:hAnsi="宋体"/>
                <w:szCs w:val="21"/>
              </w:rPr>
            </w:pPr>
          </w:p>
        </w:tc>
        <w:tc>
          <w:tcPr>
            <w:tcW w:w="2409" w:type="dxa"/>
            <w:vAlign w:val="center"/>
          </w:tcPr>
          <w:p w:rsidR="006D059A" w:rsidRPr="00B7591B" w:rsidRDefault="006D059A" w:rsidP="00ED4EB2">
            <w:pPr>
              <w:spacing w:line="310" w:lineRule="atLeast"/>
              <w:ind w:rightChars="-11" w:right="-23"/>
              <w:rPr>
                <w:rFonts w:ascii="宋体" w:hAnsi="宋体"/>
                <w:szCs w:val="21"/>
              </w:rPr>
            </w:pPr>
          </w:p>
        </w:tc>
        <w:tc>
          <w:tcPr>
            <w:tcW w:w="2127" w:type="dxa"/>
            <w:tcMar>
              <w:left w:w="28" w:type="dxa"/>
              <w:right w:w="28" w:type="dxa"/>
            </w:tcMar>
            <w:vAlign w:val="center"/>
          </w:tcPr>
          <w:p w:rsidR="006D059A" w:rsidRPr="00B7591B" w:rsidRDefault="006D059A" w:rsidP="00ED4EB2">
            <w:pPr>
              <w:spacing w:line="310" w:lineRule="atLeast"/>
              <w:ind w:right="340"/>
              <w:jc w:val="left"/>
              <w:rPr>
                <w:rFonts w:ascii="宋体" w:hAnsi="宋体"/>
                <w:szCs w:val="21"/>
              </w:rPr>
            </w:pPr>
            <w:r w:rsidRPr="00B7591B">
              <w:rPr>
                <w:rFonts w:ascii="宋体" w:hAnsi="宋体" w:hint="eastAsia"/>
                <w:szCs w:val="21"/>
              </w:rPr>
              <w:t>抗暴露服</w:t>
            </w:r>
          </w:p>
        </w:tc>
        <w:tc>
          <w:tcPr>
            <w:tcW w:w="2835" w:type="dxa"/>
            <w:vAlign w:val="center"/>
          </w:tcPr>
          <w:p w:rsidR="006D059A" w:rsidRPr="00B7591B" w:rsidRDefault="006D059A" w:rsidP="00ED4EB2">
            <w:pPr>
              <w:spacing w:line="310" w:lineRule="atLeast"/>
              <w:ind w:right="340"/>
              <w:jc w:val="left"/>
              <w:rPr>
                <w:rFonts w:ascii="宋体" w:hAnsi="宋体"/>
                <w:szCs w:val="21"/>
              </w:rPr>
            </w:pPr>
            <w:r w:rsidRPr="00B7591B">
              <w:rPr>
                <w:rFonts w:ascii="宋体" w:hAnsi="宋体" w:hint="eastAsia"/>
                <w:szCs w:val="21"/>
              </w:rPr>
              <w:t>5套</w:t>
            </w:r>
          </w:p>
        </w:tc>
        <w:tc>
          <w:tcPr>
            <w:tcW w:w="2268" w:type="dxa"/>
            <w:shd w:val="clear" w:color="auto" w:fill="auto"/>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满足STCW公约马尼拉修正案的要求。</w:t>
            </w:r>
          </w:p>
        </w:tc>
        <w:tc>
          <w:tcPr>
            <w:tcW w:w="1655" w:type="dxa"/>
          </w:tcPr>
          <w:p w:rsidR="006D059A" w:rsidRPr="00B7591B" w:rsidRDefault="006D059A" w:rsidP="00ED4EB2">
            <w:pPr>
              <w:spacing w:line="310" w:lineRule="atLeast"/>
              <w:ind w:rightChars="-31" w:right="-65"/>
              <w:rPr>
                <w:rFonts w:ascii="宋体" w:hAnsi="宋体"/>
                <w:szCs w:val="21"/>
              </w:rPr>
            </w:pPr>
          </w:p>
        </w:tc>
      </w:tr>
      <w:tr w:rsidR="006D059A" w:rsidRPr="00B7591B" w:rsidTr="00ED4EB2">
        <w:trPr>
          <w:jc w:val="center"/>
        </w:trPr>
        <w:tc>
          <w:tcPr>
            <w:tcW w:w="582" w:type="dxa"/>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13</w:t>
            </w:r>
          </w:p>
        </w:tc>
        <w:tc>
          <w:tcPr>
            <w:tcW w:w="2142" w:type="dxa"/>
            <w:vAlign w:val="center"/>
          </w:tcPr>
          <w:p w:rsidR="006D059A" w:rsidRPr="00B7591B" w:rsidRDefault="006D059A" w:rsidP="00ED4EB2">
            <w:pPr>
              <w:spacing w:line="310" w:lineRule="atLeast"/>
              <w:ind w:rightChars="-31" w:right="-65"/>
              <w:rPr>
                <w:rFonts w:ascii="宋体" w:hAnsi="宋体"/>
                <w:szCs w:val="21"/>
              </w:rPr>
            </w:pPr>
          </w:p>
        </w:tc>
        <w:tc>
          <w:tcPr>
            <w:tcW w:w="2409" w:type="dxa"/>
            <w:vAlign w:val="center"/>
          </w:tcPr>
          <w:p w:rsidR="006D059A" w:rsidRPr="00B7591B" w:rsidRDefault="006D059A" w:rsidP="00ED4EB2">
            <w:pPr>
              <w:spacing w:line="310" w:lineRule="atLeast"/>
              <w:ind w:rightChars="-11" w:right="-23"/>
              <w:rPr>
                <w:rFonts w:ascii="宋体" w:hAnsi="宋体"/>
                <w:szCs w:val="21"/>
              </w:rPr>
            </w:pPr>
          </w:p>
        </w:tc>
        <w:tc>
          <w:tcPr>
            <w:tcW w:w="2127" w:type="dxa"/>
            <w:tcMar>
              <w:left w:w="28" w:type="dxa"/>
              <w:right w:w="28" w:type="dxa"/>
            </w:tcMar>
            <w:vAlign w:val="center"/>
          </w:tcPr>
          <w:p w:rsidR="006D059A" w:rsidRPr="00B7591B" w:rsidRDefault="006D059A" w:rsidP="00ED4EB2">
            <w:pPr>
              <w:spacing w:line="310" w:lineRule="atLeast"/>
              <w:ind w:right="340"/>
              <w:jc w:val="left"/>
              <w:rPr>
                <w:rFonts w:ascii="宋体" w:hAnsi="宋体"/>
                <w:szCs w:val="21"/>
              </w:rPr>
            </w:pPr>
            <w:r w:rsidRPr="00B7591B">
              <w:rPr>
                <w:rFonts w:ascii="宋体" w:hAnsi="宋体" w:hint="eastAsia"/>
                <w:szCs w:val="21"/>
              </w:rPr>
              <w:t>头盔</w:t>
            </w:r>
          </w:p>
        </w:tc>
        <w:tc>
          <w:tcPr>
            <w:tcW w:w="2835" w:type="dxa"/>
            <w:vAlign w:val="center"/>
          </w:tcPr>
          <w:p w:rsidR="006D059A" w:rsidRPr="00B7591B" w:rsidRDefault="006D059A" w:rsidP="00ED4EB2">
            <w:pPr>
              <w:spacing w:line="310" w:lineRule="atLeast"/>
              <w:ind w:right="340"/>
              <w:jc w:val="left"/>
              <w:rPr>
                <w:rFonts w:ascii="宋体" w:hAnsi="宋体"/>
                <w:szCs w:val="21"/>
              </w:rPr>
            </w:pPr>
            <w:r w:rsidRPr="00B7591B">
              <w:rPr>
                <w:rFonts w:ascii="宋体" w:hAnsi="宋体" w:hint="eastAsia"/>
                <w:szCs w:val="21"/>
              </w:rPr>
              <w:t>22顶</w:t>
            </w:r>
          </w:p>
        </w:tc>
        <w:tc>
          <w:tcPr>
            <w:tcW w:w="2268" w:type="dxa"/>
            <w:shd w:val="clear" w:color="auto" w:fill="auto"/>
          </w:tcPr>
          <w:p w:rsidR="006D059A" w:rsidRPr="00B7591B" w:rsidRDefault="006D059A" w:rsidP="00ED4EB2">
            <w:pPr>
              <w:spacing w:line="310" w:lineRule="atLeast"/>
              <w:ind w:rightChars="-31" w:right="-65"/>
              <w:rPr>
                <w:rFonts w:ascii="宋体" w:hAnsi="宋体"/>
                <w:szCs w:val="21"/>
              </w:rPr>
            </w:pPr>
            <w:r w:rsidRPr="00B7591B">
              <w:rPr>
                <w:rFonts w:ascii="宋体" w:hAnsi="宋体" w:hint="eastAsia"/>
                <w:szCs w:val="21"/>
              </w:rPr>
              <w:t>满足STCW公约马尼拉修正案的要求。</w:t>
            </w:r>
          </w:p>
        </w:tc>
        <w:tc>
          <w:tcPr>
            <w:tcW w:w="1655" w:type="dxa"/>
          </w:tcPr>
          <w:p w:rsidR="006D059A" w:rsidRPr="00B7591B" w:rsidRDefault="006D059A" w:rsidP="00ED4EB2">
            <w:pPr>
              <w:spacing w:line="310" w:lineRule="atLeast"/>
              <w:ind w:rightChars="-31" w:right="-65"/>
              <w:rPr>
                <w:rFonts w:ascii="宋体" w:hAnsi="宋体"/>
                <w:szCs w:val="21"/>
              </w:rPr>
            </w:pPr>
          </w:p>
        </w:tc>
      </w:tr>
    </w:tbl>
    <w:p w:rsidR="006D059A" w:rsidRPr="00B7591B" w:rsidRDefault="006D059A" w:rsidP="006D059A"/>
    <w:p w:rsidR="006D059A" w:rsidRPr="00B7591B" w:rsidRDefault="006D059A" w:rsidP="006D059A">
      <w:pPr>
        <w:spacing w:line="310" w:lineRule="atLeast"/>
        <w:ind w:right="340"/>
      </w:pPr>
      <w:r w:rsidRPr="00B7591B">
        <w:rPr>
          <w:rFonts w:ascii="宋体" w:hAnsi="宋体" w:hint="eastAsia"/>
          <w:szCs w:val="21"/>
        </w:rPr>
        <w:t>注：1.同时开课的每个班（20人）应当各配备一间教室。</w:t>
      </w:r>
    </w:p>
    <w:p w:rsidR="006D059A" w:rsidRPr="00B7591B" w:rsidRDefault="006D059A" w:rsidP="006D059A"/>
    <w:p w:rsidR="006D059A" w:rsidRPr="00A24E10" w:rsidRDefault="006D059A" w:rsidP="006D059A">
      <w:pPr>
        <w:rPr>
          <w:rFonts w:ascii="黑体" w:eastAsia="黑体" w:hint="eastAsia"/>
          <w:sz w:val="30"/>
          <w:szCs w:val="30"/>
        </w:rPr>
      </w:pPr>
      <w:r w:rsidRPr="00B7591B">
        <w:rPr>
          <w:b/>
          <w:sz w:val="28"/>
          <w:szCs w:val="28"/>
        </w:rPr>
        <w:br w:type="page"/>
      </w:r>
    </w:p>
    <w:p w:rsidR="006D059A" w:rsidRPr="00B7591B" w:rsidRDefault="006D059A" w:rsidP="006D059A">
      <w:pPr>
        <w:pStyle w:val="2"/>
        <w:spacing w:before="156"/>
        <w:rPr>
          <w:b w:val="0"/>
        </w:rPr>
      </w:pPr>
      <w:bookmarkStart w:id="7" w:name="_Toc341006514"/>
      <w:r>
        <w:rPr>
          <w:rFonts w:ascii="宋体" w:hAnsi="宋体" w:hint="eastAsia"/>
          <w:b w:val="0"/>
          <w:sz w:val="28"/>
          <w:szCs w:val="28"/>
        </w:rPr>
        <w:lastRenderedPageBreak/>
        <w:t>18</w:t>
      </w:r>
      <w:r w:rsidRPr="00B7591B">
        <w:rPr>
          <w:rFonts w:ascii="宋体" w:hAnsi="宋体" w:hint="eastAsia"/>
          <w:b w:val="0"/>
          <w:sz w:val="28"/>
          <w:szCs w:val="28"/>
        </w:rPr>
        <w:t>．</w:t>
      </w:r>
      <w:r w:rsidRPr="00B7591B">
        <w:rPr>
          <w:rFonts w:hint="eastAsia"/>
          <w:b w:val="0"/>
        </w:rPr>
        <w:t>高级消防</w:t>
      </w:r>
      <w:bookmarkEnd w:id="7"/>
    </w:p>
    <w:tbl>
      <w:tblPr>
        <w:tblW w:w="15083" w:type="dxa"/>
        <w:jc w:val="center"/>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9"/>
        <w:gridCol w:w="1797"/>
        <w:gridCol w:w="3468"/>
        <w:gridCol w:w="1798"/>
        <w:gridCol w:w="3921"/>
        <w:gridCol w:w="2268"/>
        <w:gridCol w:w="1242"/>
      </w:tblGrid>
      <w:tr w:rsidR="006D059A" w:rsidRPr="00B7591B" w:rsidTr="00ED4EB2">
        <w:trPr>
          <w:trHeight w:val="455"/>
          <w:jc w:val="center"/>
        </w:trPr>
        <w:tc>
          <w:tcPr>
            <w:tcW w:w="589"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D059A" w:rsidRPr="00B7591B" w:rsidRDefault="006D059A" w:rsidP="00ED4EB2">
            <w:pPr>
              <w:spacing w:line="0" w:lineRule="atLeast"/>
              <w:ind w:rightChars="-34" w:right="-71"/>
              <w:jc w:val="center"/>
              <w:rPr>
                <w:rFonts w:ascii="宋体" w:hAnsi="宋体"/>
                <w:szCs w:val="21"/>
              </w:rPr>
            </w:pPr>
            <w:r w:rsidRPr="00B7591B">
              <w:rPr>
                <w:rFonts w:ascii="宋体" w:hAnsi="宋体" w:hint="eastAsia"/>
                <w:szCs w:val="21"/>
              </w:rPr>
              <w:t>序号</w:t>
            </w:r>
          </w:p>
        </w:tc>
        <w:tc>
          <w:tcPr>
            <w:tcW w:w="52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D059A" w:rsidRPr="00B7591B" w:rsidRDefault="006D059A" w:rsidP="00ED4EB2">
            <w:pPr>
              <w:spacing w:line="0" w:lineRule="atLeast"/>
              <w:ind w:rightChars="-31" w:right="-65"/>
              <w:jc w:val="center"/>
              <w:rPr>
                <w:rFonts w:ascii="宋体" w:hAnsi="宋体"/>
                <w:szCs w:val="21"/>
              </w:rPr>
            </w:pPr>
            <w:r w:rsidRPr="00B7591B">
              <w:rPr>
                <w:rFonts w:ascii="宋体" w:hAnsi="宋体" w:hint="eastAsia"/>
                <w:szCs w:val="21"/>
              </w:rPr>
              <w:t>修改前</w:t>
            </w:r>
          </w:p>
        </w:tc>
        <w:tc>
          <w:tcPr>
            <w:tcW w:w="571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jc w:val="center"/>
              <w:rPr>
                <w:rFonts w:ascii="宋体" w:hAnsi="宋体"/>
                <w:szCs w:val="21"/>
              </w:rPr>
            </w:pPr>
            <w:r w:rsidRPr="00B7591B">
              <w:rPr>
                <w:rFonts w:ascii="宋体" w:hAnsi="宋体" w:hint="eastAsia"/>
                <w:szCs w:val="21"/>
              </w:rPr>
              <w:t>修改后</w:t>
            </w:r>
          </w:p>
        </w:tc>
        <w:tc>
          <w:tcPr>
            <w:tcW w:w="2268" w:type="dxa"/>
            <w:vMerge w:val="restart"/>
            <w:tcBorders>
              <w:top w:val="single" w:sz="4" w:space="0" w:color="auto"/>
              <w:left w:val="single" w:sz="4" w:space="0" w:color="auto"/>
              <w:right w:val="single" w:sz="4" w:space="0" w:color="auto"/>
            </w:tcBorders>
            <w:vAlign w:val="center"/>
          </w:tcPr>
          <w:p w:rsidR="006D059A" w:rsidRPr="00B7591B" w:rsidRDefault="006D059A" w:rsidP="00ED4EB2">
            <w:pPr>
              <w:spacing w:line="310" w:lineRule="atLeast"/>
              <w:jc w:val="center"/>
              <w:rPr>
                <w:rFonts w:ascii="宋体" w:hAnsi="宋体"/>
                <w:szCs w:val="21"/>
              </w:rPr>
            </w:pPr>
            <w:r w:rsidRPr="00B7591B">
              <w:rPr>
                <w:rFonts w:ascii="宋体" w:hAnsi="宋体" w:hint="eastAsia"/>
                <w:szCs w:val="21"/>
              </w:rPr>
              <w:t>修改说明</w:t>
            </w:r>
          </w:p>
        </w:tc>
        <w:tc>
          <w:tcPr>
            <w:tcW w:w="1242" w:type="dxa"/>
            <w:vMerge w:val="restart"/>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jc w:val="center"/>
              <w:rPr>
                <w:rFonts w:ascii="宋体" w:hAnsi="宋体"/>
                <w:szCs w:val="21"/>
              </w:rPr>
            </w:pPr>
            <w:r w:rsidRPr="00B7591B">
              <w:rPr>
                <w:rFonts w:ascii="宋体" w:hAnsi="宋体" w:hint="eastAsia"/>
                <w:szCs w:val="21"/>
              </w:rPr>
              <w:t>备注</w:t>
            </w:r>
          </w:p>
        </w:tc>
      </w:tr>
      <w:tr w:rsidR="006D059A" w:rsidRPr="00B7591B" w:rsidTr="00ED4EB2">
        <w:trPr>
          <w:trHeight w:val="551"/>
          <w:jc w:val="center"/>
        </w:trPr>
        <w:tc>
          <w:tcPr>
            <w:tcW w:w="589" w:type="dxa"/>
            <w:vMerge/>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widowControl/>
              <w:jc w:val="left"/>
              <w:rPr>
                <w:rFonts w:ascii="宋体" w:hAnsi="宋体"/>
                <w:b/>
                <w:szCs w:val="21"/>
              </w:rPr>
            </w:pPr>
          </w:p>
        </w:tc>
        <w:tc>
          <w:tcPr>
            <w:tcW w:w="179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场地、设施、设备</w:t>
            </w:r>
          </w:p>
        </w:tc>
        <w:tc>
          <w:tcPr>
            <w:tcW w:w="346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D059A" w:rsidRPr="00B7591B" w:rsidRDefault="006D059A"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场地、设施、设备</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2268" w:type="dxa"/>
            <w:vMerge/>
            <w:tcBorders>
              <w:left w:val="single" w:sz="4" w:space="0" w:color="auto"/>
              <w:bottom w:val="single" w:sz="4" w:space="0" w:color="auto"/>
              <w:right w:val="single" w:sz="4" w:space="0" w:color="auto"/>
            </w:tcBorders>
            <w:vAlign w:val="center"/>
          </w:tcPr>
          <w:p w:rsidR="006D059A" w:rsidRPr="00B7591B" w:rsidRDefault="006D059A" w:rsidP="00ED4EB2">
            <w:pPr>
              <w:spacing w:line="0" w:lineRule="atLeast"/>
              <w:ind w:rightChars="-31" w:right="-65"/>
              <w:jc w:val="center"/>
              <w:rPr>
                <w:rFonts w:ascii="宋体" w:hAnsi="宋体"/>
                <w:b/>
                <w:szCs w:val="21"/>
              </w:rPr>
            </w:pPr>
          </w:p>
        </w:tc>
        <w:tc>
          <w:tcPr>
            <w:tcW w:w="1242" w:type="dxa"/>
            <w:vMerge/>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widowControl/>
              <w:jc w:val="left"/>
              <w:rPr>
                <w:rFonts w:ascii="宋体" w:hAnsi="宋体"/>
                <w:b/>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ind w:rightChars="-34" w:right="-71"/>
              <w:jc w:val="center"/>
              <w:rPr>
                <w:rFonts w:ascii="宋体" w:hAnsi="宋体"/>
                <w:szCs w:val="21"/>
              </w:rPr>
            </w:pPr>
            <w:r w:rsidRPr="00B7591B">
              <w:rPr>
                <w:rFonts w:ascii="宋体" w:hAnsi="宋体" w:hint="eastAsia"/>
                <w:szCs w:val="21"/>
              </w:rPr>
              <w:t>1</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rPr>
                <w:rFonts w:ascii="宋体" w:hAnsi="宋体" w:cs="宋体"/>
                <w:szCs w:val="21"/>
              </w:rPr>
            </w:pPr>
            <w:r w:rsidRPr="00B7591B">
              <w:rPr>
                <w:rFonts w:ascii="宋体" w:hAnsi="宋体" w:cs="宋体" w:hint="eastAsia"/>
                <w:szCs w:val="21"/>
              </w:rPr>
              <w:t>多媒体教室</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rPr>
                <w:rFonts w:ascii="宋体" w:hAnsi="宋体" w:cs="宋体"/>
                <w:szCs w:val="21"/>
              </w:rPr>
            </w:pPr>
            <w:r w:rsidRPr="00B7591B">
              <w:rPr>
                <w:rFonts w:ascii="宋体" w:hAnsi="宋体" w:cs="宋体" w:hint="eastAsia"/>
                <w:szCs w:val="21"/>
              </w:rPr>
              <w:t>1间，能容纳40人。</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rPr>
                <w:rFonts w:ascii="宋体" w:hAnsi="宋体" w:cs="宋体"/>
                <w:szCs w:val="21"/>
              </w:rPr>
            </w:pPr>
            <w:r w:rsidRPr="00B7591B">
              <w:rPr>
                <w:rFonts w:ascii="宋体" w:hAnsi="宋体" w:cs="宋体" w:hint="eastAsia"/>
                <w:szCs w:val="21"/>
              </w:rPr>
              <w:t>多媒体教室</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rPr>
                <w:rFonts w:ascii="宋体" w:hAnsi="宋体" w:cs="宋体"/>
                <w:szCs w:val="21"/>
              </w:rPr>
            </w:pPr>
            <w:r w:rsidRPr="00B7591B">
              <w:rPr>
                <w:rFonts w:ascii="宋体" w:hAnsi="宋体" w:cs="宋体" w:hint="eastAsia"/>
                <w:szCs w:val="21"/>
              </w:rPr>
              <w:t>1间，能容纳40人。</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2</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陈列室</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1间，陈列船舶消防等有关器具和物品。</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陈列室</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1间，陈列船舶消防等有关器具和物品。</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3</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模拟消防舱室</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240" w:lineRule="atLeast"/>
              <w:rPr>
                <w:rFonts w:ascii="宋体" w:hAnsi="宋体"/>
                <w:szCs w:val="21"/>
              </w:rPr>
            </w:pPr>
            <w:r w:rsidRPr="00B7591B">
              <w:rPr>
                <w:rFonts w:ascii="宋体" w:hAnsi="宋体" w:hint="eastAsia"/>
                <w:szCs w:val="21"/>
              </w:rPr>
              <w:t>分上、下两层（上层： 1个舱室；1个走廊（通道）／敞开空房。下层：1个配电间；1个带栅栏的机房。在第（1）和第（2）房间之间设置一个孔道，在第（2）和第（4）房间之间设置</w:t>
            </w:r>
            <w:proofErr w:type="gramStart"/>
            <w:r w:rsidRPr="00B7591B">
              <w:rPr>
                <w:rFonts w:ascii="宋体" w:hAnsi="宋体" w:hint="eastAsia"/>
                <w:szCs w:val="21"/>
              </w:rPr>
              <w:t>一</w:t>
            </w:r>
            <w:proofErr w:type="gramEnd"/>
            <w:r w:rsidRPr="00B7591B">
              <w:rPr>
                <w:rFonts w:ascii="宋体" w:hAnsi="宋体" w:hint="eastAsia"/>
                <w:szCs w:val="21"/>
              </w:rPr>
              <w:t xml:space="preserve">人孔通道及垂直梯子，在第（3）和第（4）房间之间设置一门。在该简易建筑中的每一房间的外面张贴安全注意事项。 </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340"/>
              <w:rPr>
                <w:rFonts w:ascii="宋体" w:hAnsi="宋体"/>
                <w:szCs w:val="21"/>
              </w:rPr>
            </w:pP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tabs>
                <w:tab w:val="left" w:pos="3491"/>
              </w:tabs>
              <w:spacing w:line="310" w:lineRule="atLeast"/>
              <w:ind w:rightChars="1" w:right="2"/>
              <w:rPr>
                <w:rFonts w:ascii="宋体" w:hAnsi="宋体" w:hint="eastAsia"/>
                <w:szCs w:val="21"/>
              </w:rPr>
            </w:pPr>
            <w:r w:rsidRPr="00B7591B">
              <w:rPr>
                <w:rFonts w:ascii="宋体" w:hAnsi="宋体" w:hint="eastAsia"/>
                <w:szCs w:val="21"/>
              </w:rPr>
              <w:t>分上、中、下两层。上层：设驾驶台1间，</w:t>
            </w:r>
            <w:proofErr w:type="gramStart"/>
            <w:r w:rsidRPr="00B7591B">
              <w:rPr>
                <w:rFonts w:ascii="宋体" w:hAnsi="宋体" w:hint="eastAsia"/>
                <w:szCs w:val="21"/>
              </w:rPr>
              <w:t>高消指挥</w:t>
            </w:r>
            <w:proofErr w:type="gramEnd"/>
            <w:r w:rsidRPr="00B7591B">
              <w:rPr>
                <w:rFonts w:ascii="宋体" w:hAnsi="宋体" w:hint="eastAsia"/>
                <w:szCs w:val="21"/>
              </w:rPr>
              <w:t>场所、设船上配有的必要的</w:t>
            </w:r>
            <w:proofErr w:type="gramStart"/>
            <w:r w:rsidRPr="00B7591B">
              <w:rPr>
                <w:rFonts w:ascii="宋体" w:hAnsi="宋体" w:hint="eastAsia"/>
                <w:szCs w:val="21"/>
              </w:rPr>
              <w:t>通讯联络</w:t>
            </w:r>
            <w:proofErr w:type="gramEnd"/>
            <w:r w:rsidRPr="00B7591B">
              <w:rPr>
                <w:rFonts w:ascii="宋体" w:hAnsi="宋体" w:hint="eastAsia"/>
                <w:szCs w:val="21"/>
              </w:rPr>
              <w:t>设备、警报系统</w:t>
            </w:r>
            <w:r w:rsidRPr="00B7591B">
              <w:rPr>
                <w:rFonts w:ascii="宋体" w:hAnsi="宋体"/>
                <w:szCs w:val="21"/>
              </w:rPr>
              <w:t>…</w:t>
            </w:r>
            <w:r w:rsidRPr="00B7591B">
              <w:rPr>
                <w:rFonts w:ascii="宋体" w:hAnsi="宋体" w:hint="eastAsia"/>
                <w:szCs w:val="21"/>
              </w:rPr>
              <w:t xml:space="preserve"> 等；</w:t>
            </w:r>
          </w:p>
          <w:p w:rsidR="006D059A" w:rsidRPr="00B7591B" w:rsidRDefault="006D059A" w:rsidP="00ED4EB2">
            <w:pPr>
              <w:tabs>
                <w:tab w:val="left" w:pos="3491"/>
              </w:tabs>
              <w:spacing w:line="310" w:lineRule="atLeast"/>
              <w:ind w:rightChars="1" w:right="2"/>
              <w:rPr>
                <w:rFonts w:ascii="宋体" w:hAnsi="宋体" w:hint="eastAsia"/>
                <w:szCs w:val="21"/>
              </w:rPr>
            </w:pPr>
            <w:r w:rsidRPr="00B7591B">
              <w:rPr>
                <w:rFonts w:ascii="宋体" w:hAnsi="宋体" w:hint="eastAsia"/>
                <w:szCs w:val="21"/>
              </w:rPr>
              <w:t>中层：模拟船上的居住场所，至少设有1间客房、1个走廊（通道）／敞开空房。</w:t>
            </w:r>
          </w:p>
          <w:p w:rsidR="006D059A" w:rsidRPr="00B7591B" w:rsidRDefault="006D059A" w:rsidP="00ED4EB2">
            <w:pPr>
              <w:tabs>
                <w:tab w:val="left" w:pos="3491"/>
              </w:tabs>
              <w:spacing w:line="310" w:lineRule="atLeast"/>
              <w:ind w:rightChars="1" w:right="2"/>
              <w:rPr>
                <w:rFonts w:ascii="宋体" w:hAnsi="宋体" w:hint="eastAsia"/>
                <w:szCs w:val="21"/>
              </w:rPr>
            </w:pPr>
            <w:r w:rsidRPr="00B7591B">
              <w:rPr>
                <w:rFonts w:ascii="宋体" w:hAnsi="宋体" w:hint="eastAsia"/>
                <w:szCs w:val="21"/>
              </w:rPr>
              <w:t>下层：设立模拟货舱和模拟机舱各一间，</w:t>
            </w:r>
          </w:p>
          <w:p w:rsidR="006D059A" w:rsidRPr="00B7591B" w:rsidRDefault="006D059A" w:rsidP="00ED4EB2">
            <w:pPr>
              <w:numPr>
                <w:ilvl w:val="0"/>
                <w:numId w:val="14"/>
              </w:numPr>
              <w:tabs>
                <w:tab w:val="clear" w:pos="720"/>
                <w:tab w:val="num" w:pos="543"/>
                <w:tab w:val="left" w:pos="3491"/>
              </w:tabs>
              <w:spacing w:line="310" w:lineRule="atLeast"/>
              <w:ind w:left="543" w:rightChars="1" w:right="2" w:hanging="540"/>
              <w:rPr>
                <w:rFonts w:ascii="宋体" w:hAnsi="宋体" w:hint="eastAsia"/>
                <w:szCs w:val="21"/>
              </w:rPr>
            </w:pPr>
            <w:r w:rsidRPr="00B7591B">
              <w:rPr>
                <w:rFonts w:ascii="宋体" w:hAnsi="宋体" w:hint="eastAsia"/>
                <w:szCs w:val="21"/>
              </w:rPr>
              <w:t>机舱至少要设有1个配电间；1个带栅栏的机房。</w:t>
            </w:r>
          </w:p>
          <w:p w:rsidR="006D059A" w:rsidRPr="00B7591B" w:rsidRDefault="006D059A" w:rsidP="00ED4EB2">
            <w:pPr>
              <w:numPr>
                <w:ilvl w:val="0"/>
                <w:numId w:val="14"/>
              </w:numPr>
              <w:tabs>
                <w:tab w:val="clear" w:pos="720"/>
                <w:tab w:val="num" w:pos="543"/>
                <w:tab w:val="left" w:pos="3491"/>
              </w:tabs>
              <w:spacing w:line="310" w:lineRule="atLeast"/>
              <w:ind w:left="543" w:rightChars="1" w:right="2" w:hanging="540"/>
              <w:rPr>
                <w:rFonts w:ascii="宋体" w:hAnsi="宋体" w:hint="eastAsia"/>
                <w:szCs w:val="21"/>
              </w:rPr>
            </w:pPr>
            <w:r w:rsidRPr="00B7591B">
              <w:rPr>
                <w:rFonts w:ascii="宋体" w:hAnsi="宋体" w:hint="eastAsia"/>
                <w:szCs w:val="21"/>
              </w:rPr>
              <w:t>在居住场所要设有通向安全通道的门；居住场所要设有感温式报警装置；</w:t>
            </w:r>
          </w:p>
          <w:p w:rsidR="006D059A" w:rsidRPr="00B7591B" w:rsidRDefault="006D059A" w:rsidP="00ED4EB2">
            <w:pPr>
              <w:numPr>
                <w:ilvl w:val="0"/>
                <w:numId w:val="14"/>
              </w:numPr>
              <w:tabs>
                <w:tab w:val="clear" w:pos="720"/>
                <w:tab w:val="num" w:pos="543"/>
                <w:tab w:val="left" w:pos="3491"/>
              </w:tabs>
              <w:spacing w:line="310" w:lineRule="atLeast"/>
              <w:ind w:left="543" w:rightChars="1" w:right="2" w:hanging="540"/>
              <w:rPr>
                <w:rFonts w:ascii="宋体" w:hAnsi="宋体" w:hint="eastAsia"/>
                <w:szCs w:val="21"/>
              </w:rPr>
            </w:pPr>
            <w:r w:rsidRPr="00B7591B">
              <w:rPr>
                <w:rFonts w:ascii="宋体" w:hAnsi="宋体" w:hint="eastAsia"/>
                <w:szCs w:val="21"/>
              </w:rPr>
              <w:t>在模拟货仓要设有通风筒，要设有人孔通道并配有垂直梯子；设有C02管系、</w:t>
            </w:r>
            <w:proofErr w:type="gramStart"/>
            <w:r w:rsidRPr="00B7591B">
              <w:rPr>
                <w:rFonts w:ascii="宋体" w:hAnsi="宋体" w:hint="eastAsia"/>
                <w:szCs w:val="21"/>
              </w:rPr>
              <w:t>感烟式报警</w:t>
            </w:r>
            <w:proofErr w:type="gramEnd"/>
            <w:r w:rsidRPr="00B7591B">
              <w:rPr>
                <w:rFonts w:ascii="宋体" w:hAnsi="宋体" w:hint="eastAsia"/>
                <w:szCs w:val="21"/>
              </w:rPr>
              <w:t>装置的管系</w:t>
            </w:r>
            <w:r w:rsidRPr="00B7591B">
              <w:rPr>
                <w:rFonts w:ascii="宋体" w:hAnsi="宋体"/>
                <w:szCs w:val="21"/>
              </w:rPr>
              <w:t>…</w:t>
            </w:r>
            <w:r w:rsidRPr="00B7591B">
              <w:rPr>
                <w:rFonts w:ascii="宋体" w:hAnsi="宋体" w:hint="eastAsia"/>
                <w:szCs w:val="21"/>
              </w:rPr>
              <w:t>等模拟设施</w:t>
            </w:r>
          </w:p>
          <w:p w:rsidR="006D059A" w:rsidRPr="00B7591B" w:rsidRDefault="006D059A" w:rsidP="00ED4EB2">
            <w:pPr>
              <w:numPr>
                <w:ilvl w:val="0"/>
                <w:numId w:val="14"/>
              </w:numPr>
              <w:tabs>
                <w:tab w:val="clear" w:pos="720"/>
                <w:tab w:val="num" w:pos="543"/>
                <w:tab w:val="left" w:pos="3491"/>
              </w:tabs>
              <w:spacing w:line="310" w:lineRule="atLeast"/>
              <w:ind w:left="543" w:rightChars="1" w:right="2" w:hanging="540"/>
              <w:rPr>
                <w:rFonts w:ascii="宋体" w:hAnsi="宋体" w:hint="eastAsia"/>
                <w:szCs w:val="21"/>
              </w:rPr>
            </w:pPr>
            <w:r w:rsidRPr="00B7591B">
              <w:rPr>
                <w:rFonts w:ascii="宋体" w:hAnsi="宋体" w:hint="eastAsia"/>
                <w:szCs w:val="21"/>
              </w:rPr>
              <w:t>机舱要设有符合船舶机舱要求的狭窄通道，曲折的扶梯；C02遥控释</w:t>
            </w:r>
            <w:r w:rsidRPr="00B7591B">
              <w:rPr>
                <w:rFonts w:ascii="宋体" w:hAnsi="宋体" w:hint="eastAsia"/>
                <w:szCs w:val="21"/>
              </w:rPr>
              <w:lastRenderedPageBreak/>
              <w:t>放装置</w:t>
            </w:r>
            <w:r w:rsidRPr="00B7591B">
              <w:rPr>
                <w:rFonts w:ascii="宋体" w:hAnsi="宋体"/>
                <w:szCs w:val="21"/>
              </w:rPr>
              <w:t>…</w:t>
            </w:r>
            <w:r w:rsidRPr="00B7591B">
              <w:rPr>
                <w:rFonts w:ascii="宋体" w:hAnsi="宋体" w:hint="eastAsia"/>
                <w:szCs w:val="21"/>
              </w:rPr>
              <w:t>等模拟设施；</w:t>
            </w:r>
          </w:p>
          <w:p w:rsidR="006D059A" w:rsidRPr="00B7591B" w:rsidRDefault="006D059A" w:rsidP="00ED4EB2">
            <w:pPr>
              <w:tabs>
                <w:tab w:val="left" w:pos="3491"/>
              </w:tabs>
              <w:spacing w:line="310" w:lineRule="atLeast"/>
              <w:ind w:rightChars="1" w:right="2"/>
              <w:rPr>
                <w:rFonts w:ascii="宋体" w:hAnsi="宋体" w:hint="eastAsia"/>
                <w:szCs w:val="21"/>
              </w:rPr>
            </w:pPr>
            <w:r w:rsidRPr="00B7591B">
              <w:rPr>
                <w:rFonts w:ascii="宋体" w:hAnsi="宋体" w:hint="eastAsia"/>
                <w:szCs w:val="21"/>
              </w:rPr>
              <w:t>（5）在整个</w:t>
            </w:r>
            <w:proofErr w:type="gramStart"/>
            <w:r w:rsidRPr="00B7591B">
              <w:rPr>
                <w:rFonts w:ascii="宋体" w:hAnsi="宋体" w:hint="eastAsia"/>
                <w:szCs w:val="21"/>
              </w:rPr>
              <w:t>模拟舱要设有</w:t>
            </w:r>
            <w:proofErr w:type="gramEnd"/>
            <w:r w:rsidRPr="00B7591B">
              <w:rPr>
                <w:rFonts w:ascii="宋体" w:hAnsi="宋体" w:hint="eastAsia"/>
                <w:szCs w:val="21"/>
              </w:rPr>
              <w:t>船舶水灭火系统；（6）符合船舶要求的手动式报警装置</w:t>
            </w:r>
          </w:p>
          <w:p w:rsidR="006D059A" w:rsidRPr="00B7591B" w:rsidRDefault="006D059A" w:rsidP="00ED4EB2">
            <w:pPr>
              <w:tabs>
                <w:tab w:val="left" w:pos="3491"/>
              </w:tabs>
              <w:spacing w:line="310" w:lineRule="atLeast"/>
              <w:ind w:rightChars="1" w:right="2"/>
              <w:rPr>
                <w:rFonts w:ascii="宋体" w:hAnsi="宋体"/>
                <w:szCs w:val="21"/>
              </w:rPr>
            </w:pPr>
            <w:r w:rsidRPr="00B7591B">
              <w:rPr>
                <w:rFonts w:ascii="宋体" w:hAnsi="宋体" w:hint="eastAsia"/>
                <w:szCs w:val="21"/>
              </w:rPr>
              <w:t>（7）整个模拟舱的建筑面积适合</w:t>
            </w:r>
            <w:proofErr w:type="gramStart"/>
            <w:r w:rsidRPr="00B7591B">
              <w:rPr>
                <w:rFonts w:ascii="宋体" w:hAnsi="宋体" w:hint="eastAsia"/>
                <w:szCs w:val="21"/>
              </w:rPr>
              <w:t>高消培训</w:t>
            </w:r>
            <w:proofErr w:type="gramEnd"/>
            <w:r w:rsidRPr="00B7591B">
              <w:rPr>
                <w:rFonts w:ascii="宋体" w:hAnsi="宋体" w:hint="eastAsia"/>
                <w:szCs w:val="21"/>
              </w:rPr>
              <w:t>的功能要求和实训要求。（8）要有必要的警戒或说明标示表示。</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lastRenderedPageBreak/>
              <w:t>4</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lxlx</w:t>
            </w:r>
            <w:smartTag w:uri="urn:schemas-microsoft-com:office:smarttags" w:element="chmetcnv">
              <w:smartTagPr>
                <w:attr w:name="TCSC" w:val="0"/>
                <w:attr w:name="NumberType" w:val="1"/>
                <w:attr w:name="Negative" w:val="False"/>
                <w:attr w:name="HasSpace" w:val="False"/>
                <w:attr w:name="SourceValue" w:val=".3"/>
                <w:attr w:name="UnitName" w:val="米"/>
              </w:smartTagPr>
              <w:r w:rsidRPr="00B7591B">
                <w:rPr>
                  <w:rFonts w:ascii="宋体" w:hAnsi="宋体" w:hint="eastAsia"/>
                  <w:szCs w:val="21"/>
                </w:rPr>
                <w:t>0.3米</w:t>
              </w:r>
            </w:smartTag>
            <w:r w:rsidRPr="00B7591B">
              <w:rPr>
                <w:rFonts w:ascii="宋体" w:hAnsi="宋体" w:hint="eastAsia"/>
                <w:szCs w:val="21"/>
              </w:rPr>
              <w:t>钢质火盆</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2只</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钢质火盆</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2只（l*l*</w:t>
            </w:r>
            <w:smartTag w:uri="urn:schemas-microsoft-com:office:smarttags" w:element="chmetcnv">
              <w:smartTagPr>
                <w:attr w:name="TCSC" w:val="0"/>
                <w:attr w:name="NumberType" w:val="1"/>
                <w:attr w:name="Negative" w:val="False"/>
                <w:attr w:name="HasSpace" w:val="False"/>
                <w:attr w:name="SourceValue" w:val=".3"/>
                <w:attr w:name="UnitName" w:val="米"/>
              </w:smartTagPr>
              <w:r w:rsidRPr="00B7591B">
                <w:rPr>
                  <w:rFonts w:ascii="宋体" w:hAnsi="宋体" w:hint="eastAsia"/>
                  <w:szCs w:val="21"/>
                </w:rPr>
                <w:t>0.3米</w:t>
              </w:r>
            </w:smartTag>
            <w:r w:rsidRPr="00B7591B">
              <w:rPr>
                <w:rFonts w:ascii="宋体" w:hAnsi="宋体" w:hint="eastAsia"/>
                <w:szCs w:val="21"/>
              </w:rPr>
              <w:t>）</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leftChars="188" w:left="395" w:rightChars="-18" w:right="-38"/>
              <w:rPr>
                <w:rFonts w:ascii="宋体" w:hAnsi="宋体"/>
                <w:szCs w:val="21"/>
              </w:rPr>
            </w:pP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leftChars="188" w:left="395" w:right="68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5</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人体模型</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2个</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人体模型</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r w:rsidRPr="00B7591B">
              <w:rPr>
                <w:rFonts w:ascii="宋体" w:hAnsi="宋体" w:hint="eastAsia"/>
                <w:szCs w:val="21"/>
              </w:rPr>
              <w:t>身长</w:t>
            </w:r>
            <w:smartTag w:uri="urn:schemas-microsoft-com:office:smarttags" w:element="chmetcnv">
              <w:smartTagPr>
                <w:attr w:name="TCSC" w:val="0"/>
                <w:attr w:name="NumberType" w:val="1"/>
                <w:attr w:name="Negative" w:val="False"/>
                <w:attr w:name="HasSpace" w:val="False"/>
                <w:attr w:name="SourceValue" w:val="170"/>
                <w:attr w:name="UnitName" w:val="公分"/>
              </w:smartTagPr>
              <w:r w:rsidRPr="00B7591B">
                <w:rPr>
                  <w:rFonts w:ascii="宋体" w:hAnsi="宋体" w:hint="eastAsia"/>
                  <w:szCs w:val="21"/>
                </w:rPr>
                <w:t>170公分</w:t>
              </w:r>
            </w:smartTag>
            <w:r w:rsidRPr="00B7591B">
              <w:rPr>
                <w:rFonts w:ascii="宋体" w:hAnsi="宋体" w:hint="eastAsia"/>
                <w:szCs w:val="21"/>
              </w:rPr>
              <w:t>左右，重量</w:t>
            </w:r>
            <w:smartTag w:uri="urn:schemas-microsoft-com:office:smarttags" w:element="chmetcnv">
              <w:smartTagPr>
                <w:attr w:name="TCSC" w:val="0"/>
                <w:attr w:name="NumberType" w:val="1"/>
                <w:attr w:name="Negative" w:val="False"/>
                <w:attr w:name="HasSpace" w:val="False"/>
                <w:attr w:name="SourceValue" w:val="60"/>
                <w:attr w:name="UnitName" w:val="公斤"/>
              </w:smartTagPr>
              <w:r w:rsidRPr="00B7591B">
                <w:rPr>
                  <w:rFonts w:ascii="宋体" w:hAnsi="宋体" w:hint="eastAsia"/>
                  <w:szCs w:val="21"/>
                </w:rPr>
                <w:t>6</w:t>
              </w:r>
              <w:smartTag w:uri="urn:schemas-microsoft-com:office:smarttags" w:element="chmetcnv">
                <w:smartTagPr>
                  <w:attr w:name="TCSC" w:val="0"/>
                  <w:attr w:name="NumberType" w:val="1"/>
                  <w:attr w:name="Negative" w:val="False"/>
                  <w:attr w:name="HasSpace" w:val="False"/>
                  <w:attr w:name="SourceValue" w:val="0"/>
                  <w:attr w:name="UnitName" w:val="公斤"/>
                </w:smartTagPr>
                <w:r w:rsidRPr="00B7591B">
                  <w:rPr>
                    <w:rFonts w:ascii="宋体" w:hAnsi="宋体" w:hint="eastAsia"/>
                    <w:szCs w:val="21"/>
                  </w:rPr>
                  <w:t>0公斤</w:t>
                </w:r>
              </w:smartTag>
            </w:smartTag>
            <w:r w:rsidRPr="00B7591B">
              <w:rPr>
                <w:rFonts w:ascii="宋体" w:hAnsi="宋体" w:hint="eastAsia"/>
                <w:szCs w:val="21"/>
              </w:rPr>
              <w:t>，有一定的抗污能力。</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尽可能模拟真人重量、身形。</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6</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各类手提式灭火器</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二氧化碳 、泡沫、干粉等类型，每种至少5个。</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各类手提式灭火器</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二氧化碳 、泡沫、干粉等类型，每种至少5个。</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7</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应急消防泵</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2 台，具有水井或水池供水。</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应急消防泵</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48" w:right="-101"/>
              <w:rPr>
                <w:rFonts w:ascii="宋体" w:hAnsi="宋体"/>
                <w:szCs w:val="21"/>
              </w:rPr>
            </w:pPr>
            <w:r w:rsidRPr="00B7591B">
              <w:rPr>
                <w:rFonts w:ascii="宋体" w:hAnsi="宋体" w:hint="eastAsia"/>
                <w:szCs w:val="21"/>
              </w:rPr>
              <w:t>1台，符合船舶要求，能通过适当的管路和固定水灭火系统相连，并有充足的可供水源。</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8</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国际通岸接头</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2个</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国际通岸接头</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r w:rsidRPr="00B7591B">
              <w:rPr>
                <w:rFonts w:ascii="宋体" w:hAnsi="宋体" w:hint="eastAsia"/>
                <w:szCs w:val="21"/>
              </w:rPr>
              <w:t>2个，并且安装于标志符合要求的箱内，螺栓、垫圈齐全。</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SOLAS公约Ⅱ-2和FSS Code第二章有要求。</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9</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 xml:space="preserve">水龙带 </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6条</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删除</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固定灭火系统中已包括</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10</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 xml:space="preserve">消防栓 </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2个</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删除</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固定灭火系统中已包括</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11</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水枪</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2个（</w:t>
            </w:r>
            <w:proofErr w:type="gramStart"/>
            <w:r w:rsidRPr="00B7591B">
              <w:rPr>
                <w:rFonts w:ascii="宋体" w:hAnsi="宋体" w:hint="eastAsia"/>
                <w:szCs w:val="21"/>
              </w:rPr>
              <w:t>直流和</w:t>
            </w:r>
            <w:proofErr w:type="gramEnd"/>
            <w:r w:rsidRPr="00B7591B">
              <w:rPr>
                <w:rFonts w:ascii="宋体" w:hAnsi="宋体" w:hint="eastAsia"/>
                <w:szCs w:val="21"/>
              </w:rPr>
              <w:t>开花两用）</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rPr>
                <w:rFonts w:ascii="宋体" w:hAnsi="宋体"/>
                <w:szCs w:val="21"/>
              </w:rPr>
            </w:pPr>
            <w:r w:rsidRPr="00B7591B">
              <w:rPr>
                <w:rFonts w:ascii="宋体" w:hAnsi="宋体" w:hint="eastAsia"/>
                <w:szCs w:val="21"/>
              </w:rPr>
              <w:t>删除</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固定灭火系统中已包括</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12</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储压式空气呼吸器</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10个</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rPr>
                <w:rFonts w:ascii="宋体" w:hAnsi="宋体"/>
                <w:szCs w:val="21"/>
              </w:rPr>
            </w:pPr>
            <w:r w:rsidRPr="00B7591B">
              <w:rPr>
                <w:rFonts w:ascii="宋体" w:hAnsi="宋体" w:hint="eastAsia"/>
                <w:szCs w:val="21"/>
              </w:rPr>
              <w:t>正压式空气呼吸器</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r w:rsidRPr="00B7591B">
              <w:rPr>
                <w:rFonts w:ascii="宋体" w:hAnsi="宋体" w:hint="eastAsia"/>
                <w:szCs w:val="21"/>
              </w:rPr>
              <w:t>20套，符合FSS CODE 第三章，</w:t>
            </w:r>
            <w:smartTag w:uri="urn:schemas-microsoft-com:office:smarttags" w:element="chsdate">
              <w:smartTagPr>
                <w:attr w:name="IsROCDate" w:val="False"/>
                <w:attr w:name="IsLunarDate" w:val="False"/>
                <w:attr w:name="Day" w:val="30"/>
                <w:attr w:name="Month" w:val="12"/>
                <w:attr w:name="Year" w:val="1899"/>
              </w:smartTagPr>
              <w:r w:rsidRPr="00B7591B">
                <w:rPr>
                  <w:rFonts w:ascii="宋体" w:hAnsi="宋体" w:hint="eastAsia"/>
                  <w:szCs w:val="21"/>
                </w:rPr>
                <w:t>2.1.2</w:t>
              </w:r>
            </w:smartTag>
            <w:r w:rsidRPr="00B7591B">
              <w:rPr>
                <w:rFonts w:ascii="宋体" w:hAnsi="宋体" w:hint="eastAsia"/>
                <w:szCs w:val="21"/>
              </w:rPr>
              <w:t>款的要求，具有船级社证书。</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避免出现少数个人做，多数人看的情况。</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13</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紧急逃生用呼吸</w:t>
            </w:r>
            <w:r w:rsidRPr="00B7591B">
              <w:rPr>
                <w:rFonts w:ascii="宋体" w:hAnsi="宋体" w:hint="eastAsia"/>
                <w:szCs w:val="21"/>
              </w:rPr>
              <w:lastRenderedPageBreak/>
              <w:t>装置（EEBD）</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lastRenderedPageBreak/>
              <w:t>4套</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紧急逃生用呼吸装</w:t>
            </w:r>
            <w:r w:rsidRPr="00B7591B">
              <w:rPr>
                <w:rFonts w:ascii="宋体" w:hAnsi="宋体" w:hint="eastAsia"/>
                <w:szCs w:val="21"/>
              </w:rPr>
              <w:lastRenderedPageBreak/>
              <w:t>置（EEBD）</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ind w:rightChars="1" w:right="2"/>
              <w:rPr>
                <w:rFonts w:ascii="宋体" w:hAnsi="宋体"/>
                <w:szCs w:val="21"/>
              </w:rPr>
            </w:pPr>
            <w:r w:rsidRPr="00B7591B">
              <w:rPr>
                <w:rFonts w:ascii="宋体" w:hAnsi="宋体" w:hint="eastAsia"/>
                <w:szCs w:val="21"/>
              </w:rPr>
              <w:lastRenderedPageBreak/>
              <w:t>4套，符合FSS CODE 第三章，2.2款的</w:t>
            </w:r>
            <w:r w:rsidRPr="00B7591B">
              <w:rPr>
                <w:rFonts w:ascii="宋体" w:hAnsi="宋体" w:hint="eastAsia"/>
                <w:szCs w:val="21"/>
              </w:rPr>
              <w:lastRenderedPageBreak/>
              <w:t>要求，具有船级社证书。</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trHeight w:val="753"/>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lastRenderedPageBreak/>
              <w:t>14</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防火服</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6套</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rPr>
                <w:rFonts w:ascii="宋体" w:hAnsi="宋体"/>
                <w:szCs w:val="21"/>
              </w:rPr>
            </w:pPr>
            <w:r w:rsidRPr="00B7591B">
              <w:rPr>
                <w:rFonts w:ascii="宋体" w:hAnsi="宋体" w:hint="eastAsia"/>
                <w:szCs w:val="21"/>
              </w:rPr>
              <w:t>删除</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防火服和消防服的区别不大。</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15</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消防服、头盔、靴、手套、帽、安全带</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各20套</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rPr>
                <w:rFonts w:ascii="宋体" w:hAnsi="宋体"/>
                <w:szCs w:val="21"/>
              </w:rPr>
            </w:pPr>
            <w:r w:rsidRPr="00B7591B">
              <w:rPr>
                <w:rFonts w:ascii="宋体" w:hAnsi="宋体" w:hint="eastAsia"/>
                <w:szCs w:val="21"/>
              </w:rPr>
              <w:t>个人设备（消防员）</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r w:rsidRPr="00B7591B">
              <w:rPr>
                <w:rFonts w:ascii="宋体" w:hAnsi="宋体" w:hint="eastAsia"/>
                <w:szCs w:val="21"/>
              </w:rPr>
              <w:t>20套，符合FSS CODE 第三章，</w:t>
            </w:r>
            <w:smartTag w:uri="urn:schemas-microsoft-com:office:smarttags" w:element="chsdate">
              <w:smartTagPr>
                <w:attr w:name="IsROCDate" w:val="False"/>
                <w:attr w:name="IsLunarDate" w:val="False"/>
                <w:attr w:name="Day" w:val="30"/>
                <w:attr w:name="Month" w:val="12"/>
                <w:attr w:name="Year" w:val="1899"/>
              </w:smartTagPr>
              <w:r w:rsidRPr="00B7591B">
                <w:rPr>
                  <w:rFonts w:ascii="宋体" w:hAnsi="宋体" w:hint="eastAsia"/>
                  <w:szCs w:val="21"/>
                </w:rPr>
                <w:t>2.1.1</w:t>
              </w:r>
            </w:smartTag>
            <w:r w:rsidRPr="00B7591B">
              <w:rPr>
                <w:rFonts w:ascii="宋体" w:hAnsi="宋体" w:hint="eastAsia"/>
                <w:szCs w:val="21"/>
              </w:rPr>
              <w:t>款的要求。</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和正压式空气呼吸器配套使用。</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16</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安全灯、安全绳、太平斧、消防钩</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各2套</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rPr>
                <w:rFonts w:ascii="宋体" w:hAnsi="宋体"/>
                <w:szCs w:val="21"/>
              </w:rPr>
            </w:pPr>
            <w:r w:rsidRPr="00B7591B">
              <w:rPr>
                <w:rFonts w:ascii="宋体" w:hAnsi="宋体" w:hint="eastAsia"/>
                <w:szCs w:val="21"/>
              </w:rPr>
              <w:t>耐火救生绳</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r w:rsidRPr="00B7591B">
              <w:rPr>
                <w:rFonts w:ascii="宋体" w:hAnsi="宋体" w:hint="eastAsia"/>
                <w:szCs w:val="21"/>
              </w:rPr>
              <w:t>4根，符合FSS CODE 第三章，</w:t>
            </w:r>
            <w:smartTag w:uri="urn:schemas-microsoft-com:office:smarttags" w:element="chsdate">
              <w:smartTagPr>
                <w:attr w:name="IsROCDate" w:val="False"/>
                <w:attr w:name="IsLunarDate" w:val="False"/>
                <w:attr w:name="Day" w:val="30"/>
                <w:attr w:name="Month" w:val="12"/>
                <w:attr w:name="Year" w:val="1899"/>
              </w:smartTagPr>
              <w:r w:rsidRPr="00B7591B">
                <w:rPr>
                  <w:rFonts w:ascii="宋体" w:hAnsi="宋体" w:hint="eastAsia"/>
                  <w:szCs w:val="21"/>
                </w:rPr>
                <w:t>2.1.3</w:t>
              </w:r>
            </w:smartTag>
            <w:r w:rsidRPr="00B7591B">
              <w:rPr>
                <w:rFonts w:ascii="宋体" w:hAnsi="宋体" w:hint="eastAsia"/>
                <w:szCs w:val="21"/>
              </w:rPr>
              <w:t>款的要求。</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因为公约中未明确要求消防钩</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17</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二氧化碳系统或泡沫灭火系统</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1套</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二氧化碳系统或泡沫灭火系统</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ind w:rightChars="1" w:right="2"/>
              <w:rPr>
                <w:rFonts w:ascii="宋体" w:hAnsi="宋体"/>
                <w:szCs w:val="21"/>
              </w:rPr>
            </w:pPr>
            <w:r w:rsidRPr="00B7591B">
              <w:rPr>
                <w:rFonts w:ascii="宋体" w:hAnsi="宋体" w:hint="eastAsia"/>
                <w:szCs w:val="21"/>
              </w:rPr>
              <w:t>1套，能够真实模拟船舶二氧化碳系统或泡沫系统的释放操作过程。</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18</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固定消防水系统</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1套，配6只喷嘴（标准型、散射型、</w:t>
            </w:r>
            <w:proofErr w:type="gramStart"/>
            <w:r w:rsidRPr="00B7591B">
              <w:rPr>
                <w:rFonts w:ascii="宋体" w:hAnsi="宋体" w:hint="eastAsia"/>
                <w:szCs w:val="21"/>
              </w:rPr>
              <w:t>喷雾型各2只</w:t>
            </w:r>
            <w:proofErr w:type="gramEnd"/>
            <w:r w:rsidRPr="00B7591B">
              <w:rPr>
                <w:rFonts w:ascii="宋体" w:hAnsi="宋体" w:hint="eastAsia"/>
                <w:szCs w:val="21"/>
              </w:rPr>
              <w:t>）。</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固定消防水系统</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hint="eastAsia"/>
                <w:szCs w:val="21"/>
              </w:rPr>
            </w:pPr>
            <w:r w:rsidRPr="00B7591B">
              <w:rPr>
                <w:rFonts w:ascii="宋体" w:hAnsi="宋体" w:hint="eastAsia"/>
                <w:szCs w:val="21"/>
              </w:rPr>
              <w:t>1套，</w:t>
            </w:r>
          </w:p>
          <w:p w:rsidR="006D059A" w:rsidRPr="00B7591B" w:rsidRDefault="006D059A" w:rsidP="00ED4EB2">
            <w:pPr>
              <w:spacing w:line="310" w:lineRule="atLeast"/>
              <w:ind w:rightChars="1" w:right="2"/>
              <w:rPr>
                <w:rFonts w:ascii="宋体" w:hAnsi="宋体"/>
                <w:szCs w:val="21"/>
              </w:rPr>
            </w:pPr>
            <w:r w:rsidRPr="00B7591B">
              <w:rPr>
                <w:rFonts w:ascii="宋体" w:hAnsi="宋体" w:hint="eastAsia"/>
                <w:szCs w:val="21"/>
              </w:rPr>
              <w:t>（1）包括消防泵1台、隔离阀1个；（2）消防栓6个、</w:t>
            </w:r>
            <w:proofErr w:type="gramStart"/>
            <w:r w:rsidRPr="00B7591B">
              <w:rPr>
                <w:rFonts w:ascii="宋体" w:hAnsi="宋体" w:hint="eastAsia"/>
                <w:szCs w:val="21"/>
              </w:rPr>
              <w:t>水笼带</w:t>
            </w:r>
            <w:proofErr w:type="gramEnd"/>
            <w:r w:rsidRPr="00B7591B">
              <w:rPr>
                <w:rFonts w:ascii="宋体" w:hAnsi="宋体" w:hint="eastAsia"/>
                <w:szCs w:val="21"/>
              </w:rPr>
              <w:t>和带箱各6个、两用消防水枪6支。（3）具有水井或水池等水源。（4）所有设备设施要符合船舶配备标准</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实际生产船舶的固定水灭火系统的标准组成。</w:t>
            </w:r>
          </w:p>
          <w:p w:rsidR="006D059A" w:rsidRPr="00B7591B" w:rsidRDefault="006D059A" w:rsidP="00ED4EB2">
            <w:pPr>
              <w:spacing w:line="310" w:lineRule="atLeast"/>
              <w:ind w:rightChars="-18" w:right="-38"/>
              <w:rPr>
                <w:rFonts w:ascii="宋体" w:hAnsi="宋体"/>
                <w:szCs w:val="21"/>
              </w:rPr>
            </w:pP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19</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火灾自动报警器</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4个(感温式和</w:t>
            </w:r>
            <w:proofErr w:type="gramStart"/>
            <w:r w:rsidRPr="00B7591B">
              <w:rPr>
                <w:rFonts w:ascii="宋体" w:hAnsi="宋体" w:hint="eastAsia"/>
                <w:szCs w:val="21"/>
              </w:rPr>
              <w:t>感烟式各</w:t>
            </w:r>
            <w:proofErr w:type="gramEnd"/>
            <w:r w:rsidRPr="00B7591B">
              <w:rPr>
                <w:rFonts w:ascii="宋体" w:hAnsi="宋体" w:hint="eastAsia"/>
                <w:szCs w:val="21"/>
              </w:rPr>
              <w:t>2个 )</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Chars="22" w:right="46"/>
              <w:rPr>
                <w:rFonts w:ascii="宋体" w:hAnsi="宋体"/>
                <w:szCs w:val="21"/>
              </w:rPr>
            </w:pPr>
            <w:r w:rsidRPr="00B7591B">
              <w:rPr>
                <w:rFonts w:ascii="宋体" w:hAnsi="宋体" w:hint="eastAsia"/>
                <w:szCs w:val="21"/>
              </w:rPr>
              <w:t>固定火灾探测报警系统</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r w:rsidRPr="00B7591B">
              <w:rPr>
                <w:rFonts w:ascii="宋体" w:hAnsi="宋体" w:hint="eastAsia"/>
                <w:szCs w:val="21"/>
              </w:rPr>
              <w:t>1套，船舶用火灾固定报警装置，包括感温式、</w:t>
            </w:r>
            <w:proofErr w:type="gramStart"/>
            <w:r w:rsidRPr="00B7591B">
              <w:rPr>
                <w:rFonts w:ascii="宋体" w:hAnsi="宋体" w:hint="eastAsia"/>
                <w:szCs w:val="21"/>
              </w:rPr>
              <w:t>感烟式探测器</w:t>
            </w:r>
            <w:proofErr w:type="gramEnd"/>
            <w:r w:rsidRPr="00B7591B">
              <w:rPr>
                <w:rFonts w:ascii="宋体" w:hAnsi="宋体" w:hint="eastAsia"/>
                <w:szCs w:val="21"/>
              </w:rPr>
              <w:t>不少于两个，手动火灾报警按钮不少于两个；本系统能够自动响应各探测器和按钮的报警；并进行声光报警，同时还可进行自检，测试等操作。</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FSS Code第十九章fixed fire detecti</w:t>
            </w:r>
          </w:p>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-on and fire alarm的规定</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20</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遇险信号装置</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1套</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Chars="22" w:right="46"/>
              <w:rPr>
                <w:rFonts w:ascii="宋体" w:hAnsi="宋体"/>
                <w:szCs w:val="21"/>
              </w:rPr>
            </w:pPr>
            <w:r w:rsidRPr="00B7591B">
              <w:rPr>
                <w:rFonts w:ascii="宋体" w:hAnsi="宋体" w:hint="eastAsia"/>
                <w:szCs w:val="21"/>
              </w:rPr>
              <w:t>删除</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因为船舶生产实践中，无有此设备；国内市场上也很难购买。</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21</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烟雾产生器</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1只</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Chars="22" w:right="46"/>
              <w:rPr>
                <w:rFonts w:ascii="宋体" w:hAnsi="宋体"/>
                <w:szCs w:val="21"/>
              </w:rPr>
            </w:pPr>
            <w:r w:rsidRPr="00B7591B">
              <w:rPr>
                <w:rFonts w:ascii="宋体" w:hAnsi="宋体" w:hint="eastAsia"/>
                <w:szCs w:val="21"/>
              </w:rPr>
              <w:t>烟雾发生装置</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r w:rsidRPr="00B7591B">
              <w:rPr>
                <w:rFonts w:ascii="宋体" w:hAnsi="宋体" w:hint="eastAsia"/>
                <w:szCs w:val="21"/>
              </w:rPr>
              <w:t>1台，能够产生足够的烟雾即可。</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烟雾产生</w:t>
            </w:r>
            <w:proofErr w:type="gramStart"/>
            <w:r w:rsidRPr="00B7591B">
              <w:rPr>
                <w:rFonts w:ascii="宋体" w:hAnsi="宋体" w:hint="eastAsia"/>
                <w:szCs w:val="21"/>
              </w:rPr>
              <w:t>器规定</w:t>
            </w:r>
            <w:proofErr w:type="gramEnd"/>
            <w:r w:rsidRPr="00B7591B">
              <w:rPr>
                <w:rFonts w:ascii="宋体" w:hAnsi="宋体" w:hint="eastAsia"/>
                <w:szCs w:val="21"/>
              </w:rPr>
              <w:t>的稍微窄了点。</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22</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救护设备</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担架1付，急救箱1只。</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Chars="22" w:right="46"/>
              <w:rPr>
                <w:rFonts w:ascii="宋体" w:hAnsi="宋体"/>
                <w:szCs w:val="21"/>
              </w:rPr>
            </w:pPr>
            <w:r w:rsidRPr="00B7591B">
              <w:rPr>
                <w:rFonts w:ascii="宋体" w:hAnsi="宋体" w:hint="eastAsia"/>
                <w:szCs w:val="21"/>
              </w:rPr>
              <w:t>救护和生命支持设</w:t>
            </w:r>
            <w:r w:rsidRPr="00B7591B">
              <w:rPr>
                <w:rFonts w:ascii="宋体" w:hAnsi="宋体" w:hint="eastAsia"/>
                <w:szCs w:val="21"/>
              </w:rPr>
              <w:lastRenderedPageBreak/>
              <w:t>备</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r w:rsidRPr="00B7591B">
              <w:rPr>
                <w:rFonts w:ascii="宋体" w:hAnsi="宋体" w:hint="eastAsia"/>
                <w:szCs w:val="21"/>
              </w:rPr>
              <w:lastRenderedPageBreak/>
              <w:t>1套，简易呼吸器（基本生命支持设备）</w:t>
            </w:r>
            <w:r w:rsidRPr="00B7591B">
              <w:rPr>
                <w:rFonts w:ascii="宋体" w:hAnsi="宋体" w:hint="eastAsia"/>
                <w:szCs w:val="21"/>
              </w:rPr>
              <w:lastRenderedPageBreak/>
              <w:t>1台（氧气瓶、面罩、球囊）；折叠担架1副、急救箱1只</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lastRenderedPageBreak/>
              <w:t>STCW公约第六章 表</w:t>
            </w:r>
            <w:r w:rsidRPr="00B7591B">
              <w:rPr>
                <w:rFonts w:ascii="宋体" w:hAnsi="宋体" w:hint="eastAsia"/>
                <w:szCs w:val="21"/>
              </w:rPr>
              <w:lastRenderedPageBreak/>
              <w:t>A-VI/3中有明确要求。</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lastRenderedPageBreak/>
              <w:t>23</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防爆对讲机</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5只</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Chars="22" w:right="46"/>
              <w:rPr>
                <w:rFonts w:ascii="宋体" w:hAnsi="宋体"/>
                <w:szCs w:val="21"/>
              </w:rPr>
            </w:pPr>
            <w:r w:rsidRPr="00B7591B">
              <w:rPr>
                <w:rFonts w:ascii="宋体" w:hAnsi="宋体" w:hint="eastAsia"/>
                <w:szCs w:val="21"/>
              </w:rPr>
              <w:t>船用对讲机</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r w:rsidRPr="00B7591B">
              <w:rPr>
                <w:rFonts w:ascii="宋体" w:hAnsi="宋体" w:hint="eastAsia"/>
                <w:szCs w:val="21"/>
              </w:rPr>
              <w:t>5只</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24</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视听资料</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IMO推荐的资料1套</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Chars="22" w:right="46"/>
              <w:rPr>
                <w:rFonts w:ascii="宋体" w:hAnsi="宋体"/>
                <w:szCs w:val="21"/>
              </w:rPr>
            </w:pPr>
            <w:r w:rsidRPr="00B7591B">
              <w:rPr>
                <w:rFonts w:ascii="宋体" w:hAnsi="宋体" w:hint="eastAsia"/>
                <w:szCs w:val="21"/>
              </w:rPr>
              <w:t>视听资料</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r w:rsidRPr="00B7591B">
              <w:rPr>
                <w:rFonts w:ascii="宋体" w:hAnsi="宋体" w:hint="eastAsia"/>
                <w:szCs w:val="21"/>
              </w:rPr>
              <w:t>1套，包含海上灭火程序、港口灭火程序、火灾指挥、战术等内容在内的视听资料</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符合</w:t>
            </w:r>
            <w:proofErr w:type="gramStart"/>
            <w:r w:rsidRPr="00B7591B">
              <w:rPr>
                <w:rFonts w:ascii="宋体" w:hAnsi="宋体" w:hint="eastAsia"/>
                <w:szCs w:val="21"/>
              </w:rPr>
              <w:t>高消教学</w:t>
            </w:r>
            <w:proofErr w:type="gramEnd"/>
            <w:r w:rsidRPr="00B7591B">
              <w:rPr>
                <w:rFonts w:ascii="宋体" w:hAnsi="宋体" w:hint="eastAsia"/>
                <w:szCs w:val="21"/>
              </w:rPr>
              <w:t>要求即可，无需IMO推荐。</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25</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测爆仪、测氧仪</w:t>
            </w: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各2 套</w:t>
            </w: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0" w:lineRule="atLeast"/>
              <w:ind w:rightChars="22" w:right="46"/>
              <w:rPr>
                <w:rFonts w:ascii="宋体" w:hAnsi="宋体"/>
                <w:szCs w:val="21"/>
              </w:rPr>
            </w:pPr>
            <w:r w:rsidRPr="00B7591B">
              <w:rPr>
                <w:rFonts w:ascii="宋体" w:hAnsi="宋体" w:hint="eastAsia"/>
                <w:szCs w:val="21"/>
              </w:rPr>
              <w:t>测爆仪、测氧仪</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ind w:rightChars="1" w:right="2"/>
              <w:rPr>
                <w:rFonts w:ascii="宋体" w:hAnsi="宋体"/>
                <w:szCs w:val="21"/>
              </w:rPr>
            </w:pPr>
            <w:r w:rsidRPr="00B7591B">
              <w:rPr>
                <w:rFonts w:ascii="宋体" w:hAnsi="宋体" w:hint="eastAsia"/>
                <w:szCs w:val="21"/>
              </w:rPr>
              <w:t>各2 套，并配有相关测试的标准气体</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26</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Chars="22" w:right="46"/>
              <w:rPr>
                <w:rFonts w:ascii="宋体" w:hAnsi="宋体"/>
                <w:szCs w:val="21"/>
              </w:rPr>
            </w:pPr>
            <w:r w:rsidRPr="00B7591B">
              <w:rPr>
                <w:rFonts w:ascii="宋体" w:hAnsi="宋体" w:hint="eastAsia"/>
                <w:szCs w:val="21"/>
              </w:rPr>
              <w:t>训练场地</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r w:rsidRPr="00B7591B">
              <w:rPr>
                <w:rFonts w:ascii="宋体" w:hAnsi="宋体" w:hint="eastAsia"/>
                <w:szCs w:val="21"/>
              </w:rPr>
              <w:t>规模不低于30X</w:t>
            </w:r>
            <w:smartTag w:uri="urn:schemas-microsoft-com:office:smarttags" w:element="chmetcnv">
              <w:smartTagPr>
                <w:attr w:name="TCSC" w:val="0"/>
                <w:attr w:name="NumberType" w:val="1"/>
                <w:attr w:name="Negative" w:val="False"/>
                <w:attr w:name="HasSpace" w:val="False"/>
                <w:attr w:name="SourceValue" w:val="40"/>
                <w:attr w:name="UnitName" w:val="m"/>
              </w:smartTagPr>
              <w:r w:rsidRPr="00B7591B">
                <w:rPr>
                  <w:rFonts w:ascii="宋体" w:hAnsi="宋体" w:hint="eastAsia"/>
                  <w:szCs w:val="21"/>
                </w:rPr>
                <w:t>40m</w:t>
              </w:r>
            </w:smartTag>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人员集合、大型甲板火灾模拟都需足够大的场地。</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27</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Chars="22" w:right="46"/>
              <w:rPr>
                <w:rFonts w:ascii="宋体" w:hAnsi="宋体"/>
                <w:szCs w:val="21"/>
              </w:rPr>
            </w:pPr>
            <w:r w:rsidRPr="00B7591B">
              <w:rPr>
                <w:rFonts w:ascii="宋体" w:hAnsi="宋体" w:hint="eastAsia"/>
                <w:szCs w:val="21"/>
              </w:rPr>
              <w:t>船舶火灾应急计划</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r w:rsidRPr="00B7591B">
              <w:rPr>
                <w:rFonts w:ascii="宋体" w:hAnsi="宋体" w:hint="eastAsia"/>
                <w:szCs w:val="21"/>
              </w:rPr>
              <w:t>2套，形式符合ISM要求，包含应急过程中的（报告、指挥、协调）全部环节</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高级消防培训要求学生掌握真正的过程。</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28</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Chars="22" w:right="46"/>
              <w:rPr>
                <w:rFonts w:ascii="宋体" w:hAnsi="宋体"/>
                <w:szCs w:val="21"/>
              </w:rPr>
            </w:pPr>
            <w:r w:rsidRPr="00B7591B">
              <w:rPr>
                <w:rFonts w:ascii="宋体" w:hAnsi="宋体" w:hint="eastAsia"/>
                <w:szCs w:val="21"/>
              </w:rPr>
              <w:t>船舶通用紧急报警系统</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r w:rsidRPr="00B7591B">
              <w:rPr>
                <w:rFonts w:ascii="宋体" w:hAnsi="宋体" w:hint="eastAsia"/>
                <w:szCs w:val="21"/>
              </w:rPr>
              <w:t>1套，包括汽笛、电警铃、广播等设备</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proofErr w:type="gramStart"/>
            <w:r w:rsidRPr="00B7591B">
              <w:rPr>
                <w:rFonts w:ascii="宋体" w:hAnsi="宋体" w:hint="eastAsia"/>
                <w:szCs w:val="21"/>
              </w:rPr>
              <w:t>高消场景</w:t>
            </w:r>
            <w:proofErr w:type="gramEnd"/>
            <w:r w:rsidRPr="00B7591B">
              <w:rPr>
                <w:rFonts w:ascii="宋体" w:hAnsi="宋体" w:hint="eastAsia"/>
                <w:szCs w:val="21"/>
              </w:rPr>
              <w:t>一定要逼真。</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29</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Chars="22" w:right="46"/>
              <w:rPr>
                <w:rFonts w:ascii="宋体" w:hAnsi="宋体"/>
                <w:szCs w:val="21"/>
              </w:rPr>
            </w:pPr>
            <w:r w:rsidRPr="00B7591B">
              <w:rPr>
                <w:rFonts w:ascii="宋体" w:hAnsi="宋体" w:hint="eastAsia"/>
                <w:szCs w:val="21"/>
              </w:rPr>
              <w:t>防火控制图、应变部署表、船员名单等</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r w:rsidRPr="00B7591B">
              <w:rPr>
                <w:rFonts w:ascii="宋体" w:hAnsi="宋体" w:hint="eastAsia"/>
                <w:szCs w:val="21"/>
              </w:rPr>
              <w:t>2套</w:t>
            </w:r>
          </w:p>
        </w:tc>
        <w:tc>
          <w:tcPr>
            <w:tcW w:w="2268"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89"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34" w:right="-71"/>
              <w:jc w:val="center"/>
              <w:rPr>
                <w:rFonts w:ascii="宋体" w:hAnsi="宋体"/>
                <w:szCs w:val="21"/>
              </w:rPr>
            </w:pPr>
            <w:r w:rsidRPr="00B7591B">
              <w:rPr>
                <w:rFonts w:ascii="宋体" w:hAnsi="宋体" w:hint="eastAsia"/>
                <w:szCs w:val="21"/>
              </w:rPr>
              <w:t>30</w:t>
            </w:r>
          </w:p>
        </w:tc>
        <w:tc>
          <w:tcPr>
            <w:tcW w:w="1797"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p>
        </w:tc>
        <w:tc>
          <w:tcPr>
            <w:tcW w:w="346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p>
        </w:tc>
        <w:tc>
          <w:tcPr>
            <w:tcW w:w="179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Chars="22" w:right="46"/>
              <w:rPr>
                <w:rFonts w:ascii="宋体" w:hAnsi="宋体"/>
                <w:szCs w:val="21"/>
              </w:rPr>
            </w:pPr>
            <w:r w:rsidRPr="00B7591B">
              <w:rPr>
                <w:rFonts w:ascii="宋体" w:hAnsi="宋体" w:hint="eastAsia"/>
                <w:szCs w:val="21"/>
              </w:rPr>
              <w:t>工作服、工作鞋、手套、安全帽</w:t>
            </w:r>
          </w:p>
        </w:tc>
        <w:tc>
          <w:tcPr>
            <w:tcW w:w="392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Chars="1" w:right="2"/>
              <w:rPr>
                <w:rFonts w:ascii="宋体" w:hAnsi="宋体"/>
                <w:szCs w:val="21"/>
              </w:rPr>
            </w:pPr>
            <w:r w:rsidRPr="00B7591B">
              <w:rPr>
                <w:rFonts w:ascii="宋体" w:hAnsi="宋体" w:hint="eastAsia"/>
                <w:szCs w:val="21"/>
              </w:rPr>
              <w:t>45套</w:t>
            </w:r>
          </w:p>
        </w:tc>
        <w:tc>
          <w:tcPr>
            <w:tcW w:w="2268" w:type="dxa"/>
            <w:tcBorders>
              <w:left w:val="single" w:sz="4" w:space="0" w:color="auto"/>
              <w:bottom w:val="single" w:sz="4" w:space="0" w:color="auto"/>
              <w:right w:val="single" w:sz="4" w:space="0" w:color="auto"/>
            </w:tcBorders>
            <w:shd w:val="clear" w:color="auto" w:fill="auto"/>
            <w:vAlign w:val="center"/>
          </w:tcPr>
          <w:p w:rsidR="006D059A" w:rsidRPr="00B7591B" w:rsidRDefault="006D059A" w:rsidP="00ED4EB2">
            <w:pPr>
              <w:spacing w:line="310" w:lineRule="atLeast"/>
              <w:ind w:rightChars="-18" w:right="-38"/>
              <w:rPr>
                <w:rFonts w:ascii="宋体" w:hAnsi="宋体"/>
                <w:szCs w:val="21"/>
              </w:rPr>
            </w:pPr>
            <w:r w:rsidRPr="00B7591B">
              <w:rPr>
                <w:rFonts w:ascii="宋体" w:hAnsi="宋体" w:hint="eastAsia"/>
                <w:szCs w:val="21"/>
              </w:rPr>
              <w:t>船员个人劳动保护用品，工作时必须穿着</w:t>
            </w:r>
          </w:p>
        </w:tc>
        <w:tc>
          <w:tcPr>
            <w:tcW w:w="124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ind w:right="340"/>
              <w:rPr>
                <w:rFonts w:ascii="宋体" w:hAnsi="宋体"/>
                <w:szCs w:val="21"/>
              </w:rPr>
            </w:pPr>
          </w:p>
        </w:tc>
      </w:tr>
    </w:tbl>
    <w:p w:rsidR="006D059A" w:rsidRPr="00B7591B" w:rsidRDefault="006D059A" w:rsidP="006D059A">
      <w:pPr>
        <w:jc w:val="center"/>
        <w:rPr>
          <w:b/>
          <w:sz w:val="28"/>
          <w:szCs w:val="28"/>
        </w:rPr>
      </w:pPr>
    </w:p>
    <w:p w:rsidR="006D059A" w:rsidRPr="00B7591B" w:rsidRDefault="006D059A" w:rsidP="006D059A">
      <w:pPr>
        <w:rPr>
          <w:rFonts w:hint="eastAsia"/>
        </w:rPr>
      </w:pPr>
      <w:r w:rsidRPr="00B7591B">
        <w:rPr>
          <w:b/>
          <w:sz w:val="28"/>
          <w:szCs w:val="28"/>
        </w:rPr>
        <w:br w:type="page"/>
      </w:r>
    </w:p>
    <w:p w:rsidR="006D059A" w:rsidRPr="00B7591B" w:rsidRDefault="006D059A" w:rsidP="006D059A">
      <w:pPr>
        <w:pStyle w:val="2"/>
        <w:spacing w:before="156"/>
        <w:rPr>
          <w:b w:val="0"/>
        </w:rPr>
      </w:pPr>
      <w:bookmarkStart w:id="8" w:name="_Toc341006515"/>
      <w:r>
        <w:rPr>
          <w:rFonts w:hint="eastAsia"/>
          <w:b w:val="0"/>
        </w:rPr>
        <w:lastRenderedPageBreak/>
        <w:t>19</w:t>
      </w:r>
      <w:r w:rsidRPr="00B7591B">
        <w:rPr>
          <w:rFonts w:hint="eastAsia"/>
          <w:b w:val="0"/>
        </w:rPr>
        <w:t>．精通急救</w:t>
      </w:r>
      <w:bookmarkEnd w:id="8"/>
    </w:p>
    <w:tbl>
      <w:tblPr>
        <w:tblW w:w="14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1"/>
        <w:gridCol w:w="1931"/>
        <w:gridCol w:w="2126"/>
        <w:gridCol w:w="1701"/>
        <w:gridCol w:w="3544"/>
        <w:gridCol w:w="3402"/>
        <w:gridCol w:w="1422"/>
      </w:tblGrid>
      <w:tr w:rsidR="006D059A" w:rsidRPr="00B7591B" w:rsidTr="00ED4EB2">
        <w:trPr>
          <w:trHeight w:val="459"/>
          <w:jc w:val="center"/>
        </w:trPr>
        <w:tc>
          <w:tcPr>
            <w:tcW w:w="56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D059A" w:rsidRPr="00B7591B" w:rsidRDefault="006D059A" w:rsidP="00ED4EB2">
            <w:pPr>
              <w:spacing w:line="0" w:lineRule="atLeast"/>
              <w:ind w:rightChars="-34" w:right="-71"/>
              <w:jc w:val="center"/>
              <w:rPr>
                <w:rFonts w:ascii="宋体" w:hAnsi="宋体"/>
                <w:szCs w:val="21"/>
              </w:rPr>
            </w:pPr>
            <w:r w:rsidRPr="00B7591B">
              <w:rPr>
                <w:rFonts w:ascii="宋体" w:hAnsi="宋体" w:hint="eastAsia"/>
                <w:szCs w:val="21"/>
              </w:rPr>
              <w:t>序号</w:t>
            </w:r>
          </w:p>
        </w:tc>
        <w:tc>
          <w:tcPr>
            <w:tcW w:w="4057"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D059A" w:rsidRPr="00B7591B" w:rsidRDefault="006D059A" w:rsidP="00ED4EB2">
            <w:pPr>
              <w:spacing w:line="0" w:lineRule="atLeast"/>
              <w:ind w:rightChars="-31" w:right="-65"/>
              <w:jc w:val="center"/>
              <w:rPr>
                <w:rFonts w:ascii="宋体" w:hAnsi="宋体"/>
                <w:szCs w:val="21"/>
              </w:rPr>
            </w:pPr>
            <w:r w:rsidRPr="00B7591B">
              <w:rPr>
                <w:rFonts w:ascii="宋体" w:hAnsi="宋体" w:hint="eastAsia"/>
                <w:szCs w:val="21"/>
              </w:rPr>
              <w:t>修改前</w:t>
            </w:r>
          </w:p>
        </w:tc>
        <w:tc>
          <w:tcPr>
            <w:tcW w:w="524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jc w:val="center"/>
              <w:rPr>
                <w:rFonts w:ascii="宋体" w:hAnsi="宋体"/>
                <w:szCs w:val="21"/>
              </w:rPr>
            </w:pPr>
            <w:r w:rsidRPr="00B7591B">
              <w:rPr>
                <w:rFonts w:ascii="宋体" w:hAnsi="宋体" w:hint="eastAsia"/>
                <w:szCs w:val="21"/>
              </w:rPr>
              <w:t>修改后</w:t>
            </w:r>
          </w:p>
        </w:tc>
        <w:tc>
          <w:tcPr>
            <w:tcW w:w="3402" w:type="dxa"/>
            <w:vMerge w:val="restart"/>
            <w:tcBorders>
              <w:top w:val="single" w:sz="4" w:space="0" w:color="auto"/>
              <w:left w:val="single" w:sz="4" w:space="0" w:color="auto"/>
              <w:right w:val="single" w:sz="4" w:space="0" w:color="auto"/>
            </w:tcBorders>
            <w:vAlign w:val="center"/>
          </w:tcPr>
          <w:p w:rsidR="006D059A" w:rsidRPr="00B7591B" w:rsidRDefault="006D059A" w:rsidP="00ED4EB2">
            <w:pPr>
              <w:spacing w:line="310" w:lineRule="atLeast"/>
              <w:jc w:val="center"/>
              <w:rPr>
                <w:rFonts w:ascii="宋体" w:hAnsi="宋体"/>
                <w:szCs w:val="21"/>
              </w:rPr>
            </w:pPr>
            <w:r w:rsidRPr="00B7591B">
              <w:rPr>
                <w:rFonts w:ascii="宋体" w:hAnsi="宋体" w:hint="eastAsia"/>
                <w:szCs w:val="21"/>
              </w:rPr>
              <w:t>修改说明</w:t>
            </w:r>
          </w:p>
        </w:tc>
        <w:tc>
          <w:tcPr>
            <w:tcW w:w="1422" w:type="dxa"/>
            <w:vMerge w:val="restart"/>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jc w:val="center"/>
              <w:rPr>
                <w:rFonts w:ascii="宋体" w:hAnsi="宋体"/>
                <w:szCs w:val="21"/>
              </w:rPr>
            </w:pPr>
            <w:r w:rsidRPr="00B7591B">
              <w:rPr>
                <w:rFonts w:ascii="宋体" w:hAnsi="宋体" w:hint="eastAsia"/>
                <w:szCs w:val="21"/>
              </w:rPr>
              <w:t>备注</w:t>
            </w:r>
          </w:p>
        </w:tc>
      </w:tr>
      <w:tr w:rsidR="006D059A" w:rsidRPr="00B7591B" w:rsidTr="00ED4EB2">
        <w:trPr>
          <w:trHeight w:val="60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widowControl/>
              <w:jc w:val="center"/>
              <w:rPr>
                <w:rFonts w:ascii="宋体" w:hAnsi="宋体"/>
                <w:szCs w:val="21"/>
              </w:rPr>
            </w:pPr>
          </w:p>
        </w:tc>
        <w:tc>
          <w:tcPr>
            <w:tcW w:w="193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场地、设施、设备</w:t>
            </w:r>
          </w:p>
        </w:tc>
        <w:tc>
          <w:tcPr>
            <w:tcW w:w="21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D059A" w:rsidRPr="00B7591B" w:rsidRDefault="006D059A"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场地、设施、设备</w:t>
            </w:r>
          </w:p>
        </w:tc>
        <w:tc>
          <w:tcPr>
            <w:tcW w:w="354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3402" w:type="dxa"/>
            <w:vMerge/>
            <w:tcBorders>
              <w:left w:val="single" w:sz="4" w:space="0" w:color="auto"/>
              <w:right w:val="single" w:sz="4" w:space="0" w:color="auto"/>
            </w:tcBorders>
            <w:vAlign w:val="center"/>
          </w:tcPr>
          <w:p w:rsidR="006D059A" w:rsidRPr="00B7591B" w:rsidRDefault="006D059A" w:rsidP="00ED4EB2">
            <w:pPr>
              <w:spacing w:line="0" w:lineRule="atLeast"/>
              <w:ind w:left="630" w:rightChars="-31" w:right="-65" w:hangingChars="299" w:hanging="630"/>
              <w:jc w:val="center"/>
              <w:rPr>
                <w:rFonts w:ascii="宋体" w:hAnsi="宋体"/>
                <w:b/>
                <w:szCs w:val="21"/>
              </w:rPr>
            </w:pPr>
          </w:p>
        </w:tc>
        <w:tc>
          <w:tcPr>
            <w:tcW w:w="1422" w:type="dxa"/>
            <w:vMerge/>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widowControl/>
              <w:jc w:val="left"/>
              <w:rPr>
                <w:rFonts w:ascii="宋体" w:hAnsi="宋体"/>
                <w:b/>
                <w:szCs w:val="21"/>
              </w:rPr>
            </w:pPr>
          </w:p>
        </w:tc>
      </w:tr>
      <w:tr w:rsidR="006D059A" w:rsidRPr="00B7591B" w:rsidTr="00ED4EB2">
        <w:trPr>
          <w:jc w:val="center"/>
        </w:trPr>
        <w:tc>
          <w:tcPr>
            <w:tcW w:w="56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1</w:t>
            </w:r>
          </w:p>
        </w:tc>
        <w:tc>
          <w:tcPr>
            <w:tcW w:w="193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多媒体教室</w:t>
            </w:r>
          </w:p>
        </w:tc>
        <w:tc>
          <w:tcPr>
            <w:tcW w:w="212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kern w:val="0"/>
                <w:szCs w:val="21"/>
              </w:rPr>
            </w:pPr>
            <w:r w:rsidRPr="00B7591B">
              <w:rPr>
                <w:rFonts w:ascii="宋体" w:hAnsi="宋体" w:hint="eastAsia"/>
                <w:kern w:val="0"/>
                <w:szCs w:val="21"/>
              </w:rPr>
              <w:t>1间，能容纳40人。</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多媒体教室</w:t>
            </w:r>
          </w:p>
        </w:tc>
        <w:tc>
          <w:tcPr>
            <w:tcW w:w="354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kern w:val="0"/>
                <w:szCs w:val="21"/>
              </w:rPr>
            </w:pPr>
            <w:r w:rsidRPr="00B7591B">
              <w:rPr>
                <w:rFonts w:ascii="宋体" w:hAnsi="宋体" w:hint="eastAsia"/>
                <w:kern w:val="0"/>
                <w:szCs w:val="21"/>
              </w:rPr>
              <w:t>1间，能容纳40人。</w:t>
            </w:r>
          </w:p>
        </w:tc>
        <w:tc>
          <w:tcPr>
            <w:tcW w:w="3402" w:type="dxa"/>
            <w:tcBorders>
              <w:left w:val="single" w:sz="4" w:space="0" w:color="auto"/>
              <w:right w:val="single" w:sz="4" w:space="0" w:color="auto"/>
            </w:tcBorders>
            <w:shd w:val="clear" w:color="auto" w:fill="auto"/>
          </w:tcPr>
          <w:p w:rsidR="006D059A" w:rsidRPr="00B7591B" w:rsidRDefault="006D059A" w:rsidP="00ED4EB2">
            <w:pPr>
              <w:spacing w:line="310" w:lineRule="atLeast"/>
              <w:ind w:right="340"/>
              <w:rPr>
                <w:rFonts w:ascii="宋体" w:hAnsi="宋体"/>
                <w:szCs w:val="21"/>
              </w:rPr>
            </w:pPr>
          </w:p>
        </w:tc>
        <w:tc>
          <w:tcPr>
            <w:tcW w:w="1422"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6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2</w:t>
            </w:r>
          </w:p>
        </w:tc>
        <w:tc>
          <w:tcPr>
            <w:tcW w:w="193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实操训练的教室或室内场地</w:t>
            </w:r>
          </w:p>
        </w:tc>
        <w:tc>
          <w:tcPr>
            <w:tcW w:w="212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2个（块），每个可容纳20人以上。</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实操训练的教室或室内场地</w:t>
            </w:r>
          </w:p>
        </w:tc>
        <w:tc>
          <w:tcPr>
            <w:tcW w:w="354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2个（块），每个可容纳20人以上。</w:t>
            </w:r>
          </w:p>
        </w:tc>
        <w:tc>
          <w:tcPr>
            <w:tcW w:w="3402" w:type="dxa"/>
            <w:tcBorders>
              <w:left w:val="single" w:sz="4" w:space="0" w:color="auto"/>
              <w:right w:val="single" w:sz="4" w:space="0" w:color="auto"/>
            </w:tcBorders>
            <w:shd w:val="clear" w:color="auto" w:fill="auto"/>
          </w:tcPr>
          <w:p w:rsidR="006D059A" w:rsidRPr="00B7591B" w:rsidRDefault="006D059A" w:rsidP="00ED4EB2">
            <w:pPr>
              <w:spacing w:line="310" w:lineRule="atLeast"/>
              <w:ind w:right="340"/>
              <w:rPr>
                <w:rFonts w:ascii="宋体" w:hAnsi="宋体"/>
                <w:szCs w:val="21"/>
              </w:rPr>
            </w:pPr>
          </w:p>
        </w:tc>
        <w:tc>
          <w:tcPr>
            <w:tcW w:w="1422"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6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3</w:t>
            </w:r>
          </w:p>
        </w:tc>
        <w:tc>
          <w:tcPr>
            <w:tcW w:w="193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人体结构模型</w:t>
            </w:r>
          </w:p>
        </w:tc>
        <w:tc>
          <w:tcPr>
            <w:tcW w:w="212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1个</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人体结构模型（显示内脏和肌肉）</w:t>
            </w:r>
          </w:p>
        </w:tc>
        <w:tc>
          <w:tcPr>
            <w:tcW w:w="354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1个</w:t>
            </w:r>
          </w:p>
        </w:tc>
        <w:tc>
          <w:tcPr>
            <w:tcW w:w="3402" w:type="dxa"/>
            <w:tcBorders>
              <w:left w:val="single" w:sz="4" w:space="0" w:color="auto"/>
              <w:right w:val="single" w:sz="4" w:space="0" w:color="auto"/>
            </w:tcBorders>
            <w:shd w:val="clear" w:color="auto" w:fill="auto"/>
          </w:tcPr>
          <w:p w:rsidR="006D059A" w:rsidRPr="00B7591B" w:rsidRDefault="006D059A" w:rsidP="00ED4EB2">
            <w:pPr>
              <w:spacing w:line="310" w:lineRule="atLeast"/>
              <w:ind w:rightChars="-8" w:right="-17"/>
              <w:rPr>
                <w:rFonts w:ascii="宋体" w:hAnsi="宋体"/>
                <w:szCs w:val="21"/>
              </w:rPr>
            </w:pPr>
            <w:r w:rsidRPr="00B7591B">
              <w:rPr>
                <w:rFonts w:ascii="宋体" w:hAnsi="宋体" w:hint="eastAsia"/>
                <w:szCs w:val="21"/>
              </w:rPr>
              <w:t>更能直观了解人体结构。如有基本急救培训资质可以兼用。</w:t>
            </w:r>
          </w:p>
        </w:tc>
        <w:tc>
          <w:tcPr>
            <w:tcW w:w="1422"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6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4</w:t>
            </w:r>
          </w:p>
        </w:tc>
        <w:tc>
          <w:tcPr>
            <w:tcW w:w="193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人体解剖挂图</w:t>
            </w:r>
          </w:p>
        </w:tc>
        <w:tc>
          <w:tcPr>
            <w:tcW w:w="212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1幅</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人体解剖挂图</w:t>
            </w:r>
          </w:p>
        </w:tc>
        <w:tc>
          <w:tcPr>
            <w:tcW w:w="3544"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rPr>
                <w:rFonts w:ascii="宋体" w:hAnsi="宋体"/>
                <w:szCs w:val="21"/>
              </w:rPr>
            </w:pPr>
            <w:r w:rsidRPr="00B7591B">
              <w:rPr>
                <w:rFonts w:ascii="宋体" w:hAnsi="宋体" w:hint="eastAsia"/>
                <w:szCs w:val="21"/>
              </w:rPr>
              <w:t>人体九大系统各1幅</w:t>
            </w:r>
          </w:p>
        </w:tc>
        <w:tc>
          <w:tcPr>
            <w:tcW w:w="3402" w:type="dxa"/>
            <w:tcBorders>
              <w:left w:val="single" w:sz="4" w:space="0" w:color="auto"/>
              <w:right w:val="single" w:sz="4" w:space="0" w:color="auto"/>
            </w:tcBorders>
            <w:shd w:val="clear" w:color="auto" w:fill="auto"/>
          </w:tcPr>
          <w:p w:rsidR="006D059A" w:rsidRPr="00B7591B" w:rsidRDefault="006D059A" w:rsidP="00ED4EB2">
            <w:pPr>
              <w:spacing w:line="310" w:lineRule="atLeast"/>
              <w:ind w:rightChars="-8" w:right="-17"/>
              <w:rPr>
                <w:rFonts w:ascii="宋体" w:hAnsi="宋体"/>
                <w:szCs w:val="21"/>
              </w:rPr>
            </w:pPr>
            <w:r w:rsidRPr="00B7591B">
              <w:rPr>
                <w:rFonts w:ascii="宋体" w:hAnsi="宋体" w:hint="eastAsia"/>
                <w:szCs w:val="21"/>
              </w:rPr>
              <w:t>根据《STCW公约》关于精通急救知识的要求，教学更系统、全面。</w:t>
            </w:r>
          </w:p>
        </w:tc>
        <w:tc>
          <w:tcPr>
            <w:tcW w:w="1422"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6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5</w:t>
            </w:r>
          </w:p>
        </w:tc>
        <w:tc>
          <w:tcPr>
            <w:tcW w:w="193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人体模型</w:t>
            </w:r>
          </w:p>
        </w:tc>
        <w:tc>
          <w:tcPr>
            <w:tcW w:w="212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2个</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cs="宋体" w:hint="eastAsia"/>
                <w:sz w:val="21"/>
                <w:szCs w:val="21"/>
              </w:rPr>
              <w:t>心肺复苏模拟人</w:t>
            </w:r>
          </w:p>
        </w:tc>
        <w:tc>
          <w:tcPr>
            <w:tcW w:w="354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至少2个，具有电子系统、语音提示功能，提示学员操作正确与否。</w:t>
            </w:r>
          </w:p>
        </w:tc>
        <w:tc>
          <w:tcPr>
            <w:tcW w:w="3402" w:type="dxa"/>
            <w:tcBorders>
              <w:left w:val="single" w:sz="4" w:space="0" w:color="auto"/>
              <w:right w:val="single" w:sz="4" w:space="0" w:color="auto"/>
            </w:tcBorders>
            <w:shd w:val="clear" w:color="auto" w:fill="auto"/>
          </w:tcPr>
          <w:p w:rsidR="006D059A" w:rsidRPr="00B7591B" w:rsidRDefault="006D059A" w:rsidP="00ED4EB2">
            <w:pPr>
              <w:spacing w:line="310" w:lineRule="atLeast"/>
              <w:ind w:rightChars="-8" w:right="-17"/>
              <w:rPr>
                <w:rFonts w:ascii="宋体" w:hAnsi="宋体"/>
                <w:szCs w:val="21"/>
              </w:rPr>
            </w:pPr>
            <w:r w:rsidRPr="00B7591B">
              <w:rPr>
                <w:rFonts w:ascii="宋体" w:hAnsi="宋体" w:hint="eastAsia"/>
                <w:szCs w:val="21"/>
              </w:rPr>
              <w:t>具有电子系统、语音提示功能，提示学员操作正确与否，使操作更准确，评估更规范。不具有以上功能的人体模型，不能适应心肺复苏培训的要求。</w:t>
            </w:r>
          </w:p>
        </w:tc>
        <w:tc>
          <w:tcPr>
            <w:tcW w:w="1422"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6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6</w:t>
            </w:r>
          </w:p>
        </w:tc>
        <w:tc>
          <w:tcPr>
            <w:tcW w:w="193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药品和器械</w:t>
            </w:r>
          </w:p>
        </w:tc>
        <w:tc>
          <w:tcPr>
            <w:tcW w:w="212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止血带、敷料、三角带、骨折固定架等若干。</w:t>
            </w:r>
          </w:p>
          <w:p w:rsidR="006D059A" w:rsidRPr="00B7591B" w:rsidRDefault="006D059A" w:rsidP="00ED4EB2">
            <w:pPr>
              <w:spacing w:line="0" w:lineRule="atLeast"/>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药品和器械</w:t>
            </w:r>
          </w:p>
        </w:tc>
        <w:tc>
          <w:tcPr>
            <w:tcW w:w="354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Cs w:val="21"/>
              </w:rPr>
            </w:pPr>
            <w:r w:rsidRPr="00B7591B">
              <w:rPr>
                <w:rFonts w:ascii="宋体" w:hAnsi="宋体" w:hint="eastAsia"/>
                <w:szCs w:val="21"/>
              </w:rPr>
              <w:t>1、药品：除急救箱配备的急救药品外，还应按船舶用药适当配备其它药品一套。</w:t>
            </w:r>
          </w:p>
          <w:p w:rsidR="006D059A" w:rsidRPr="00B7591B" w:rsidRDefault="006D059A" w:rsidP="00ED4EB2">
            <w:pPr>
              <w:pStyle w:val="af8"/>
              <w:spacing w:line="280" w:lineRule="atLeast"/>
              <w:jc w:val="both"/>
              <w:rPr>
                <w:rFonts w:ascii="宋体" w:hAnsi="宋体"/>
                <w:szCs w:val="21"/>
              </w:rPr>
            </w:pPr>
            <w:r w:rsidRPr="00B7591B">
              <w:rPr>
                <w:rFonts w:ascii="宋体" w:hAnsi="宋体" w:hint="eastAsia"/>
                <w:szCs w:val="21"/>
              </w:rPr>
              <w:t>2、器械：</w:t>
            </w:r>
          </w:p>
          <w:p w:rsidR="006D059A" w:rsidRPr="00B7591B" w:rsidRDefault="006D059A" w:rsidP="00ED4EB2">
            <w:pPr>
              <w:pStyle w:val="af8"/>
              <w:spacing w:line="280" w:lineRule="atLeast"/>
              <w:jc w:val="both"/>
              <w:rPr>
                <w:rFonts w:ascii="宋体" w:hAnsi="宋体"/>
                <w:szCs w:val="21"/>
              </w:rPr>
            </w:pPr>
            <w:r w:rsidRPr="00B7591B">
              <w:rPr>
                <w:rFonts w:ascii="宋体" w:hAnsi="宋体" w:hint="eastAsia"/>
                <w:szCs w:val="21"/>
              </w:rPr>
              <w:t>1）绷</w:t>
            </w:r>
            <w:r w:rsidRPr="00B7591B">
              <w:rPr>
                <w:rFonts w:ascii="宋体" w:hAnsi="宋体" w:cs="宋体" w:hint="eastAsia"/>
                <w:szCs w:val="21"/>
              </w:rPr>
              <w:t>带、敷料、三角巾、</w:t>
            </w:r>
            <w:r w:rsidRPr="00B7591B">
              <w:rPr>
                <w:rFonts w:ascii="宋体" w:hAnsi="宋体" w:hint="eastAsia"/>
                <w:szCs w:val="21"/>
              </w:rPr>
              <w:t>弹性绷带、骨折固定夹板（适用上、下肢）各20个；</w:t>
            </w:r>
          </w:p>
          <w:p w:rsidR="006D059A" w:rsidRPr="00B7591B" w:rsidRDefault="006D059A" w:rsidP="00ED4EB2">
            <w:pPr>
              <w:pStyle w:val="af8"/>
              <w:spacing w:line="280" w:lineRule="atLeast"/>
              <w:jc w:val="both"/>
              <w:rPr>
                <w:rFonts w:ascii="宋体" w:hAnsi="宋体"/>
                <w:szCs w:val="21"/>
              </w:rPr>
            </w:pPr>
            <w:r w:rsidRPr="00B7591B">
              <w:rPr>
                <w:rFonts w:ascii="宋体" w:hAnsi="宋体" w:hint="eastAsia"/>
                <w:szCs w:val="21"/>
              </w:rPr>
              <w:t>2）除以上器械外配备与培训内容有关的医疗器械1套（不包括急救箱呢器械）。</w:t>
            </w:r>
          </w:p>
        </w:tc>
        <w:tc>
          <w:tcPr>
            <w:tcW w:w="3402" w:type="dxa"/>
            <w:tcBorders>
              <w:left w:val="single" w:sz="4" w:space="0" w:color="auto"/>
              <w:bottom w:val="single" w:sz="4" w:space="0" w:color="auto"/>
              <w:right w:val="single" w:sz="4" w:space="0" w:color="auto"/>
            </w:tcBorders>
            <w:shd w:val="clear" w:color="auto" w:fill="auto"/>
            <w:vAlign w:val="center"/>
          </w:tcPr>
          <w:p w:rsidR="006D059A" w:rsidRPr="00B7591B" w:rsidRDefault="006D059A" w:rsidP="00ED4EB2">
            <w:pPr>
              <w:spacing w:line="310" w:lineRule="atLeast"/>
              <w:ind w:rightChars="-8" w:right="-17"/>
              <w:rPr>
                <w:rFonts w:ascii="宋体" w:hAnsi="宋体"/>
                <w:szCs w:val="21"/>
              </w:rPr>
            </w:pPr>
            <w:r w:rsidRPr="00B7591B">
              <w:rPr>
                <w:rFonts w:ascii="宋体" w:hAnsi="宋体" w:hint="eastAsia"/>
                <w:szCs w:val="21"/>
              </w:rPr>
              <w:t>满足《STCW公约》要求。</w:t>
            </w:r>
          </w:p>
          <w:p w:rsidR="006D059A" w:rsidRPr="00B7591B" w:rsidRDefault="006D059A" w:rsidP="00ED4EB2">
            <w:pPr>
              <w:spacing w:line="310" w:lineRule="atLeast"/>
              <w:ind w:rightChars="-8" w:right="-17"/>
              <w:rPr>
                <w:rFonts w:ascii="宋体" w:hAnsi="宋体"/>
                <w:szCs w:val="21"/>
              </w:rPr>
            </w:pPr>
            <w:r w:rsidRPr="00B7591B">
              <w:rPr>
                <w:rFonts w:ascii="宋体" w:hAnsi="宋体" w:cs="宋体" w:hint="eastAsia"/>
                <w:szCs w:val="21"/>
              </w:rPr>
              <w:t>止血带、敷料、三角巾、</w:t>
            </w:r>
            <w:r w:rsidRPr="00B7591B">
              <w:rPr>
                <w:rFonts w:ascii="宋体" w:hAnsi="宋体" w:hint="eastAsia"/>
                <w:szCs w:val="21"/>
              </w:rPr>
              <w:t>弹性绷带、骨折固定夹板（适用上、下肢）各20个，其余按船用药品和器械各配备一套。</w:t>
            </w:r>
          </w:p>
        </w:tc>
        <w:tc>
          <w:tcPr>
            <w:tcW w:w="1422"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6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7</w:t>
            </w:r>
          </w:p>
        </w:tc>
        <w:tc>
          <w:tcPr>
            <w:tcW w:w="193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血压测量仪、注射</w:t>
            </w:r>
            <w:r w:rsidRPr="00B7591B">
              <w:rPr>
                <w:rFonts w:ascii="宋体" w:hAnsi="宋体" w:hint="eastAsia"/>
                <w:sz w:val="21"/>
                <w:szCs w:val="21"/>
              </w:rPr>
              <w:lastRenderedPageBreak/>
              <w:t>器</w:t>
            </w:r>
          </w:p>
        </w:tc>
        <w:tc>
          <w:tcPr>
            <w:tcW w:w="212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lastRenderedPageBreak/>
              <w:t>若干</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血压计、听诊器</w:t>
            </w:r>
          </w:p>
        </w:tc>
        <w:tc>
          <w:tcPr>
            <w:tcW w:w="354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至少各10个</w:t>
            </w:r>
          </w:p>
        </w:tc>
        <w:tc>
          <w:tcPr>
            <w:tcW w:w="3402" w:type="dxa"/>
            <w:tcBorders>
              <w:top w:val="single" w:sz="4" w:space="0" w:color="auto"/>
              <w:left w:val="single" w:sz="4" w:space="0" w:color="auto"/>
              <w:right w:val="single" w:sz="4" w:space="0" w:color="auto"/>
            </w:tcBorders>
            <w:shd w:val="clear" w:color="auto" w:fill="auto"/>
          </w:tcPr>
          <w:p w:rsidR="006D059A" w:rsidRPr="00B7591B" w:rsidRDefault="006D059A" w:rsidP="00ED4EB2">
            <w:pPr>
              <w:spacing w:line="310" w:lineRule="atLeast"/>
              <w:ind w:rightChars="-8" w:right="-17"/>
              <w:rPr>
                <w:rFonts w:ascii="宋体" w:hAnsi="宋体"/>
                <w:szCs w:val="21"/>
              </w:rPr>
            </w:pPr>
            <w:r w:rsidRPr="00B7591B">
              <w:rPr>
                <w:rFonts w:ascii="宋体" w:hAnsi="宋体" w:hint="eastAsia"/>
                <w:szCs w:val="21"/>
              </w:rPr>
              <w:t>数量满足4人一组要求，属于易损</w:t>
            </w:r>
            <w:r w:rsidRPr="00B7591B">
              <w:rPr>
                <w:rFonts w:ascii="宋体" w:hAnsi="宋体" w:hint="eastAsia"/>
                <w:szCs w:val="21"/>
              </w:rPr>
              <w:lastRenderedPageBreak/>
              <w:t>及消耗品，应保证数量。</w:t>
            </w:r>
          </w:p>
        </w:tc>
        <w:tc>
          <w:tcPr>
            <w:tcW w:w="1422"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6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lastRenderedPageBreak/>
              <w:t>8</w:t>
            </w:r>
          </w:p>
        </w:tc>
        <w:tc>
          <w:tcPr>
            <w:tcW w:w="193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急救箱</w:t>
            </w:r>
          </w:p>
        </w:tc>
        <w:tc>
          <w:tcPr>
            <w:tcW w:w="3544"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rPr>
                <w:rFonts w:ascii="宋体" w:hAnsi="宋体"/>
                <w:szCs w:val="21"/>
              </w:rPr>
            </w:pPr>
            <w:r w:rsidRPr="00B7591B">
              <w:rPr>
                <w:rFonts w:ascii="宋体" w:hAnsi="宋体" w:hint="eastAsia"/>
                <w:szCs w:val="21"/>
              </w:rPr>
              <w:t>2个（内科型和</w:t>
            </w:r>
            <w:proofErr w:type="gramStart"/>
            <w:r w:rsidRPr="00B7591B">
              <w:rPr>
                <w:rFonts w:ascii="宋体" w:hAnsi="宋体" w:hint="eastAsia"/>
                <w:szCs w:val="21"/>
              </w:rPr>
              <w:t>外科型各1个</w:t>
            </w:r>
            <w:proofErr w:type="gramEnd"/>
            <w:r w:rsidRPr="00B7591B">
              <w:rPr>
                <w:rFonts w:ascii="宋体" w:hAnsi="宋体" w:hint="eastAsia"/>
                <w:szCs w:val="21"/>
              </w:rPr>
              <w:t>，配备急救药品和器械）</w:t>
            </w:r>
          </w:p>
        </w:tc>
        <w:tc>
          <w:tcPr>
            <w:tcW w:w="3402" w:type="dxa"/>
            <w:tcBorders>
              <w:left w:val="single" w:sz="4" w:space="0" w:color="auto"/>
              <w:right w:val="single" w:sz="4" w:space="0" w:color="auto"/>
            </w:tcBorders>
            <w:shd w:val="clear" w:color="auto" w:fill="auto"/>
          </w:tcPr>
          <w:p w:rsidR="006D059A" w:rsidRPr="00B7591B" w:rsidRDefault="006D059A" w:rsidP="00ED4EB2">
            <w:pPr>
              <w:spacing w:line="310" w:lineRule="atLeast"/>
              <w:ind w:rightChars="-8" w:right="-17"/>
              <w:rPr>
                <w:rFonts w:ascii="宋体" w:hAnsi="宋体"/>
                <w:szCs w:val="21"/>
              </w:rPr>
            </w:pPr>
            <w:r w:rsidRPr="00B7591B">
              <w:rPr>
                <w:rFonts w:ascii="宋体" w:hAnsi="宋体" w:hint="eastAsia"/>
                <w:szCs w:val="21"/>
              </w:rPr>
              <w:t>满足《STCW公约》要求，内科型偏重急救药物，外科型偏重常用器械，更全面直观。</w:t>
            </w:r>
          </w:p>
        </w:tc>
        <w:tc>
          <w:tcPr>
            <w:tcW w:w="1422"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6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9</w:t>
            </w:r>
          </w:p>
        </w:tc>
        <w:tc>
          <w:tcPr>
            <w:tcW w:w="193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rPr>
                <w:rFonts w:ascii="宋体" w:hAnsi="宋体"/>
                <w:szCs w:val="21"/>
              </w:rPr>
            </w:pPr>
            <w:r w:rsidRPr="00B7591B">
              <w:rPr>
                <w:rFonts w:ascii="宋体" w:hAnsi="宋体" w:hint="eastAsia"/>
                <w:szCs w:val="21"/>
              </w:rPr>
              <w:t>肌肉注射模型（模块）、注射器</w:t>
            </w:r>
          </w:p>
        </w:tc>
        <w:tc>
          <w:tcPr>
            <w:tcW w:w="3544"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rPr>
                <w:rFonts w:ascii="宋体" w:hAnsi="宋体"/>
                <w:szCs w:val="21"/>
              </w:rPr>
            </w:pPr>
            <w:r w:rsidRPr="00B7591B">
              <w:rPr>
                <w:rFonts w:ascii="宋体" w:hAnsi="宋体" w:hint="eastAsia"/>
                <w:szCs w:val="21"/>
              </w:rPr>
              <w:t>各10个</w:t>
            </w:r>
          </w:p>
        </w:tc>
        <w:tc>
          <w:tcPr>
            <w:tcW w:w="3402" w:type="dxa"/>
            <w:tcBorders>
              <w:left w:val="single" w:sz="4" w:space="0" w:color="auto"/>
              <w:right w:val="single" w:sz="4" w:space="0" w:color="auto"/>
            </w:tcBorders>
            <w:shd w:val="clear" w:color="auto" w:fill="auto"/>
          </w:tcPr>
          <w:p w:rsidR="006D059A" w:rsidRPr="00B7591B" w:rsidRDefault="006D059A" w:rsidP="00ED4EB2">
            <w:pPr>
              <w:spacing w:line="310" w:lineRule="atLeast"/>
              <w:ind w:rightChars="-8" w:right="-17"/>
              <w:rPr>
                <w:rFonts w:ascii="宋体" w:hAnsi="宋体"/>
                <w:szCs w:val="21"/>
              </w:rPr>
            </w:pPr>
            <w:r w:rsidRPr="00B7591B">
              <w:rPr>
                <w:rFonts w:ascii="宋体" w:hAnsi="宋体" w:hint="eastAsia"/>
                <w:szCs w:val="21"/>
              </w:rPr>
              <w:t>数量满足4人一组要求，注射实操训练更规范。此项物品属于易损品，应保证数量。</w:t>
            </w:r>
          </w:p>
        </w:tc>
        <w:tc>
          <w:tcPr>
            <w:tcW w:w="1422"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6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10</w:t>
            </w:r>
          </w:p>
        </w:tc>
        <w:tc>
          <w:tcPr>
            <w:tcW w:w="193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rPr>
                <w:rFonts w:ascii="宋体" w:hAnsi="宋体"/>
                <w:szCs w:val="21"/>
              </w:rPr>
            </w:pPr>
            <w:r w:rsidRPr="00B7591B">
              <w:rPr>
                <w:rFonts w:ascii="宋体" w:hAnsi="宋体" w:hint="eastAsia"/>
                <w:szCs w:val="21"/>
              </w:rPr>
              <w:t>担架</w:t>
            </w:r>
          </w:p>
        </w:tc>
        <w:tc>
          <w:tcPr>
            <w:tcW w:w="3544"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rPr>
                <w:rFonts w:ascii="宋体" w:hAnsi="宋体"/>
                <w:szCs w:val="21"/>
              </w:rPr>
            </w:pPr>
            <w:r w:rsidRPr="00B7591B">
              <w:rPr>
                <w:rFonts w:ascii="宋体" w:hAnsi="宋体" w:hint="eastAsia"/>
                <w:szCs w:val="21"/>
              </w:rPr>
              <w:t>1具（适合船舶医疗专用担架）</w:t>
            </w:r>
          </w:p>
        </w:tc>
        <w:tc>
          <w:tcPr>
            <w:tcW w:w="3402" w:type="dxa"/>
            <w:tcBorders>
              <w:left w:val="single" w:sz="4" w:space="0" w:color="auto"/>
              <w:right w:val="single" w:sz="4" w:space="0" w:color="auto"/>
            </w:tcBorders>
            <w:shd w:val="clear" w:color="auto" w:fill="auto"/>
          </w:tcPr>
          <w:p w:rsidR="006D059A" w:rsidRPr="00B7591B" w:rsidRDefault="006D059A" w:rsidP="00ED4EB2">
            <w:pPr>
              <w:spacing w:line="310" w:lineRule="atLeast"/>
              <w:ind w:rightChars="-8" w:right="-17"/>
              <w:rPr>
                <w:rFonts w:ascii="宋体" w:hAnsi="宋体"/>
                <w:szCs w:val="21"/>
              </w:rPr>
            </w:pPr>
            <w:r w:rsidRPr="00B7591B">
              <w:rPr>
                <w:rFonts w:ascii="宋体" w:hAnsi="宋体" w:hint="eastAsia"/>
                <w:szCs w:val="21"/>
              </w:rPr>
              <w:t>能满足《STCW公约》</w:t>
            </w:r>
            <w:r w:rsidRPr="00B7591B">
              <w:rPr>
                <w:rFonts w:hint="eastAsia"/>
                <w:szCs w:val="21"/>
              </w:rPr>
              <w:t>要求，</w:t>
            </w:r>
            <w:r w:rsidRPr="00B7591B">
              <w:rPr>
                <w:rFonts w:ascii="宋体" w:hAnsi="宋体" w:hint="eastAsia"/>
                <w:szCs w:val="21"/>
              </w:rPr>
              <w:t>运送不同伤病员。</w:t>
            </w:r>
          </w:p>
        </w:tc>
        <w:tc>
          <w:tcPr>
            <w:tcW w:w="1422"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6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11</w:t>
            </w:r>
          </w:p>
        </w:tc>
        <w:tc>
          <w:tcPr>
            <w:tcW w:w="193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简易呼吸器</w:t>
            </w:r>
          </w:p>
        </w:tc>
        <w:tc>
          <w:tcPr>
            <w:tcW w:w="3544"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0" w:lineRule="atLeast"/>
              <w:rPr>
                <w:rFonts w:ascii="宋体" w:hAnsi="宋体"/>
                <w:szCs w:val="21"/>
              </w:rPr>
            </w:pPr>
            <w:r w:rsidRPr="00B7591B">
              <w:rPr>
                <w:rFonts w:ascii="宋体" w:hAnsi="宋体" w:hint="eastAsia"/>
                <w:szCs w:val="21"/>
              </w:rPr>
              <w:t>6个（包括球囊和面罩）</w:t>
            </w:r>
          </w:p>
        </w:tc>
        <w:tc>
          <w:tcPr>
            <w:tcW w:w="3402" w:type="dxa"/>
            <w:tcBorders>
              <w:left w:val="single" w:sz="4" w:space="0" w:color="auto"/>
              <w:bottom w:val="single" w:sz="4" w:space="0" w:color="auto"/>
              <w:right w:val="single" w:sz="4" w:space="0" w:color="auto"/>
            </w:tcBorders>
            <w:shd w:val="clear" w:color="auto" w:fill="auto"/>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如有特殊情况，可代替口对口人工呼吸，持续进行。</w:t>
            </w:r>
          </w:p>
        </w:tc>
        <w:tc>
          <w:tcPr>
            <w:tcW w:w="1422"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p>
        </w:tc>
      </w:tr>
    </w:tbl>
    <w:p w:rsidR="006D059A" w:rsidRPr="00B7591B" w:rsidRDefault="006D059A" w:rsidP="006D059A">
      <w:pPr>
        <w:rPr>
          <w:rFonts w:ascii="宋体" w:hAnsi="宋体"/>
          <w:szCs w:val="21"/>
        </w:rPr>
      </w:pPr>
      <w:r w:rsidRPr="00B7591B">
        <w:rPr>
          <w:rFonts w:ascii="宋体" w:hAnsi="宋体" w:hint="eastAsia"/>
          <w:szCs w:val="21"/>
        </w:rPr>
        <w:t>注：1.同时开班的每一个班（40人）应当配备一个多媒体教室。</w:t>
      </w:r>
    </w:p>
    <w:p w:rsidR="006D059A" w:rsidRPr="00B7591B" w:rsidRDefault="006D059A" w:rsidP="006D059A">
      <w:pPr>
        <w:ind w:firstLineChars="200" w:firstLine="420"/>
        <w:rPr>
          <w:rFonts w:ascii="宋体" w:hAnsi="宋体"/>
          <w:szCs w:val="21"/>
        </w:rPr>
      </w:pPr>
    </w:p>
    <w:p w:rsidR="006D059A" w:rsidRPr="00B7591B" w:rsidRDefault="006D059A" w:rsidP="006D059A"/>
    <w:p w:rsidR="006D059A" w:rsidRPr="00A24E10" w:rsidRDefault="006D059A" w:rsidP="006D059A">
      <w:pPr>
        <w:rPr>
          <w:rFonts w:ascii="黑体" w:eastAsia="黑体"/>
          <w:sz w:val="30"/>
          <w:szCs w:val="30"/>
        </w:rPr>
        <w:sectPr w:rsidR="006D059A" w:rsidRPr="00A24E10" w:rsidSect="0079353A">
          <w:footerReference w:type="default" r:id="rId6"/>
          <w:pgSz w:w="16838" w:h="11906" w:orient="landscape"/>
          <w:pgMar w:top="1797" w:right="1440" w:bottom="1797" w:left="1440" w:header="851" w:footer="992" w:gutter="0"/>
          <w:cols w:space="425"/>
          <w:docGrid w:type="lines" w:linePitch="312"/>
        </w:sectPr>
      </w:pPr>
      <w:r w:rsidRPr="00B7591B">
        <w:rPr>
          <w:rFonts w:ascii="黑体" w:eastAsia="黑体" w:hint="eastAsia"/>
          <w:sz w:val="30"/>
          <w:szCs w:val="30"/>
        </w:rPr>
        <w:t xml:space="preserve"> </w:t>
      </w:r>
    </w:p>
    <w:p w:rsidR="006D059A" w:rsidRPr="00B7591B" w:rsidRDefault="006D059A" w:rsidP="006D059A">
      <w:pPr>
        <w:pStyle w:val="2"/>
        <w:spacing w:before="156"/>
        <w:rPr>
          <w:b w:val="0"/>
        </w:rPr>
      </w:pPr>
      <w:bookmarkStart w:id="9" w:name="_Toc341006516"/>
      <w:r w:rsidRPr="00B7591B">
        <w:rPr>
          <w:rFonts w:ascii="宋体" w:hAnsi="宋体" w:hint="eastAsia"/>
          <w:b w:val="0"/>
          <w:sz w:val="28"/>
          <w:szCs w:val="28"/>
        </w:rPr>
        <w:lastRenderedPageBreak/>
        <w:t>2</w:t>
      </w:r>
      <w:r>
        <w:rPr>
          <w:rFonts w:ascii="宋体" w:hAnsi="宋体" w:hint="eastAsia"/>
          <w:b w:val="0"/>
          <w:sz w:val="28"/>
          <w:szCs w:val="28"/>
        </w:rPr>
        <w:t>0</w:t>
      </w:r>
      <w:r w:rsidRPr="00B7591B">
        <w:rPr>
          <w:rFonts w:ascii="宋体" w:hAnsi="宋体" w:hint="eastAsia"/>
          <w:b w:val="0"/>
          <w:sz w:val="28"/>
          <w:szCs w:val="28"/>
        </w:rPr>
        <w:t>．</w:t>
      </w:r>
      <w:r w:rsidRPr="00B7591B">
        <w:rPr>
          <w:rFonts w:hint="eastAsia"/>
          <w:b w:val="0"/>
        </w:rPr>
        <w:t>船上医护</w:t>
      </w:r>
      <w:bookmarkEnd w:id="9"/>
    </w:p>
    <w:tbl>
      <w:tblPr>
        <w:tblW w:w="14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
        <w:gridCol w:w="1964"/>
        <w:gridCol w:w="1701"/>
        <w:gridCol w:w="1769"/>
        <w:gridCol w:w="3066"/>
        <w:gridCol w:w="4285"/>
        <w:gridCol w:w="1260"/>
      </w:tblGrid>
      <w:tr w:rsidR="006D059A" w:rsidRPr="00B7591B" w:rsidTr="00ED4EB2">
        <w:trPr>
          <w:jc w:val="center"/>
        </w:trPr>
        <w:tc>
          <w:tcPr>
            <w:tcW w:w="538"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D059A" w:rsidRPr="00B7591B" w:rsidRDefault="006D059A" w:rsidP="00ED4EB2">
            <w:pPr>
              <w:spacing w:line="0" w:lineRule="atLeast"/>
              <w:ind w:rightChars="-34" w:right="-71"/>
              <w:jc w:val="center"/>
              <w:rPr>
                <w:rFonts w:ascii="宋体" w:hAnsi="宋体"/>
                <w:szCs w:val="21"/>
              </w:rPr>
            </w:pPr>
            <w:r w:rsidRPr="00B7591B">
              <w:rPr>
                <w:rFonts w:ascii="宋体" w:hAnsi="宋体" w:hint="eastAsia"/>
                <w:szCs w:val="21"/>
              </w:rPr>
              <w:t>序号</w:t>
            </w:r>
          </w:p>
        </w:tc>
        <w:tc>
          <w:tcPr>
            <w:tcW w:w="36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D059A" w:rsidRPr="00B7591B" w:rsidRDefault="006D059A" w:rsidP="00ED4EB2">
            <w:pPr>
              <w:spacing w:line="0" w:lineRule="atLeast"/>
              <w:ind w:rightChars="-31" w:right="-65"/>
              <w:jc w:val="center"/>
              <w:rPr>
                <w:rFonts w:ascii="宋体" w:hAnsi="宋体"/>
                <w:szCs w:val="21"/>
              </w:rPr>
            </w:pPr>
            <w:r w:rsidRPr="00B7591B">
              <w:rPr>
                <w:rFonts w:ascii="宋体" w:hAnsi="宋体" w:hint="eastAsia"/>
                <w:szCs w:val="21"/>
              </w:rPr>
              <w:t>修改前</w:t>
            </w:r>
          </w:p>
        </w:tc>
        <w:tc>
          <w:tcPr>
            <w:tcW w:w="48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jc w:val="center"/>
              <w:rPr>
                <w:rFonts w:ascii="宋体" w:hAnsi="宋体"/>
                <w:szCs w:val="21"/>
              </w:rPr>
            </w:pPr>
            <w:r w:rsidRPr="00B7591B">
              <w:rPr>
                <w:rFonts w:ascii="宋体" w:hAnsi="宋体" w:hint="eastAsia"/>
                <w:szCs w:val="21"/>
              </w:rPr>
              <w:t>修改后</w:t>
            </w:r>
          </w:p>
        </w:tc>
        <w:tc>
          <w:tcPr>
            <w:tcW w:w="4285" w:type="dxa"/>
            <w:vMerge w:val="restart"/>
            <w:tcBorders>
              <w:top w:val="single" w:sz="4" w:space="0" w:color="auto"/>
              <w:left w:val="single" w:sz="4" w:space="0" w:color="auto"/>
              <w:right w:val="single" w:sz="4" w:space="0" w:color="auto"/>
            </w:tcBorders>
            <w:vAlign w:val="center"/>
          </w:tcPr>
          <w:p w:rsidR="006D059A" w:rsidRPr="00B7591B" w:rsidRDefault="006D059A" w:rsidP="00ED4EB2">
            <w:pPr>
              <w:spacing w:line="310" w:lineRule="atLeast"/>
              <w:jc w:val="center"/>
              <w:rPr>
                <w:rFonts w:ascii="宋体" w:hAnsi="宋体"/>
                <w:szCs w:val="21"/>
              </w:rPr>
            </w:pPr>
            <w:r w:rsidRPr="00B7591B">
              <w:rPr>
                <w:rFonts w:ascii="宋体" w:hAnsi="宋体" w:hint="eastAsia"/>
                <w:szCs w:val="21"/>
              </w:rPr>
              <w:t>修改说明</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310" w:lineRule="atLeast"/>
              <w:jc w:val="center"/>
              <w:rPr>
                <w:rFonts w:ascii="宋体" w:hAnsi="宋体"/>
                <w:szCs w:val="21"/>
              </w:rPr>
            </w:pPr>
            <w:r w:rsidRPr="00B7591B">
              <w:rPr>
                <w:rFonts w:ascii="宋体" w:hAnsi="宋体" w:hint="eastAsia"/>
                <w:szCs w:val="21"/>
              </w:rPr>
              <w:t>备注</w:t>
            </w:r>
          </w:p>
        </w:tc>
      </w:tr>
      <w:tr w:rsidR="006D059A" w:rsidRPr="00B7591B" w:rsidTr="00ED4EB2">
        <w:trPr>
          <w:trHeight w:val="8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widowControl/>
              <w:jc w:val="center"/>
              <w:rPr>
                <w:rFonts w:ascii="宋体" w:hAnsi="宋体"/>
                <w:b/>
                <w:szCs w:val="21"/>
              </w:rPr>
            </w:pPr>
          </w:p>
        </w:tc>
        <w:tc>
          <w:tcPr>
            <w:tcW w:w="196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场地、设施、设备</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6D059A" w:rsidRPr="00B7591B" w:rsidRDefault="006D059A"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17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场地、设施、设备</w:t>
            </w:r>
          </w:p>
        </w:tc>
        <w:tc>
          <w:tcPr>
            <w:tcW w:w="306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ind w:rightChars="-31" w:right="-65"/>
              <w:jc w:val="center"/>
              <w:rPr>
                <w:rFonts w:ascii="宋体" w:hAnsi="宋体"/>
                <w:szCs w:val="21"/>
              </w:rPr>
            </w:pPr>
            <w:r w:rsidRPr="00B7591B">
              <w:rPr>
                <w:rFonts w:ascii="宋体" w:hAnsi="宋体" w:hint="eastAsia"/>
                <w:szCs w:val="21"/>
              </w:rPr>
              <w:t>要求</w:t>
            </w:r>
          </w:p>
        </w:tc>
        <w:tc>
          <w:tcPr>
            <w:tcW w:w="4285" w:type="dxa"/>
            <w:vMerge/>
            <w:tcBorders>
              <w:left w:val="single" w:sz="4" w:space="0" w:color="auto"/>
              <w:right w:val="single" w:sz="4" w:space="0" w:color="auto"/>
            </w:tcBorders>
            <w:vAlign w:val="center"/>
          </w:tcPr>
          <w:p w:rsidR="006D059A" w:rsidRPr="00B7591B" w:rsidRDefault="006D059A" w:rsidP="00ED4EB2">
            <w:pPr>
              <w:spacing w:line="0" w:lineRule="atLeast"/>
              <w:ind w:rightChars="-31" w:right="-65"/>
              <w:jc w:val="center"/>
              <w:rPr>
                <w:rFonts w:ascii="宋体" w:hAnsi="宋体"/>
                <w:b/>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widowControl/>
              <w:jc w:val="center"/>
              <w:rPr>
                <w:rFonts w:ascii="宋体" w:hAnsi="宋体"/>
                <w:b/>
                <w:szCs w:val="21"/>
              </w:rPr>
            </w:pPr>
          </w:p>
        </w:tc>
      </w:tr>
      <w:tr w:rsidR="006D059A" w:rsidRPr="00B7591B" w:rsidTr="00ED4EB2">
        <w:trPr>
          <w:jc w:val="center"/>
        </w:trPr>
        <w:tc>
          <w:tcPr>
            <w:tcW w:w="53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rPr>
                <w:rFonts w:ascii="宋体" w:hAnsi="宋体"/>
                <w:sz w:val="21"/>
                <w:szCs w:val="21"/>
              </w:rPr>
            </w:pPr>
            <w:r w:rsidRPr="00B7591B">
              <w:rPr>
                <w:rFonts w:ascii="宋体" w:hAnsi="宋体" w:hint="eastAsia"/>
                <w:sz w:val="21"/>
                <w:szCs w:val="21"/>
              </w:rPr>
              <w:t>1</w:t>
            </w:r>
          </w:p>
        </w:tc>
        <w:tc>
          <w:tcPr>
            <w:tcW w:w="196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多媒体教室</w:t>
            </w:r>
          </w:p>
        </w:tc>
        <w:tc>
          <w:tcPr>
            <w:tcW w:w="170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1间，能容纳40人。</w:t>
            </w:r>
          </w:p>
        </w:tc>
        <w:tc>
          <w:tcPr>
            <w:tcW w:w="17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多媒体教室</w:t>
            </w:r>
          </w:p>
        </w:tc>
        <w:tc>
          <w:tcPr>
            <w:tcW w:w="306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1间，能容纳40人。</w:t>
            </w:r>
          </w:p>
        </w:tc>
        <w:tc>
          <w:tcPr>
            <w:tcW w:w="4285" w:type="dxa"/>
            <w:tcBorders>
              <w:left w:val="single" w:sz="4" w:space="0" w:color="auto"/>
              <w:right w:val="single" w:sz="4" w:space="0" w:color="auto"/>
            </w:tcBorders>
            <w:shd w:val="clear" w:color="auto" w:fill="auto"/>
          </w:tcPr>
          <w:p w:rsidR="006D059A" w:rsidRPr="00B7591B" w:rsidRDefault="006D059A" w:rsidP="00ED4EB2">
            <w:pPr>
              <w:spacing w:line="310" w:lineRule="atLeast"/>
              <w:ind w:right="340"/>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3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2</w:t>
            </w:r>
          </w:p>
        </w:tc>
        <w:tc>
          <w:tcPr>
            <w:tcW w:w="196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陈列室</w:t>
            </w:r>
          </w:p>
        </w:tc>
        <w:tc>
          <w:tcPr>
            <w:tcW w:w="170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1间，展示实物和教学模型。</w:t>
            </w:r>
          </w:p>
        </w:tc>
        <w:tc>
          <w:tcPr>
            <w:tcW w:w="17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陈列室</w:t>
            </w:r>
          </w:p>
        </w:tc>
        <w:tc>
          <w:tcPr>
            <w:tcW w:w="306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1间，展示实物和教学模型。</w:t>
            </w:r>
          </w:p>
        </w:tc>
        <w:tc>
          <w:tcPr>
            <w:tcW w:w="4285" w:type="dxa"/>
            <w:tcBorders>
              <w:left w:val="single" w:sz="4" w:space="0" w:color="auto"/>
              <w:right w:val="single" w:sz="4" w:space="0" w:color="auto"/>
            </w:tcBorders>
            <w:shd w:val="clear" w:color="auto" w:fill="auto"/>
          </w:tcPr>
          <w:p w:rsidR="006D059A" w:rsidRPr="00B7591B" w:rsidRDefault="006D059A" w:rsidP="00ED4EB2">
            <w:pPr>
              <w:spacing w:line="310" w:lineRule="atLeast"/>
              <w:ind w:right="340"/>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3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3</w:t>
            </w:r>
          </w:p>
        </w:tc>
        <w:tc>
          <w:tcPr>
            <w:tcW w:w="196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实操训练的教室或室内场地</w:t>
            </w:r>
          </w:p>
        </w:tc>
        <w:tc>
          <w:tcPr>
            <w:tcW w:w="170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2个（块），每个（块）可容纳20人以上。</w:t>
            </w:r>
          </w:p>
        </w:tc>
        <w:tc>
          <w:tcPr>
            <w:tcW w:w="17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实操训练的教室或室内场地</w:t>
            </w:r>
          </w:p>
        </w:tc>
        <w:tc>
          <w:tcPr>
            <w:tcW w:w="306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2个（块），每个（块）可容纳20人以上。</w:t>
            </w:r>
          </w:p>
        </w:tc>
        <w:tc>
          <w:tcPr>
            <w:tcW w:w="4285" w:type="dxa"/>
            <w:tcBorders>
              <w:left w:val="single" w:sz="4" w:space="0" w:color="auto"/>
              <w:right w:val="single" w:sz="4" w:space="0" w:color="auto"/>
            </w:tcBorders>
            <w:shd w:val="clear" w:color="auto" w:fill="auto"/>
          </w:tcPr>
          <w:p w:rsidR="006D059A" w:rsidRPr="00B7591B" w:rsidRDefault="006D059A" w:rsidP="00ED4EB2">
            <w:pPr>
              <w:spacing w:line="310" w:lineRule="atLeast"/>
              <w:ind w:right="340"/>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3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4</w:t>
            </w:r>
          </w:p>
        </w:tc>
        <w:tc>
          <w:tcPr>
            <w:tcW w:w="196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人体结构模型</w:t>
            </w:r>
          </w:p>
        </w:tc>
        <w:tc>
          <w:tcPr>
            <w:tcW w:w="170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1个</w:t>
            </w:r>
          </w:p>
        </w:tc>
        <w:tc>
          <w:tcPr>
            <w:tcW w:w="17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人体结构模型</w:t>
            </w:r>
          </w:p>
        </w:tc>
        <w:tc>
          <w:tcPr>
            <w:tcW w:w="306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能显示内脏、肌肉结构。</w:t>
            </w:r>
          </w:p>
          <w:p w:rsidR="006D059A" w:rsidRPr="00B7591B" w:rsidRDefault="006D059A" w:rsidP="00ED4EB2">
            <w:pPr>
              <w:spacing w:line="0" w:lineRule="atLeast"/>
              <w:rPr>
                <w:rFonts w:ascii="宋体" w:hAnsi="宋体"/>
                <w:szCs w:val="21"/>
              </w:rPr>
            </w:pPr>
            <w:r w:rsidRPr="00B7591B">
              <w:rPr>
                <w:rFonts w:ascii="宋体" w:hAnsi="宋体" w:hint="eastAsia"/>
                <w:szCs w:val="21"/>
              </w:rPr>
              <w:t>1个</w:t>
            </w:r>
          </w:p>
        </w:tc>
        <w:tc>
          <w:tcPr>
            <w:tcW w:w="4285"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340"/>
              <w:jc w:val="center"/>
              <w:rPr>
                <w:rFonts w:ascii="宋体" w:hAnsi="宋体"/>
                <w:szCs w:val="21"/>
              </w:rPr>
            </w:pPr>
            <w:r w:rsidRPr="00B7591B">
              <w:rPr>
                <w:rFonts w:ascii="宋体" w:hAnsi="宋体" w:hint="eastAsia"/>
                <w:szCs w:val="21"/>
              </w:rPr>
              <w:t>更能立体直观了解人体结构。</w:t>
            </w:r>
          </w:p>
        </w:tc>
        <w:tc>
          <w:tcPr>
            <w:tcW w:w="1260"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3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5</w:t>
            </w:r>
          </w:p>
        </w:tc>
        <w:tc>
          <w:tcPr>
            <w:tcW w:w="196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人体解剖挂图 ;</w:t>
            </w:r>
          </w:p>
        </w:tc>
        <w:tc>
          <w:tcPr>
            <w:tcW w:w="170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1幅</w:t>
            </w:r>
          </w:p>
        </w:tc>
        <w:tc>
          <w:tcPr>
            <w:tcW w:w="17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人体解剖挂图</w:t>
            </w:r>
          </w:p>
        </w:tc>
        <w:tc>
          <w:tcPr>
            <w:tcW w:w="306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rPr>
                <w:rFonts w:ascii="宋体" w:hAnsi="宋体"/>
                <w:szCs w:val="21"/>
              </w:rPr>
            </w:pPr>
            <w:r w:rsidRPr="00B7591B">
              <w:rPr>
                <w:rFonts w:ascii="宋体" w:hAnsi="宋体" w:hint="eastAsia"/>
                <w:szCs w:val="21"/>
              </w:rPr>
              <w:t>人体九大系统各1幅</w:t>
            </w:r>
          </w:p>
        </w:tc>
        <w:tc>
          <w:tcPr>
            <w:tcW w:w="4285"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4" w:right="-8"/>
              <w:rPr>
                <w:rFonts w:ascii="宋体" w:hAnsi="宋体"/>
                <w:szCs w:val="21"/>
              </w:rPr>
            </w:pPr>
            <w:r w:rsidRPr="00B7591B">
              <w:rPr>
                <w:rFonts w:ascii="宋体" w:hAnsi="宋体" w:hint="eastAsia"/>
                <w:szCs w:val="21"/>
              </w:rPr>
              <w:t>根据《STCW公约》关于基本急救知识的要求，教学更系统、全面。</w:t>
            </w:r>
          </w:p>
        </w:tc>
        <w:tc>
          <w:tcPr>
            <w:tcW w:w="1260"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3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6</w:t>
            </w:r>
          </w:p>
        </w:tc>
        <w:tc>
          <w:tcPr>
            <w:tcW w:w="196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人体模型</w:t>
            </w:r>
          </w:p>
        </w:tc>
        <w:tc>
          <w:tcPr>
            <w:tcW w:w="170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2个</w:t>
            </w:r>
          </w:p>
        </w:tc>
        <w:tc>
          <w:tcPr>
            <w:tcW w:w="17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cs="宋体" w:hint="eastAsia"/>
                <w:sz w:val="21"/>
                <w:szCs w:val="21"/>
              </w:rPr>
              <w:t>心肺复苏模拟人</w:t>
            </w:r>
          </w:p>
        </w:tc>
        <w:tc>
          <w:tcPr>
            <w:tcW w:w="306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2个</w:t>
            </w:r>
          </w:p>
        </w:tc>
        <w:tc>
          <w:tcPr>
            <w:tcW w:w="4285"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Chars="-4" w:right="-8"/>
              <w:rPr>
                <w:rFonts w:ascii="宋体" w:hAnsi="宋体"/>
                <w:szCs w:val="21"/>
              </w:rPr>
            </w:pPr>
            <w:r w:rsidRPr="00B7591B">
              <w:rPr>
                <w:rFonts w:ascii="宋体" w:hAnsi="宋体" w:hint="eastAsia"/>
                <w:szCs w:val="21"/>
              </w:rPr>
              <w:t>具有电子系统、语音提示功能，提示学员操作正确与否，使操作更准确，评估更规范。不具有以上功能的人体模型，不能适应心肺复苏培训的要求。</w:t>
            </w:r>
          </w:p>
        </w:tc>
        <w:tc>
          <w:tcPr>
            <w:tcW w:w="1260"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3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7</w:t>
            </w:r>
          </w:p>
        </w:tc>
        <w:tc>
          <w:tcPr>
            <w:tcW w:w="196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消毒设备</w:t>
            </w:r>
          </w:p>
        </w:tc>
        <w:tc>
          <w:tcPr>
            <w:tcW w:w="170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1 套</w:t>
            </w:r>
          </w:p>
        </w:tc>
        <w:tc>
          <w:tcPr>
            <w:tcW w:w="17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消毒设备</w:t>
            </w:r>
          </w:p>
        </w:tc>
        <w:tc>
          <w:tcPr>
            <w:tcW w:w="306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手提式高压蒸汽灭菌器</w:t>
            </w:r>
          </w:p>
          <w:p w:rsidR="006D059A" w:rsidRPr="00B7591B" w:rsidRDefault="006D059A" w:rsidP="00ED4EB2">
            <w:pPr>
              <w:spacing w:line="0" w:lineRule="atLeast"/>
              <w:rPr>
                <w:rFonts w:ascii="宋体" w:hAnsi="宋体"/>
                <w:szCs w:val="21"/>
              </w:rPr>
            </w:pPr>
            <w:r w:rsidRPr="00B7591B">
              <w:rPr>
                <w:rFonts w:ascii="宋体" w:hAnsi="宋体" w:hint="eastAsia"/>
                <w:szCs w:val="21"/>
              </w:rPr>
              <w:t>、储槽各1 套</w:t>
            </w:r>
          </w:p>
        </w:tc>
        <w:tc>
          <w:tcPr>
            <w:tcW w:w="4285"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340"/>
              <w:jc w:val="center"/>
              <w:rPr>
                <w:rFonts w:ascii="宋体" w:hAnsi="宋体"/>
                <w:szCs w:val="21"/>
              </w:rPr>
            </w:pPr>
            <w:r w:rsidRPr="00B7591B">
              <w:rPr>
                <w:rFonts w:ascii="宋体" w:hAnsi="宋体" w:hint="eastAsia"/>
                <w:szCs w:val="21"/>
              </w:rPr>
              <w:t>简易消毒设备，适合船舶使用。</w:t>
            </w:r>
          </w:p>
        </w:tc>
        <w:tc>
          <w:tcPr>
            <w:tcW w:w="1260"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3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8</w:t>
            </w:r>
          </w:p>
        </w:tc>
        <w:tc>
          <w:tcPr>
            <w:tcW w:w="196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模拟船舶医疗手术室</w:t>
            </w:r>
          </w:p>
        </w:tc>
        <w:tc>
          <w:tcPr>
            <w:tcW w:w="170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1 间</w:t>
            </w:r>
          </w:p>
        </w:tc>
        <w:tc>
          <w:tcPr>
            <w:tcW w:w="17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模拟船舶医疗手术室</w:t>
            </w:r>
          </w:p>
        </w:tc>
        <w:tc>
          <w:tcPr>
            <w:tcW w:w="306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1 间（至少配有手术床1副、无影灯、外科主要的手术器械、缝合器材、止血器材、氧气瓶、</w:t>
            </w:r>
            <w:r w:rsidRPr="00B7591B">
              <w:rPr>
                <w:rFonts w:ascii="宋体" w:hAnsi="宋体"/>
                <w:szCs w:val="21"/>
              </w:rPr>
              <w:t>…</w:t>
            </w:r>
            <w:r w:rsidRPr="00B7591B">
              <w:rPr>
                <w:rFonts w:ascii="宋体" w:hAnsi="宋体" w:hint="eastAsia"/>
                <w:szCs w:val="21"/>
              </w:rPr>
              <w:t>.</w:t>
            </w:r>
            <w:r w:rsidRPr="00B7591B">
              <w:rPr>
                <w:rFonts w:ascii="宋体" w:hAnsi="宋体" w:hint="eastAsia"/>
                <w:szCs w:val="21"/>
              </w:rPr>
              <w:lastRenderedPageBreak/>
              <w:t>等）</w:t>
            </w:r>
          </w:p>
        </w:tc>
        <w:tc>
          <w:tcPr>
            <w:tcW w:w="4285"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340"/>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trHeight w:val="2690"/>
          <w:jc w:val="center"/>
        </w:trPr>
        <w:tc>
          <w:tcPr>
            <w:tcW w:w="53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lastRenderedPageBreak/>
              <w:t>9</w:t>
            </w:r>
          </w:p>
        </w:tc>
        <w:tc>
          <w:tcPr>
            <w:tcW w:w="196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药品和器械</w:t>
            </w:r>
          </w:p>
        </w:tc>
        <w:tc>
          <w:tcPr>
            <w:tcW w:w="170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与培训内容有关的药品与器械1套。</w:t>
            </w:r>
          </w:p>
        </w:tc>
        <w:tc>
          <w:tcPr>
            <w:tcW w:w="17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药品和器械</w:t>
            </w:r>
          </w:p>
        </w:tc>
        <w:tc>
          <w:tcPr>
            <w:tcW w:w="306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Cs w:val="21"/>
              </w:rPr>
            </w:pPr>
            <w:r w:rsidRPr="00B7591B">
              <w:rPr>
                <w:rFonts w:ascii="宋体" w:hAnsi="宋体" w:hint="eastAsia"/>
                <w:szCs w:val="21"/>
              </w:rPr>
              <w:t>1、药品：除急救箱配备的急救药品外，还应按船舶用药适当配备其它药品一套。</w:t>
            </w:r>
          </w:p>
          <w:p w:rsidR="006D059A" w:rsidRPr="00B7591B" w:rsidRDefault="006D059A" w:rsidP="00ED4EB2">
            <w:pPr>
              <w:pStyle w:val="af8"/>
              <w:spacing w:line="280" w:lineRule="atLeast"/>
              <w:jc w:val="both"/>
              <w:rPr>
                <w:rFonts w:ascii="宋体" w:hAnsi="宋体"/>
                <w:szCs w:val="21"/>
              </w:rPr>
            </w:pPr>
            <w:r w:rsidRPr="00B7591B">
              <w:rPr>
                <w:rFonts w:ascii="宋体" w:hAnsi="宋体" w:hint="eastAsia"/>
                <w:szCs w:val="21"/>
              </w:rPr>
              <w:t>2、器械：</w:t>
            </w:r>
          </w:p>
          <w:p w:rsidR="006D059A" w:rsidRPr="00B7591B" w:rsidRDefault="006D059A" w:rsidP="00ED4EB2">
            <w:pPr>
              <w:pStyle w:val="af8"/>
              <w:spacing w:line="280" w:lineRule="atLeast"/>
              <w:jc w:val="both"/>
              <w:rPr>
                <w:rFonts w:ascii="宋体" w:hAnsi="宋体"/>
                <w:szCs w:val="21"/>
              </w:rPr>
            </w:pPr>
            <w:r w:rsidRPr="00B7591B">
              <w:rPr>
                <w:rFonts w:ascii="宋体" w:hAnsi="宋体" w:hint="eastAsia"/>
                <w:szCs w:val="21"/>
              </w:rPr>
              <w:t>1）绷</w:t>
            </w:r>
            <w:r w:rsidRPr="00B7591B">
              <w:rPr>
                <w:rFonts w:ascii="宋体" w:hAnsi="宋体" w:cs="宋体" w:hint="eastAsia"/>
                <w:szCs w:val="21"/>
              </w:rPr>
              <w:t>带、敷料、三角巾、</w:t>
            </w:r>
            <w:r w:rsidRPr="00B7591B">
              <w:rPr>
                <w:rFonts w:ascii="宋体" w:hAnsi="宋体" w:hint="eastAsia"/>
                <w:szCs w:val="21"/>
              </w:rPr>
              <w:t>弹性绷带、骨折固定夹板（适用上、下肢）各20个；</w:t>
            </w:r>
          </w:p>
          <w:p w:rsidR="006D059A" w:rsidRPr="00B7591B" w:rsidRDefault="006D059A" w:rsidP="00ED4EB2">
            <w:pPr>
              <w:pStyle w:val="af8"/>
              <w:spacing w:line="280" w:lineRule="atLeast"/>
              <w:jc w:val="both"/>
              <w:rPr>
                <w:rFonts w:ascii="宋体" w:hAnsi="宋体"/>
                <w:szCs w:val="21"/>
              </w:rPr>
            </w:pPr>
            <w:r w:rsidRPr="00B7591B">
              <w:rPr>
                <w:rFonts w:ascii="宋体" w:hAnsi="宋体" w:hint="eastAsia"/>
                <w:szCs w:val="21"/>
              </w:rPr>
              <w:t>2）除以上器械外配备与培训内容有关的急救箱以外器械1套。</w:t>
            </w:r>
          </w:p>
        </w:tc>
        <w:tc>
          <w:tcPr>
            <w:tcW w:w="4285"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满足《STCW公约》要求。</w:t>
            </w:r>
          </w:p>
          <w:p w:rsidR="006D059A" w:rsidRPr="00B7591B" w:rsidRDefault="006D059A" w:rsidP="00ED4EB2">
            <w:pPr>
              <w:spacing w:line="310" w:lineRule="atLeast"/>
              <w:ind w:right="340"/>
              <w:rPr>
                <w:rFonts w:ascii="宋体" w:hAnsi="宋体"/>
                <w:szCs w:val="21"/>
              </w:rPr>
            </w:pPr>
            <w:r w:rsidRPr="00B7591B">
              <w:rPr>
                <w:rFonts w:ascii="宋体" w:hAnsi="宋体" w:cs="宋体" w:hint="eastAsia"/>
                <w:szCs w:val="21"/>
              </w:rPr>
              <w:t>止血带、敷料、三角巾、</w:t>
            </w:r>
            <w:r w:rsidRPr="00B7591B">
              <w:rPr>
                <w:rFonts w:ascii="宋体" w:hAnsi="宋体" w:hint="eastAsia"/>
                <w:szCs w:val="21"/>
              </w:rPr>
              <w:t>弹性绷带、骨折固定夹板（适用上、下肢）各20个，其余按船用药品和器械各配备一套。</w:t>
            </w:r>
          </w:p>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如有精通急救培训资质可兼用。</w:t>
            </w:r>
          </w:p>
        </w:tc>
        <w:tc>
          <w:tcPr>
            <w:tcW w:w="1260"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trHeight w:val="858"/>
          <w:jc w:val="center"/>
        </w:trPr>
        <w:tc>
          <w:tcPr>
            <w:tcW w:w="53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jc w:val="center"/>
              <w:rPr>
                <w:rFonts w:ascii="宋体" w:hAnsi="宋体"/>
                <w:szCs w:val="21"/>
              </w:rPr>
            </w:pPr>
            <w:r w:rsidRPr="00B7591B">
              <w:rPr>
                <w:rFonts w:ascii="宋体" w:hAnsi="宋体" w:hint="eastAsia"/>
                <w:szCs w:val="21"/>
              </w:rPr>
              <w:t>10</w:t>
            </w:r>
          </w:p>
        </w:tc>
        <w:tc>
          <w:tcPr>
            <w:tcW w:w="196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p>
        </w:tc>
        <w:tc>
          <w:tcPr>
            <w:tcW w:w="17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急救箱</w:t>
            </w:r>
          </w:p>
        </w:tc>
        <w:tc>
          <w:tcPr>
            <w:tcW w:w="3066"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r w:rsidRPr="00B7591B">
              <w:rPr>
                <w:rFonts w:ascii="宋体" w:hAnsi="宋体" w:hint="eastAsia"/>
                <w:szCs w:val="21"/>
              </w:rPr>
              <w:t>2个（内科型和</w:t>
            </w:r>
            <w:proofErr w:type="gramStart"/>
            <w:r w:rsidRPr="00B7591B">
              <w:rPr>
                <w:rFonts w:ascii="宋体" w:hAnsi="宋体" w:hint="eastAsia"/>
                <w:szCs w:val="21"/>
              </w:rPr>
              <w:t>外科型各1个</w:t>
            </w:r>
            <w:proofErr w:type="gramEnd"/>
            <w:r w:rsidRPr="00B7591B">
              <w:rPr>
                <w:rFonts w:ascii="宋体" w:hAnsi="宋体" w:hint="eastAsia"/>
                <w:szCs w:val="21"/>
              </w:rPr>
              <w:t>，配备急救药品和器械）</w:t>
            </w:r>
          </w:p>
        </w:tc>
        <w:tc>
          <w:tcPr>
            <w:tcW w:w="4285"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340"/>
              <w:jc w:val="center"/>
              <w:rPr>
                <w:rFonts w:ascii="宋体" w:hAnsi="宋体"/>
                <w:szCs w:val="21"/>
              </w:rPr>
            </w:pPr>
            <w:r w:rsidRPr="00B7591B">
              <w:rPr>
                <w:rFonts w:ascii="宋体" w:hAnsi="宋体" w:hint="eastAsia"/>
                <w:szCs w:val="21"/>
              </w:rPr>
              <w:t>满足《STCW公约》要求，内科型偏重急救药物，外科型偏重常用器械，更全面直观。</w:t>
            </w:r>
          </w:p>
        </w:tc>
        <w:tc>
          <w:tcPr>
            <w:tcW w:w="1260"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3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ind w:rightChars="-34" w:right="-71"/>
              <w:jc w:val="center"/>
              <w:rPr>
                <w:rFonts w:ascii="宋体" w:hAnsi="宋体"/>
                <w:szCs w:val="21"/>
              </w:rPr>
            </w:pPr>
            <w:r w:rsidRPr="00B7591B">
              <w:rPr>
                <w:rFonts w:ascii="宋体" w:hAnsi="宋体" w:hint="eastAsia"/>
                <w:szCs w:val="21"/>
              </w:rPr>
              <w:t>11</w:t>
            </w:r>
          </w:p>
        </w:tc>
        <w:tc>
          <w:tcPr>
            <w:tcW w:w="196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rPr>
                <w:rFonts w:ascii="宋体" w:hAnsi="宋体" w:cs="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rPr>
                <w:rFonts w:ascii="宋体" w:hAnsi="宋体" w:cs="宋体"/>
                <w:szCs w:val="21"/>
              </w:rPr>
            </w:pPr>
          </w:p>
        </w:tc>
        <w:tc>
          <w:tcPr>
            <w:tcW w:w="17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rPr>
                <w:rFonts w:ascii="宋体" w:hAnsi="宋体"/>
                <w:szCs w:val="21"/>
              </w:rPr>
            </w:pPr>
            <w:r w:rsidRPr="00B7591B">
              <w:rPr>
                <w:rFonts w:ascii="宋体" w:hAnsi="宋体" w:hint="eastAsia"/>
                <w:szCs w:val="21"/>
              </w:rPr>
              <w:t>肌肉注射模型（模块）、注射器</w:t>
            </w:r>
          </w:p>
        </w:tc>
        <w:tc>
          <w:tcPr>
            <w:tcW w:w="306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rPr>
                <w:rFonts w:ascii="宋体" w:hAnsi="宋体"/>
                <w:szCs w:val="21"/>
              </w:rPr>
            </w:pPr>
            <w:r w:rsidRPr="00B7591B">
              <w:rPr>
                <w:rFonts w:ascii="宋体" w:hAnsi="宋体" w:hint="eastAsia"/>
                <w:szCs w:val="21"/>
              </w:rPr>
              <w:t>各10个</w:t>
            </w:r>
          </w:p>
        </w:tc>
        <w:tc>
          <w:tcPr>
            <w:tcW w:w="4285"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340"/>
              <w:jc w:val="center"/>
              <w:rPr>
                <w:rFonts w:ascii="宋体" w:hAnsi="宋体"/>
                <w:szCs w:val="21"/>
              </w:rPr>
            </w:pPr>
            <w:r w:rsidRPr="00B7591B">
              <w:rPr>
                <w:rFonts w:ascii="宋体" w:hAnsi="宋体" w:hint="eastAsia"/>
                <w:szCs w:val="21"/>
              </w:rPr>
              <w:t>数量满足4人一组要求，注射实操训练更规范。此项物品属于易损品，应保证数量。</w:t>
            </w:r>
          </w:p>
        </w:tc>
        <w:tc>
          <w:tcPr>
            <w:tcW w:w="1260"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trHeight w:val="1226"/>
          <w:jc w:val="center"/>
        </w:trPr>
        <w:tc>
          <w:tcPr>
            <w:tcW w:w="53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ind w:rightChars="-34" w:right="-71"/>
              <w:jc w:val="center"/>
              <w:rPr>
                <w:rFonts w:ascii="宋体" w:hAnsi="宋体"/>
                <w:szCs w:val="21"/>
              </w:rPr>
            </w:pPr>
            <w:r w:rsidRPr="00B7591B">
              <w:rPr>
                <w:rFonts w:ascii="宋体" w:hAnsi="宋体" w:hint="eastAsia"/>
                <w:szCs w:val="21"/>
              </w:rPr>
              <w:t>12</w:t>
            </w:r>
          </w:p>
        </w:tc>
        <w:tc>
          <w:tcPr>
            <w:tcW w:w="196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rPr>
                <w:rFonts w:ascii="宋体" w:hAnsi="宋体" w:cs="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rPr>
                <w:rFonts w:ascii="宋体" w:hAnsi="宋体" w:cs="宋体"/>
                <w:szCs w:val="21"/>
              </w:rPr>
            </w:pPr>
          </w:p>
        </w:tc>
        <w:tc>
          <w:tcPr>
            <w:tcW w:w="17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静脉穿刺模型（模块）、输液器</w:t>
            </w:r>
          </w:p>
        </w:tc>
        <w:tc>
          <w:tcPr>
            <w:tcW w:w="306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rPr>
                <w:rFonts w:ascii="宋体" w:hAnsi="宋体"/>
                <w:szCs w:val="21"/>
              </w:rPr>
            </w:pPr>
            <w:r w:rsidRPr="00B7591B">
              <w:rPr>
                <w:rFonts w:ascii="宋体" w:hAnsi="宋体" w:hint="eastAsia"/>
                <w:szCs w:val="21"/>
              </w:rPr>
              <w:t>各10个</w:t>
            </w:r>
          </w:p>
        </w:tc>
        <w:tc>
          <w:tcPr>
            <w:tcW w:w="4285"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340"/>
              <w:jc w:val="center"/>
              <w:rPr>
                <w:rFonts w:ascii="宋体" w:hAnsi="宋体"/>
                <w:szCs w:val="21"/>
              </w:rPr>
            </w:pPr>
            <w:r w:rsidRPr="00B7591B">
              <w:rPr>
                <w:rFonts w:ascii="宋体" w:hAnsi="宋体" w:hint="eastAsia"/>
                <w:szCs w:val="21"/>
              </w:rPr>
              <w:t>满足《STCW公约》要求，</w:t>
            </w:r>
          </w:p>
          <w:p w:rsidR="006D059A" w:rsidRPr="00B7591B" w:rsidRDefault="006D059A" w:rsidP="00ED4EB2">
            <w:pPr>
              <w:pStyle w:val="af8"/>
              <w:spacing w:line="280" w:lineRule="atLeast"/>
              <w:rPr>
                <w:rFonts w:ascii="宋体" w:hAnsi="宋体"/>
                <w:sz w:val="21"/>
                <w:szCs w:val="21"/>
              </w:rPr>
            </w:pPr>
            <w:r w:rsidRPr="00B7591B">
              <w:rPr>
                <w:rFonts w:ascii="宋体" w:hAnsi="宋体" w:hint="eastAsia"/>
                <w:sz w:val="21"/>
                <w:szCs w:val="21"/>
              </w:rPr>
              <w:t>静脉穿刺操作训练更规范。数量满足4人一组要求。此项物品属于易损品，应保证数量。</w:t>
            </w:r>
          </w:p>
        </w:tc>
        <w:tc>
          <w:tcPr>
            <w:tcW w:w="1260"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p>
        </w:tc>
      </w:tr>
      <w:tr w:rsidR="006D059A" w:rsidRPr="00B7591B" w:rsidTr="00ED4EB2">
        <w:trPr>
          <w:trHeight w:val="1102"/>
          <w:jc w:val="center"/>
        </w:trPr>
        <w:tc>
          <w:tcPr>
            <w:tcW w:w="53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ind w:rightChars="-34" w:right="-71"/>
              <w:jc w:val="center"/>
              <w:rPr>
                <w:rFonts w:ascii="宋体" w:hAnsi="宋体"/>
                <w:szCs w:val="21"/>
              </w:rPr>
            </w:pPr>
            <w:r w:rsidRPr="00B7591B">
              <w:rPr>
                <w:rFonts w:ascii="宋体" w:hAnsi="宋体" w:hint="eastAsia"/>
                <w:szCs w:val="21"/>
              </w:rPr>
              <w:t>13</w:t>
            </w:r>
          </w:p>
        </w:tc>
        <w:tc>
          <w:tcPr>
            <w:tcW w:w="196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rPr>
                <w:rFonts w:ascii="宋体" w:hAnsi="宋体" w:cs="宋体"/>
                <w:szCs w:val="21"/>
              </w:rPr>
            </w:pPr>
          </w:p>
        </w:tc>
        <w:tc>
          <w:tcPr>
            <w:tcW w:w="1701"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rPr>
                <w:rFonts w:ascii="宋体" w:hAnsi="宋体" w:cs="宋体"/>
                <w:szCs w:val="21"/>
              </w:rPr>
            </w:pPr>
          </w:p>
        </w:tc>
        <w:tc>
          <w:tcPr>
            <w:tcW w:w="17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外科缝合模型（模块）</w:t>
            </w:r>
          </w:p>
        </w:tc>
        <w:tc>
          <w:tcPr>
            <w:tcW w:w="306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rPr>
                <w:rFonts w:ascii="宋体" w:hAnsi="宋体"/>
                <w:szCs w:val="21"/>
              </w:rPr>
            </w:pPr>
            <w:r w:rsidRPr="00B7591B">
              <w:rPr>
                <w:rFonts w:ascii="宋体" w:hAnsi="宋体" w:hint="eastAsia"/>
                <w:szCs w:val="21"/>
              </w:rPr>
              <w:t>各10个</w:t>
            </w:r>
          </w:p>
        </w:tc>
        <w:tc>
          <w:tcPr>
            <w:tcW w:w="4285" w:type="dxa"/>
            <w:tcBorders>
              <w:left w:val="single" w:sz="4" w:space="0" w:color="auto"/>
              <w:right w:val="single" w:sz="4" w:space="0" w:color="auto"/>
            </w:tcBorders>
            <w:shd w:val="clear" w:color="auto" w:fill="auto"/>
            <w:vAlign w:val="center"/>
          </w:tcPr>
          <w:p w:rsidR="006D059A" w:rsidRPr="00B7591B" w:rsidRDefault="006D059A" w:rsidP="00ED4EB2">
            <w:pPr>
              <w:pStyle w:val="af8"/>
              <w:spacing w:line="280" w:lineRule="atLeast"/>
              <w:rPr>
                <w:rFonts w:ascii="宋体" w:hAnsi="宋体"/>
                <w:sz w:val="21"/>
                <w:szCs w:val="21"/>
              </w:rPr>
            </w:pPr>
            <w:r w:rsidRPr="00B7591B">
              <w:rPr>
                <w:rFonts w:ascii="宋体" w:hAnsi="宋体" w:hint="eastAsia"/>
                <w:sz w:val="21"/>
                <w:szCs w:val="21"/>
              </w:rPr>
              <w:t>满足</w:t>
            </w:r>
            <w:r w:rsidRPr="00B7591B">
              <w:rPr>
                <w:rFonts w:ascii="宋体" w:hAnsi="宋体" w:hint="eastAsia"/>
                <w:szCs w:val="21"/>
              </w:rPr>
              <w:t>《STCW公约》</w:t>
            </w:r>
            <w:r w:rsidRPr="00B7591B">
              <w:rPr>
                <w:rFonts w:ascii="宋体" w:hAnsi="宋体" w:hint="eastAsia"/>
                <w:sz w:val="21"/>
                <w:szCs w:val="21"/>
              </w:rPr>
              <w:t>要求，外科清创缝合操作训练更规范。数量满足4人一组要求。此项物品属于易损品，应保证数量。</w:t>
            </w:r>
          </w:p>
        </w:tc>
        <w:tc>
          <w:tcPr>
            <w:tcW w:w="1260"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p>
        </w:tc>
      </w:tr>
      <w:tr w:rsidR="006D059A" w:rsidRPr="00B7591B" w:rsidTr="00ED4EB2">
        <w:trPr>
          <w:jc w:val="center"/>
        </w:trPr>
        <w:tc>
          <w:tcPr>
            <w:tcW w:w="53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ind w:rightChars="-34" w:right="-71"/>
              <w:jc w:val="center"/>
              <w:rPr>
                <w:rFonts w:ascii="宋体" w:hAnsi="宋体"/>
                <w:szCs w:val="21"/>
              </w:rPr>
            </w:pPr>
            <w:r w:rsidRPr="00B7591B">
              <w:rPr>
                <w:rFonts w:ascii="宋体" w:hAnsi="宋体" w:hint="eastAsia"/>
                <w:szCs w:val="21"/>
              </w:rPr>
              <w:t>14</w:t>
            </w:r>
          </w:p>
        </w:tc>
        <w:tc>
          <w:tcPr>
            <w:tcW w:w="196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rPr>
                <w:rFonts w:ascii="宋体" w:hAnsi="宋体" w:cs="宋体"/>
                <w:szCs w:val="21"/>
              </w:rPr>
            </w:pPr>
          </w:p>
        </w:tc>
        <w:tc>
          <w:tcPr>
            <w:tcW w:w="1701"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rPr>
                <w:rFonts w:ascii="宋体" w:hAnsi="宋体" w:cs="宋体"/>
                <w:szCs w:val="21"/>
              </w:rPr>
            </w:pPr>
          </w:p>
        </w:tc>
        <w:tc>
          <w:tcPr>
            <w:tcW w:w="17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rPr>
                <w:rFonts w:ascii="宋体" w:hAnsi="宋体"/>
                <w:szCs w:val="21"/>
              </w:rPr>
            </w:pPr>
            <w:r w:rsidRPr="00B7591B">
              <w:rPr>
                <w:rFonts w:ascii="宋体" w:hAnsi="宋体" w:hint="eastAsia"/>
                <w:szCs w:val="21"/>
              </w:rPr>
              <w:t>担架</w:t>
            </w:r>
          </w:p>
        </w:tc>
        <w:tc>
          <w:tcPr>
            <w:tcW w:w="306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rPr>
                <w:rFonts w:ascii="宋体" w:hAnsi="宋体"/>
                <w:szCs w:val="21"/>
              </w:rPr>
            </w:pPr>
            <w:r w:rsidRPr="00B7591B">
              <w:rPr>
                <w:rFonts w:ascii="宋体" w:hAnsi="宋体" w:hint="eastAsia"/>
                <w:szCs w:val="21"/>
              </w:rPr>
              <w:t>1具（适合船舶医疗专用担架）</w:t>
            </w:r>
          </w:p>
        </w:tc>
        <w:tc>
          <w:tcPr>
            <w:tcW w:w="4285" w:type="dxa"/>
            <w:tcBorders>
              <w:left w:val="single" w:sz="4" w:space="0" w:color="auto"/>
              <w:right w:val="single" w:sz="4" w:space="0" w:color="auto"/>
            </w:tcBorders>
            <w:shd w:val="clear" w:color="auto" w:fill="auto"/>
            <w:vAlign w:val="center"/>
          </w:tcPr>
          <w:p w:rsidR="006D059A" w:rsidRPr="00B7591B" w:rsidRDefault="006D059A" w:rsidP="00ED4EB2">
            <w:pPr>
              <w:spacing w:line="310" w:lineRule="atLeast"/>
              <w:ind w:right="-58"/>
              <w:jc w:val="center"/>
              <w:rPr>
                <w:rFonts w:ascii="宋体" w:hAnsi="宋体"/>
                <w:szCs w:val="21"/>
              </w:rPr>
            </w:pPr>
            <w:r w:rsidRPr="00B7591B">
              <w:rPr>
                <w:rFonts w:ascii="宋体" w:hAnsi="宋体" w:hint="eastAsia"/>
                <w:szCs w:val="21"/>
              </w:rPr>
              <w:t>能满足《STCW公约》</w:t>
            </w:r>
            <w:r w:rsidRPr="00B7591B">
              <w:rPr>
                <w:rFonts w:hint="eastAsia"/>
                <w:szCs w:val="21"/>
              </w:rPr>
              <w:t>要求，</w:t>
            </w:r>
            <w:r w:rsidRPr="00B7591B">
              <w:rPr>
                <w:rFonts w:ascii="宋体" w:hAnsi="宋体" w:hint="eastAsia"/>
                <w:szCs w:val="21"/>
              </w:rPr>
              <w:t>运送不同伤病员。</w:t>
            </w:r>
          </w:p>
        </w:tc>
        <w:tc>
          <w:tcPr>
            <w:tcW w:w="1260"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spacing w:line="310" w:lineRule="atLeast"/>
              <w:ind w:right="340"/>
              <w:rPr>
                <w:rFonts w:ascii="宋体" w:hAnsi="宋体"/>
                <w:szCs w:val="21"/>
              </w:rPr>
            </w:pPr>
          </w:p>
        </w:tc>
      </w:tr>
      <w:tr w:rsidR="006D059A" w:rsidRPr="00B7591B" w:rsidTr="00ED4EB2">
        <w:trPr>
          <w:jc w:val="center"/>
        </w:trPr>
        <w:tc>
          <w:tcPr>
            <w:tcW w:w="538"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ind w:rightChars="-34" w:right="-71"/>
              <w:jc w:val="center"/>
              <w:rPr>
                <w:rFonts w:ascii="宋体" w:hAnsi="宋体"/>
                <w:szCs w:val="21"/>
              </w:rPr>
            </w:pPr>
            <w:r w:rsidRPr="00B7591B">
              <w:rPr>
                <w:rFonts w:ascii="宋体" w:hAnsi="宋体" w:hint="eastAsia"/>
                <w:szCs w:val="21"/>
              </w:rPr>
              <w:t>15</w:t>
            </w:r>
          </w:p>
        </w:tc>
        <w:tc>
          <w:tcPr>
            <w:tcW w:w="1964"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rPr>
                <w:rFonts w:ascii="宋体" w:hAnsi="宋体" w:cs="宋体"/>
                <w:szCs w:val="21"/>
              </w:rPr>
            </w:pPr>
          </w:p>
        </w:tc>
        <w:tc>
          <w:tcPr>
            <w:tcW w:w="1701" w:type="dxa"/>
            <w:tcBorders>
              <w:top w:val="single" w:sz="4" w:space="0" w:color="auto"/>
              <w:left w:val="single" w:sz="4" w:space="0" w:color="auto"/>
              <w:bottom w:val="single" w:sz="4" w:space="0" w:color="auto"/>
              <w:right w:val="single" w:sz="4" w:space="0" w:color="auto"/>
            </w:tcBorders>
          </w:tcPr>
          <w:p w:rsidR="006D059A" w:rsidRPr="00B7591B" w:rsidRDefault="006D059A" w:rsidP="00ED4EB2">
            <w:pPr>
              <w:rPr>
                <w:rFonts w:ascii="宋体" w:hAnsi="宋体" w:cs="宋体"/>
                <w:szCs w:val="21"/>
              </w:rPr>
            </w:pPr>
          </w:p>
        </w:tc>
        <w:tc>
          <w:tcPr>
            <w:tcW w:w="17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D059A" w:rsidRPr="00B7591B" w:rsidRDefault="006D059A" w:rsidP="00ED4EB2">
            <w:pPr>
              <w:pStyle w:val="af8"/>
              <w:spacing w:line="280" w:lineRule="atLeast"/>
              <w:jc w:val="both"/>
              <w:rPr>
                <w:rFonts w:ascii="宋体" w:hAnsi="宋体"/>
                <w:sz w:val="21"/>
                <w:szCs w:val="21"/>
              </w:rPr>
            </w:pPr>
            <w:r w:rsidRPr="00B7591B">
              <w:rPr>
                <w:rFonts w:ascii="宋体" w:hAnsi="宋体" w:hint="eastAsia"/>
                <w:sz w:val="21"/>
                <w:szCs w:val="21"/>
              </w:rPr>
              <w:t>简易呼吸器</w:t>
            </w:r>
          </w:p>
        </w:tc>
        <w:tc>
          <w:tcPr>
            <w:tcW w:w="3066"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spacing w:line="0" w:lineRule="atLeast"/>
              <w:rPr>
                <w:rFonts w:ascii="宋体" w:hAnsi="宋体"/>
                <w:szCs w:val="21"/>
              </w:rPr>
            </w:pPr>
            <w:r w:rsidRPr="00B7591B">
              <w:rPr>
                <w:rFonts w:ascii="宋体" w:hAnsi="宋体" w:hint="eastAsia"/>
                <w:szCs w:val="21"/>
              </w:rPr>
              <w:t>6个（包括球囊和面罩）</w:t>
            </w:r>
          </w:p>
        </w:tc>
        <w:tc>
          <w:tcPr>
            <w:tcW w:w="4285" w:type="dxa"/>
            <w:tcBorders>
              <w:left w:val="single" w:sz="4" w:space="0" w:color="auto"/>
              <w:bottom w:val="single" w:sz="4" w:space="0" w:color="auto"/>
              <w:right w:val="single" w:sz="4" w:space="0" w:color="auto"/>
            </w:tcBorders>
            <w:shd w:val="clear" w:color="auto" w:fill="auto"/>
            <w:vAlign w:val="center"/>
          </w:tcPr>
          <w:p w:rsidR="006D059A" w:rsidRPr="00B7591B" w:rsidRDefault="006D059A" w:rsidP="00ED4EB2">
            <w:pPr>
              <w:pStyle w:val="af8"/>
              <w:spacing w:line="280" w:lineRule="atLeast"/>
              <w:rPr>
                <w:rFonts w:ascii="宋体" w:hAnsi="宋体"/>
                <w:sz w:val="21"/>
                <w:szCs w:val="21"/>
              </w:rPr>
            </w:pPr>
            <w:r w:rsidRPr="00B7591B">
              <w:rPr>
                <w:rFonts w:ascii="宋体" w:hAnsi="宋体" w:hint="eastAsia"/>
                <w:sz w:val="21"/>
                <w:szCs w:val="21"/>
              </w:rPr>
              <w:t>特殊情况可代替口对口人工呼吸，持续进行。</w:t>
            </w:r>
          </w:p>
        </w:tc>
        <w:tc>
          <w:tcPr>
            <w:tcW w:w="1260" w:type="dxa"/>
            <w:tcBorders>
              <w:top w:val="single" w:sz="4" w:space="0" w:color="auto"/>
              <w:left w:val="single" w:sz="4" w:space="0" w:color="auto"/>
              <w:bottom w:val="single" w:sz="4" w:space="0" w:color="auto"/>
              <w:right w:val="single" w:sz="4" w:space="0" w:color="auto"/>
            </w:tcBorders>
            <w:vAlign w:val="center"/>
          </w:tcPr>
          <w:p w:rsidR="006D059A" w:rsidRPr="00B7591B" w:rsidRDefault="006D059A" w:rsidP="00ED4EB2">
            <w:pPr>
              <w:pStyle w:val="af8"/>
              <w:spacing w:line="280" w:lineRule="atLeast"/>
              <w:jc w:val="both"/>
              <w:rPr>
                <w:rFonts w:ascii="宋体" w:hAnsi="宋体"/>
                <w:sz w:val="21"/>
                <w:szCs w:val="21"/>
              </w:rPr>
            </w:pPr>
          </w:p>
        </w:tc>
      </w:tr>
    </w:tbl>
    <w:p w:rsidR="006D059A" w:rsidRPr="00A24E10" w:rsidRDefault="006D059A" w:rsidP="006D059A">
      <w:pPr>
        <w:rPr>
          <w:rFonts w:ascii="宋体" w:hAnsi="宋体" w:hint="eastAsia"/>
          <w:szCs w:val="21"/>
        </w:rPr>
      </w:pPr>
      <w:r w:rsidRPr="00B7591B">
        <w:rPr>
          <w:rFonts w:ascii="宋体" w:hAnsi="宋体" w:hint="eastAsia"/>
          <w:szCs w:val="21"/>
        </w:rPr>
        <w:t>注：1.同时开班的每一个班（40人）应当配备一个多媒体教室。</w:t>
      </w:r>
    </w:p>
    <w:p w:rsidR="006D059A" w:rsidRPr="00B7591B" w:rsidRDefault="006D059A" w:rsidP="006D059A">
      <w:pPr>
        <w:pStyle w:val="2"/>
        <w:spacing w:before="120" w:line="240" w:lineRule="auto"/>
        <w:rPr>
          <w:rFonts w:hint="eastAsia"/>
          <w:b w:val="0"/>
        </w:rPr>
      </w:pPr>
      <w:bookmarkStart w:id="10" w:name="_Toc341006517"/>
      <w:r w:rsidRPr="00B7591B">
        <w:rPr>
          <w:rFonts w:hint="eastAsia"/>
          <w:b w:val="0"/>
        </w:rPr>
        <w:lastRenderedPageBreak/>
        <w:t>2</w:t>
      </w:r>
      <w:r>
        <w:rPr>
          <w:rFonts w:hint="eastAsia"/>
          <w:b w:val="0"/>
        </w:rPr>
        <w:t>1.</w:t>
      </w:r>
      <w:r w:rsidRPr="00B7591B">
        <w:rPr>
          <w:rFonts w:hint="eastAsia"/>
          <w:b w:val="0"/>
        </w:rPr>
        <w:t>船舶保安员</w:t>
      </w:r>
      <w:bookmarkEnd w:id="10"/>
    </w:p>
    <w:tbl>
      <w:tblPr>
        <w:tblW w:w="15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2121"/>
        <w:gridCol w:w="3317"/>
        <w:gridCol w:w="1339"/>
        <w:gridCol w:w="2078"/>
        <w:gridCol w:w="770"/>
        <w:gridCol w:w="3293"/>
        <w:gridCol w:w="1530"/>
      </w:tblGrid>
      <w:tr w:rsidR="006D059A" w:rsidRPr="00B7591B" w:rsidTr="00ED4EB2">
        <w:trPr>
          <w:trHeight w:val="454"/>
          <w:jc w:val="center"/>
        </w:trPr>
        <w:tc>
          <w:tcPr>
            <w:tcW w:w="661"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序号</w:t>
            </w:r>
          </w:p>
        </w:tc>
        <w:tc>
          <w:tcPr>
            <w:tcW w:w="6777"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cs="宋体" w:hint="eastAsia"/>
                <w:b/>
                <w:kern w:val="0"/>
                <w:szCs w:val="21"/>
              </w:rPr>
              <w:t>修改前</w:t>
            </w:r>
          </w:p>
        </w:tc>
        <w:tc>
          <w:tcPr>
            <w:tcW w:w="6141"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修改后</w:t>
            </w:r>
          </w:p>
        </w:tc>
        <w:tc>
          <w:tcPr>
            <w:tcW w:w="1530"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修改说明</w:t>
            </w:r>
          </w:p>
        </w:tc>
      </w:tr>
      <w:tr w:rsidR="006D059A" w:rsidRPr="00B7591B" w:rsidTr="00ED4EB2">
        <w:trPr>
          <w:trHeight w:val="454"/>
          <w:jc w:val="center"/>
        </w:trPr>
        <w:tc>
          <w:tcPr>
            <w:tcW w:w="661"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c>
          <w:tcPr>
            <w:tcW w:w="2121"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3317"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要  求</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备注</w:t>
            </w:r>
          </w:p>
        </w:tc>
        <w:tc>
          <w:tcPr>
            <w:tcW w:w="207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77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数量</w:t>
            </w:r>
          </w:p>
        </w:tc>
        <w:tc>
          <w:tcPr>
            <w:tcW w:w="3293"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标准</w:t>
            </w:r>
          </w:p>
        </w:tc>
        <w:tc>
          <w:tcPr>
            <w:tcW w:w="1530"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r>
      <w:tr w:rsidR="006D059A" w:rsidRPr="00B7591B" w:rsidTr="00ED4EB2">
        <w:trPr>
          <w:trHeight w:val="291"/>
          <w:jc w:val="center"/>
        </w:trPr>
        <w:tc>
          <w:tcPr>
            <w:tcW w:w="661"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1</w:t>
            </w:r>
          </w:p>
        </w:tc>
        <w:tc>
          <w:tcPr>
            <w:tcW w:w="2121"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多媒体教室</w:t>
            </w:r>
          </w:p>
        </w:tc>
        <w:tc>
          <w:tcPr>
            <w:tcW w:w="3317"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1 间，能容纳40 人。</w:t>
            </w:r>
          </w:p>
        </w:tc>
        <w:tc>
          <w:tcPr>
            <w:tcW w:w="1339" w:type="dxa"/>
            <w:vAlign w:val="center"/>
          </w:tcPr>
          <w:p w:rsidR="006D059A" w:rsidRPr="00B7591B" w:rsidRDefault="006D059A" w:rsidP="00ED4EB2">
            <w:pPr>
              <w:rPr>
                <w:rFonts w:ascii="宋体" w:hAnsi="宋体" w:hint="eastAsia"/>
                <w:szCs w:val="21"/>
              </w:rPr>
            </w:pPr>
          </w:p>
        </w:tc>
        <w:tc>
          <w:tcPr>
            <w:tcW w:w="2078"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多媒体教室</w:t>
            </w:r>
          </w:p>
        </w:tc>
        <w:tc>
          <w:tcPr>
            <w:tcW w:w="770" w:type="dxa"/>
            <w:vAlign w:val="center"/>
          </w:tcPr>
          <w:p w:rsidR="006D059A" w:rsidRPr="00B7591B" w:rsidRDefault="006D059A" w:rsidP="00ED4EB2">
            <w:pPr>
              <w:contextualSpacing/>
              <w:rPr>
                <w:rFonts w:ascii="宋体" w:hAnsi="宋体"/>
                <w:szCs w:val="21"/>
              </w:rPr>
            </w:pPr>
            <w:r w:rsidRPr="00B7591B">
              <w:rPr>
                <w:rFonts w:ascii="宋体" w:hAnsi="宋体" w:hint="eastAsia"/>
                <w:szCs w:val="21"/>
              </w:rPr>
              <w:t>1 间</w:t>
            </w:r>
          </w:p>
        </w:tc>
        <w:tc>
          <w:tcPr>
            <w:tcW w:w="3293"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能容纳40 人</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1"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2</w:t>
            </w:r>
          </w:p>
        </w:tc>
        <w:tc>
          <w:tcPr>
            <w:tcW w:w="2121" w:type="dxa"/>
            <w:vAlign w:val="center"/>
          </w:tcPr>
          <w:p w:rsidR="006D059A" w:rsidRPr="00B7591B" w:rsidRDefault="006D059A" w:rsidP="00ED4EB2">
            <w:pPr>
              <w:pStyle w:val="af0"/>
              <w:spacing w:after="240"/>
              <w:rPr>
                <w:rFonts w:ascii="宋体" w:eastAsia="宋体" w:hAnsi="宋体" w:hint="eastAsia"/>
                <w:color w:val="auto"/>
                <w:szCs w:val="21"/>
              </w:rPr>
            </w:pPr>
            <w:r w:rsidRPr="00B7591B">
              <w:rPr>
                <w:rFonts w:ascii="宋体" w:eastAsia="宋体" w:hAnsi="宋体" w:hint="eastAsia"/>
                <w:color w:val="auto"/>
                <w:szCs w:val="21"/>
              </w:rPr>
              <w:t>配备包括《 国际海上人命安全公约》 、《 海员培训、发证和值班标准国际公约》 和《 国际船舶和港口设施保安规则》 在内的国际公约和文件</w:t>
            </w:r>
          </w:p>
        </w:tc>
        <w:tc>
          <w:tcPr>
            <w:tcW w:w="3317"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2 套</w:t>
            </w:r>
          </w:p>
        </w:tc>
        <w:tc>
          <w:tcPr>
            <w:tcW w:w="1339"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保持更新</w:t>
            </w:r>
          </w:p>
        </w:tc>
        <w:tc>
          <w:tcPr>
            <w:tcW w:w="207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contextualSpacing/>
              <w:rPr>
                <w:rFonts w:ascii="宋体" w:hAnsi="宋体" w:hint="eastAsia"/>
                <w:szCs w:val="21"/>
              </w:rPr>
            </w:pPr>
            <w:r w:rsidRPr="00B7591B">
              <w:rPr>
                <w:rFonts w:ascii="宋体" w:hAnsi="宋体" w:hint="eastAsia"/>
                <w:szCs w:val="21"/>
              </w:rPr>
              <w:t>公约文件</w:t>
            </w:r>
          </w:p>
        </w:tc>
        <w:tc>
          <w:tcPr>
            <w:tcW w:w="77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contextualSpacing/>
              <w:rPr>
                <w:rFonts w:ascii="宋体" w:hAnsi="宋体" w:hint="eastAsia"/>
                <w:szCs w:val="21"/>
              </w:rPr>
            </w:pPr>
            <w:r w:rsidRPr="00B7591B">
              <w:rPr>
                <w:rFonts w:ascii="宋体" w:hAnsi="宋体" w:hint="eastAsia"/>
                <w:szCs w:val="21"/>
              </w:rPr>
              <w:t>2 套</w:t>
            </w:r>
          </w:p>
        </w:tc>
        <w:tc>
          <w:tcPr>
            <w:tcW w:w="3293"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每套包括《国际海上人命安全公约》、《海员培训、发证和值班标准国际公约》、《国际船舶和港口设施保安规则》、《中华人民共和国国际船舶保安规则》、《港口设施保安培训教程》、《国际船舶保安规则实施指南》、《港口设施保安评估导则》、《港口设施保安计划制定导则》，公约文件保持更新。</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1"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3</w:t>
            </w:r>
          </w:p>
        </w:tc>
        <w:tc>
          <w:tcPr>
            <w:tcW w:w="2121"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必要的挂图、模型和器具</w:t>
            </w:r>
          </w:p>
        </w:tc>
        <w:tc>
          <w:tcPr>
            <w:tcW w:w="3317"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2 套</w:t>
            </w:r>
          </w:p>
        </w:tc>
        <w:tc>
          <w:tcPr>
            <w:tcW w:w="1339" w:type="dxa"/>
            <w:vAlign w:val="center"/>
          </w:tcPr>
          <w:p w:rsidR="006D059A" w:rsidRPr="00B7591B" w:rsidRDefault="006D059A" w:rsidP="00ED4EB2">
            <w:pPr>
              <w:rPr>
                <w:rFonts w:ascii="宋体" w:hAnsi="宋体" w:hint="eastAsia"/>
                <w:szCs w:val="21"/>
              </w:rPr>
            </w:pPr>
          </w:p>
        </w:tc>
        <w:tc>
          <w:tcPr>
            <w:tcW w:w="207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contextualSpacing/>
              <w:rPr>
                <w:rFonts w:ascii="宋体" w:hAnsi="宋体" w:hint="eastAsia"/>
                <w:szCs w:val="21"/>
              </w:rPr>
            </w:pPr>
            <w:r w:rsidRPr="00B7591B">
              <w:rPr>
                <w:rFonts w:ascii="宋体" w:hAnsi="宋体" w:hint="eastAsia"/>
                <w:szCs w:val="21"/>
              </w:rPr>
              <w:t>挂图、模型和器具</w:t>
            </w:r>
          </w:p>
        </w:tc>
        <w:tc>
          <w:tcPr>
            <w:tcW w:w="77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contextualSpacing/>
              <w:rPr>
                <w:rFonts w:ascii="宋体" w:hAnsi="宋体" w:hint="eastAsia"/>
                <w:szCs w:val="21"/>
              </w:rPr>
            </w:pPr>
            <w:r w:rsidRPr="00B7591B">
              <w:rPr>
                <w:rFonts w:ascii="宋体" w:hAnsi="宋体" w:hint="eastAsia"/>
                <w:szCs w:val="21"/>
              </w:rPr>
              <w:t>2 套</w:t>
            </w:r>
          </w:p>
        </w:tc>
        <w:tc>
          <w:tcPr>
            <w:tcW w:w="3293"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每套包括防爆器材；武器挂图；关键部分可开启、附有逃生线路和安全舱的船舶演示模型。</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1" w:type="dxa"/>
            <w:vAlign w:val="center"/>
          </w:tcPr>
          <w:p w:rsidR="006D059A" w:rsidRPr="00B7591B" w:rsidRDefault="006D059A" w:rsidP="00ED4EB2">
            <w:pPr>
              <w:pStyle w:val="af0"/>
              <w:jc w:val="center"/>
              <w:rPr>
                <w:rFonts w:ascii="宋体" w:eastAsia="宋体" w:hAnsi="宋体" w:hint="eastAsia"/>
                <w:color w:val="auto"/>
                <w:szCs w:val="21"/>
              </w:rPr>
            </w:pPr>
          </w:p>
        </w:tc>
        <w:tc>
          <w:tcPr>
            <w:tcW w:w="2121" w:type="dxa"/>
            <w:vAlign w:val="center"/>
          </w:tcPr>
          <w:p w:rsidR="006D059A" w:rsidRPr="00B7591B" w:rsidRDefault="006D059A" w:rsidP="00ED4EB2">
            <w:pPr>
              <w:pStyle w:val="af0"/>
              <w:rPr>
                <w:rFonts w:ascii="宋体" w:eastAsia="宋体" w:hAnsi="宋体" w:hint="eastAsia"/>
                <w:color w:val="auto"/>
                <w:szCs w:val="21"/>
              </w:rPr>
            </w:pPr>
          </w:p>
        </w:tc>
        <w:tc>
          <w:tcPr>
            <w:tcW w:w="3317" w:type="dxa"/>
            <w:vAlign w:val="center"/>
          </w:tcPr>
          <w:p w:rsidR="006D059A" w:rsidRPr="00B7591B" w:rsidRDefault="006D059A" w:rsidP="00ED4EB2">
            <w:pPr>
              <w:pStyle w:val="af0"/>
              <w:rPr>
                <w:rFonts w:ascii="宋体" w:eastAsia="宋体" w:hAnsi="宋体" w:hint="eastAsia"/>
                <w:color w:val="auto"/>
                <w:szCs w:val="21"/>
              </w:rPr>
            </w:pPr>
          </w:p>
        </w:tc>
        <w:tc>
          <w:tcPr>
            <w:tcW w:w="1339" w:type="dxa"/>
            <w:vAlign w:val="center"/>
          </w:tcPr>
          <w:p w:rsidR="006D059A" w:rsidRPr="00B7591B" w:rsidRDefault="006D059A" w:rsidP="00ED4EB2">
            <w:pPr>
              <w:rPr>
                <w:rFonts w:ascii="宋体" w:hAnsi="宋体" w:hint="eastAsia"/>
                <w:szCs w:val="21"/>
              </w:rPr>
            </w:pPr>
          </w:p>
        </w:tc>
        <w:tc>
          <w:tcPr>
            <w:tcW w:w="2078"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无线电保安设备</w:t>
            </w:r>
          </w:p>
        </w:tc>
        <w:tc>
          <w:tcPr>
            <w:tcW w:w="770" w:type="dxa"/>
            <w:vAlign w:val="center"/>
          </w:tcPr>
          <w:p w:rsidR="006D059A" w:rsidRPr="00B7591B" w:rsidRDefault="006D059A" w:rsidP="00ED4EB2">
            <w:pPr>
              <w:pStyle w:val="Char2"/>
              <w:spacing w:after="240"/>
              <w:rPr>
                <w:rFonts w:ascii="宋体" w:hAnsi="宋体" w:hint="eastAsia"/>
                <w:szCs w:val="21"/>
              </w:rPr>
            </w:pPr>
            <w:r w:rsidRPr="00B7591B">
              <w:rPr>
                <w:rFonts w:ascii="宋体" w:hAnsi="宋体" w:hint="eastAsia"/>
                <w:szCs w:val="21"/>
              </w:rPr>
              <w:t>1套</w:t>
            </w:r>
          </w:p>
        </w:tc>
        <w:tc>
          <w:tcPr>
            <w:tcW w:w="3293"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包括船舶保安报警系统SSAS 1套、自动识别系统AIS 1套、手持甚高频对讲机3套、海事卫星电话1套。</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7438" w:type="dxa"/>
            <w:gridSpan w:val="4"/>
            <w:vAlign w:val="center"/>
          </w:tcPr>
          <w:p w:rsidR="006D059A" w:rsidRPr="00B7591B" w:rsidRDefault="006D059A" w:rsidP="00ED4EB2">
            <w:pPr>
              <w:pBdr>
                <w:top w:val="none" w:sz="0" w:space="1" w:color="auto"/>
                <w:left w:val="none" w:sz="0" w:space="4" w:color="auto"/>
                <w:bottom w:val="none" w:sz="0" w:space="1" w:color="auto"/>
                <w:right w:val="none" w:sz="0" w:space="4" w:color="auto"/>
              </w:pBdr>
              <w:ind w:left="420" w:hangingChars="200" w:hanging="420"/>
              <w:rPr>
                <w:rFonts w:ascii="宋体" w:hAnsi="宋体" w:hint="eastAsia"/>
              </w:rPr>
            </w:pPr>
            <w:r w:rsidRPr="00B7591B">
              <w:rPr>
                <w:rFonts w:ascii="宋体" w:hAnsi="宋体" w:hint="eastAsia"/>
              </w:rPr>
              <w:t>注：1．同时开课的每个班（40 人）应当各配备一间教室。</w:t>
            </w:r>
            <w:r w:rsidRPr="00B7591B">
              <w:rPr>
                <w:rFonts w:ascii="宋体" w:hAnsi="宋体" w:hint="eastAsia"/>
              </w:rPr>
              <w:br/>
              <w:t xml:space="preserve">2．设施．设备的数量满足1 </w:t>
            </w:r>
            <w:proofErr w:type="gramStart"/>
            <w:r w:rsidRPr="00B7591B">
              <w:rPr>
                <w:rFonts w:ascii="宋体" w:hAnsi="宋体" w:hint="eastAsia"/>
              </w:rPr>
              <w:t>个</w:t>
            </w:r>
            <w:proofErr w:type="gramEnd"/>
            <w:r w:rsidRPr="00B7591B">
              <w:rPr>
                <w:rFonts w:ascii="宋体" w:hAnsi="宋体" w:hint="eastAsia"/>
              </w:rPr>
              <w:t>班开课。考虑到设备利用率，该配备最多可</w:t>
            </w:r>
          </w:p>
          <w:p w:rsidR="006D059A" w:rsidRPr="00B7591B" w:rsidRDefault="006D059A" w:rsidP="00ED4EB2">
            <w:pPr>
              <w:pBdr>
                <w:top w:val="none" w:sz="0" w:space="1" w:color="auto"/>
                <w:left w:val="none" w:sz="0" w:space="4" w:color="auto"/>
                <w:bottom w:val="none" w:sz="0" w:space="1" w:color="auto"/>
                <w:right w:val="none" w:sz="0" w:space="4" w:color="auto"/>
              </w:pBdr>
              <w:ind w:left="420" w:hangingChars="200" w:hanging="420"/>
              <w:rPr>
                <w:rFonts w:ascii="宋体" w:hAnsi="宋体" w:hint="eastAsia"/>
                <w:szCs w:val="21"/>
              </w:rPr>
            </w:pPr>
            <w:r w:rsidRPr="00B7591B">
              <w:rPr>
                <w:rFonts w:ascii="宋体" w:hAnsi="宋体" w:hint="eastAsia"/>
              </w:rPr>
              <w:t xml:space="preserve">供2 </w:t>
            </w:r>
            <w:proofErr w:type="gramStart"/>
            <w:r w:rsidRPr="00B7591B">
              <w:rPr>
                <w:rFonts w:ascii="宋体" w:hAnsi="宋体" w:hint="eastAsia"/>
              </w:rPr>
              <w:t>个</w:t>
            </w:r>
            <w:proofErr w:type="gramEnd"/>
            <w:r w:rsidRPr="00B7591B">
              <w:rPr>
                <w:rFonts w:ascii="宋体" w:hAnsi="宋体" w:hint="eastAsia"/>
              </w:rPr>
              <w:t>班交叉使用。</w:t>
            </w:r>
          </w:p>
        </w:tc>
        <w:tc>
          <w:tcPr>
            <w:tcW w:w="7671" w:type="dxa"/>
            <w:gridSpan w:val="4"/>
            <w:vAlign w:val="center"/>
          </w:tcPr>
          <w:p w:rsidR="006D059A" w:rsidRPr="00B7591B" w:rsidRDefault="006D059A" w:rsidP="00ED4EB2">
            <w:pPr>
              <w:pBdr>
                <w:top w:val="none" w:sz="0" w:space="1" w:color="auto"/>
                <w:left w:val="none" w:sz="0" w:space="4" w:color="auto"/>
                <w:bottom w:val="none" w:sz="0" w:space="1" w:color="auto"/>
                <w:right w:val="none" w:sz="0" w:space="4" w:color="auto"/>
              </w:pBdr>
              <w:ind w:left="420" w:hangingChars="200" w:hanging="420"/>
              <w:rPr>
                <w:rFonts w:ascii="宋体" w:hAnsi="宋体" w:hint="eastAsia"/>
              </w:rPr>
            </w:pPr>
            <w:r w:rsidRPr="00B7591B">
              <w:rPr>
                <w:rFonts w:ascii="宋体" w:hAnsi="宋体" w:hint="eastAsia"/>
              </w:rPr>
              <w:t>注：1．同时开课的每个班（40 人）应当各配备一间教室。</w:t>
            </w:r>
            <w:r w:rsidRPr="00B7591B">
              <w:rPr>
                <w:rFonts w:ascii="宋体" w:hAnsi="宋体" w:hint="eastAsia"/>
              </w:rPr>
              <w:br/>
              <w:t xml:space="preserve">2．设施．设备的数量满足1 </w:t>
            </w:r>
            <w:proofErr w:type="gramStart"/>
            <w:r w:rsidRPr="00B7591B">
              <w:rPr>
                <w:rFonts w:ascii="宋体" w:hAnsi="宋体" w:hint="eastAsia"/>
              </w:rPr>
              <w:t>个</w:t>
            </w:r>
            <w:proofErr w:type="gramEnd"/>
            <w:r w:rsidRPr="00B7591B">
              <w:rPr>
                <w:rFonts w:ascii="宋体" w:hAnsi="宋体" w:hint="eastAsia"/>
              </w:rPr>
              <w:t>班开课。考虑到设备利用率，该配备最多可</w:t>
            </w:r>
          </w:p>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rPr>
              <w:t xml:space="preserve">供2 </w:t>
            </w:r>
            <w:proofErr w:type="gramStart"/>
            <w:r w:rsidRPr="00B7591B">
              <w:rPr>
                <w:rFonts w:ascii="宋体" w:hAnsi="宋体" w:hint="eastAsia"/>
              </w:rPr>
              <w:t>个</w:t>
            </w:r>
            <w:proofErr w:type="gramEnd"/>
            <w:r w:rsidRPr="00B7591B">
              <w:rPr>
                <w:rFonts w:ascii="宋体" w:hAnsi="宋体" w:hint="eastAsia"/>
              </w:rPr>
              <w:t>班交叉使用。</w:t>
            </w:r>
          </w:p>
        </w:tc>
      </w:tr>
    </w:tbl>
    <w:p w:rsidR="006D059A" w:rsidRPr="00B7591B" w:rsidRDefault="006D059A" w:rsidP="006D059A">
      <w:pPr>
        <w:rPr>
          <w:rFonts w:hint="eastAsia"/>
        </w:rPr>
      </w:pPr>
    </w:p>
    <w:p w:rsidR="006D059A" w:rsidRPr="00B7591B" w:rsidRDefault="006D059A" w:rsidP="006D059A">
      <w:pPr>
        <w:rPr>
          <w:rFonts w:hint="eastAsia"/>
        </w:rPr>
      </w:pPr>
    </w:p>
    <w:p w:rsidR="006D059A" w:rsidRPr="00B7591B" w:rsidRDefault="006D059A" w:rsidP="006D059A">
      <w:pPr>
        <w:pStyle w:val="2"/>
        <w:spacing w:before="120" w:line="240" w:lineRule="auto"/>
        <w:rPr>
          <w:rFonts w:hint="eastAsia"/>
          <w:b w:val="0"/>
        </w:rPr>
      </w:pPr>
      <w:bookmarkStart w:id="11" w:name="_Toc341006518"/>
      <w:r w:rsidRPr="00B7591B">
        <w:rPr>
          <w:rFonts w:hint="eastAsia"/>
          <w:b w:val="0"/>
        </w:rPr>
        <w:t>2</w:t>
      </w:r>
      <w:r>
        <w:rPr>
          <w:rFonts w:hint="eastAsia"/>
          <w:b w:val="0"/>
        </w:rPr>
        <w:t>2.</w:t>
      </w:r>
      <w:r w:rsidRPr="00B7591B">
        <w:rPr>
          <w:rFonts w:hint="eastAsia"/>
          <w:b w:val="0"/>
        </w:rPr>
        <w:t xml:space="preserve">  </w:t>
      </w:r>
      <w:r w:rsidRPr="00B7591B">
        <w:rPr>
          <w:rFonts w:hint="eastAsia"/>
          <w:b w:val="0"/>
        </w:rPr>
        <w:t>保安意识和</w:t>
      </w:r>
      <w:r w:rsidRPr="00B7591B">
        <w:rPr>
          <w:rFonts w:ascii="宋体" w:hAnsi="宋体" w:hint="eastAsia"/>
          <w:b w:val="0"/>
        </w:rPr>
        <w:t>负有指定保安职责船员</w:t>
      </w:r>
      <w:bookmarkEnd w:id="11"/>
    </w:p>
    <w:tbl>
      <w:tblPr>
        <w:tblW w:w="15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2121"/>
        <w:gridCol w:w="3317"/>
        <w:gridCol w:w="1339"/>
        <w:gridCol w:w="2078"/>
        <w:gridCol w:w="770"/>
        <w:gridCol w:w="3293"/>
        <w:gridCol w:w="1530"/>
      </w:tblGrid>
      <w:tr w:rsidR="006D059A" w:rsidRPr="00B7591B" w:rsidTr="00ED4EB2">
        <w:trPr>
          <w:trHeight w:val="454"/>
          <w:jc w:val="center"/>
        </w:trPr>
        <w:tc>
          <w:tcPr>
            <w:tcW w:w="661"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序号</w:t>
            </w:r>
          </w:p>
        </w:tc>
        <w:tc>
          <w:tcPr>
            <w:tcW w:w="6777"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cs="宋体" w:hint="eastAsia"/>
                <w:b/>
                <w:kern w:val="0"/>
                <w:szCs w:val="21"/>
              </w:rPr>
              <w:t>修改前</w:t>
            </w:r>
          </w:p>
        </w:tc>
        <w:tc>
          <w:tcPr>
            <w:tcW w:w="6141"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修改后</w:t>
            </w:r>
          </w:p>
        </w:tc>
        <w:tc>
          <w:tcPr>
            <w:tcW w:w="1530"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修改说明</w:t>
            </w:r>
          </w:p>
        </w:tc>
      </w:tr>
      <w:tr w:rsidR="006D059A" w:rsidRPr="00B7591B" w:rsidTr="00ED4EB2">
        <w:trPr>
          <w:trHeight w:val="454"/>
          <w:jc w:val="center"/>
        </w:trPr>
        <w:tc>
          <w:tcPr>
            <w:tcW w:w="661"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c>
          <w:tcPr>
            <w:tcW w:w="2121"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3317"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要  求</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备注</w:t>
            </w:r>
          </w:p>
        </w:tc>
        <w:tc>
          <w:tcPr>
            <w:tcW w:w="207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77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数量</w:t>
            </w:r>
          </w:p>
        </w:tc>
        <w:tc>
          <w:tcPr>
            <w:tcW w:w="3293"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标准</w:t>
            </w:r>
          </w:p>
        </w:tc>
        <w:tc>
          <w:tcPr>
            <w:tcW w:w="1530"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r>
      <w:tr w:rsidR="006D059A" w:rsidRPr="00B7591B" w:rsidTr="00ED4EB2">
        <w:trPr>
          <w:trHeight w:val="291"/>
          <w:jc w:val="center"/>
        </w:trPr>
        <w:tc>
          <w:tcPr>
            <w:tcW w:w="661"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1</w:t>
            </w:r>
          </w:p>
        </w:tc>
        <w:tc>
          <w:tcPr>
            <w:tcW w:w="2121"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多媒体教室</w:t>
            </w:r>
          </w:p>
        </w:tc>
        <w:tc>
          <w:tcPr>
            <w:tcW w:w="3317"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1 间，能容纳40 人。</w:t>
            </w:r>
          </w:p>
        </w:tc>
        <w:tc>
          <w:tcPr>
            <w:tcW w:w="1339" w:type="dxa"/>
            <w:vAlign w:val="center"/>
          </w:tcPr>
          <w:p w:rsidR="006D059A" w:rsidRPr="00B7591B" w:rsidRDefault="006D059A" w:rsidP="00ED4EB2">
            <w:pPr>
              <w:rPr>
                <w:rFonts w:ascii="宋体" w:hAnsi="宋体" w:hint="eastAsia"/>
                <w:szCs w:val="21"/>
              </w:rPr>
            </w:pPr>
          </w:p>
        </w:tc>
        <w:tc>
          <w:tcPr>
            <w:tcW w:w="2078"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多媒体教室</w:t>
            </w:r>
          </w:p>
        </w:tc>
        <w:tc>
          <w:tcPr>
            <w:tcW w:w="770" w:type="dxa"/>
            <w:vAlign w:val="center"/>
          </w:tcPr>
          <w:p w:rsidR="006D059A" w:rsidRPr="00B7591B" w:rsidRDefault="006D059A" w:rsidP="00ED4EB2">
            <w:pPr>
              <w:contextualSpacing/>
              <w:rPr>
                <w:rFonts w:ascii="宋体" w:hAnsi="宋体"/>
                <w:szCs w:val="21"/>
              </w:rPr>
            </w:pPr>
            <w:r w:rsidRPr="00B7591B">
              <w:rPr>
                <w:rFonts w:ascii="宋体" w:hAnsi="宋体" w:hint="eastAsia"/>
                <w:szCs w:val="21"/>
              </w:rPr>
              <w:t>1 间</w:t>
            </w:r>
          </w:p>
        </w:tc>
        <w:tc>
          <w:tcPr>
            <w:tcW w:w="3293"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能容纳40 人</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1"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2</w:t>
            </w:r>
          </w:p>
        </w:tc>
        <w:tc>
          <w:tcPr>
            <w:tcW w:w="2121" w:type="dxa"/>
            <w:vAlign w:val="center"/>
          </w:tcPr>
          <w:p w:rsidR="006D059A" w:rsidRPr="00B7591B" w:rsidRDefault="006D059A" w:rsidP="00ED4EB2">
            <w:pPr>
              <w:pStyle w:val="af0"/>
              <w:spacing w:after="240"/>
              <w:rPr>
                <w:rFonts w:ascii="宋体" w:eastAsia="宋体" w:hAnsi="宋体" w:hint="eastAsia"/>
                <w:color w:val="auto"/>
                <w:szCs w:val="21"/>
              </w:rPr>
            </w:pPr>
            <w:r w:rsidRPr="00B7591B">
              <w:rPr>
                <w:rFonts w:ascii="宋体" w:eastAsia="宋体" w:hAnsi="宋体" w:hint="eastAsia"/>
                <w:color w:val="auto"/>
                <w:szCs w:val="21"/>
              </w:rPr>
              <w:t>配备包括《 国际海上人命安全公约》 、《 海员培训、发证和值班标准国际公约》 和《 国际船舶和港口设施保安规则》 在内的国际公约和文件</w:t>
            </w:r>
          </w:p>
        </w:tc>
        <w:tc>
          <w:tcPr>
            <w:tcW w:w="3317"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2 套</w:t>
            </w:r>
          </w:p>
        </w:tc>
        <w:tc>
          <w:tcPr>
            <w:tcW w:w="1339"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保持更新</w:t>
            </w:r>
          </w:p>
        </w:tc>
        <w:tc>
          <w:tcPr>
            <w:tcW w:w="207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contextualSpacing/>
              <w:rPr>
                <w:rFonts w:ascii="宋体" w:hAnsi="宋体" w:hint="eastAsia"/>
                <w:szCs w:val="21"/>
              </w:rPr>
            </w:pPr>
            <w:r w:rsidRPr="00B7591B">
              <w:rPr>
                <w:rFonts w:ascii="宋体" w:hAnsi="宋体" w:hint="eastAsia"/>
                <w:szCs w:val="21"/>
              </w:rPr>
              <w:t>公约文件</w:t>
            </w:r>
          </w:p>
        </w:tc>
        <w:tc>
          <w:tcPr>
            <w:tcW w:w="77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contextualSpacing/>
              <w:rPr>
                <w:rFonts w:ascii="宋体" w:hAnsi="宋体" w:hint="eastAsia"/>
                <w:szCs w:val="21"/>
              </w:rPr>
            </w:pPr>
            <w:r w:rsidRPr="00B7591B">
              <w:rPr>
                <w:rFonts w:ascii="宋体" w:hAnsi="宋体" w:hint="eastAsia"/>
                <w:szCs w:val="21"/>
              </w:rPr>
              <w:t>2 套</w:t>
            </w:r>
          </w:p>
        </w:tc>
        <w:tc>
          <w:tcPr>
            <w:tcW w:w="3293"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每套包括《国际海上人命安全公约》、《海员培训、发证和值班标准国际公约》、《国际船舶和港口设施保安规则》、《中华人民共和国国际船舶保安规则》、《港口设施保安培训教程》、《国际船舶保安规则实施指南》、《港口设施保安评估导则》、《港口设施保安计划制定导则》，公约文件保持更新。</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1"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3</w:t>
            </w:r>
          </w:p>
        </w:tc>
        <w:tc>
          <w:tcPr>
            <w:tcW w:w="2121"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必要的挂图、模型和器具</w:t>
            </w:r>
          </w:p>
        </w:tc>
        <w:tc>
          <w:tcPr>
            <w:tcW w:w="3317"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2 套</w:t>
            </w:r>
          </w:p>
        </w:tc>
        <w:tc>
          <w:tcPr>
            <w:tcW w:w="1339" w:type="dxa"/>
            <w:vAlign w:val="center"/>
          </w:tcPr>
          <w:p w:rsidR="006D059A" w:rsidRPr="00B7591B" w:rsidRDefault="006D059A" w:rsidP="00ED4EB2">
            <w:pPr>
              <w:rPr>
                <w:rFonts w:ascii="宋体" w:hAnsi="宋体" w:hint="eastAsia"/>
                <w:szCs w:val="21"/>
              </w:rPr>
            </w:pPr>
          </w:p>
        </w:tc>
        <w:tc>
          <w:tcPr>
            <w:tcW w:w="207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contextualSpacing/>
              <w:rPr>
                <w:rFonts w:ascii="宋体" w:hAnsi="宋体" w:hint="eastAsia"/>
                <w:szCs w:val="21"/>
              </w:rPr>
            </w:pPr>
            <w:r w:rsidRPr="00B7591B">
              <w:rPr>
                <w:rFonts w:ascii="宋体" w:hAnsi="宋体" w:hint="eastAsia"/>
                <w:szCs w:val="21"/>
              </w:rPr>
              <w:t>挂图、模型和器具</w:t>
            </w:r>
          </w:p>
        </w:tc>
        <w:tc>
          <w:tcPr>
            <w:tcW w:w="77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contextualSpacing/>
              <w:rPr>
                <w:rFonts w:ascii="宋体" w:hAnsi="宋体" w:hint="eastAsia"/>
                <w:szCs w:val="21"/>
              </w:rPr>
            </w:pPr>
            <w:r w:rsidRPr="00B7591B">
              <w:rPr>
                <w:rFonts w:ascii="宋体" w:hAnsi="宋体" w:hint="eastAsia"/>
                <w:szCs w:val="21"/>
              </w:rPr>
              <w:t>2 套</w:t>
            </w:r>
          </w:p>
        </w:tc>
        <w:tc>
          <w:tcPr>
            <w:tcW w:w="3293"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每套包括防爆器材；武器挂图；关键部分可开启、附有逃生线路和安全舱的船舶演示模型。</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1" w:type="dxa"/>
            <w:vAlign w:val="center"/>
          </w:tcPr>
          <w:p w:rsidR="006D059A" w:rsidRPr="00B7591B" w:rsidRDefault="006D059A" w:rsidP="00ED4EB2">
            <w:pPr>
              <w:pStyle w:val="af0"/>
              <w:jc w:val="center"/>
              <w:rPr>
                <w:rFonts w:ascii="宋体" w:eastAsia="宋体" w:hAnsi="宋体" w:hint="eastAsia"/>
                <w:color w:val="auto"/>
                <w:szCs w:val="21"/>
              </w:rPr>
            </w:pPr>
          </w:p>
        </w:tc>
        <w:tc>
          <w:tcPr>
            <w:tcW w:w="2121" w:type="dxa"/>
            <w:vAlign w:val="center"/>
          </w:tcPr>
          <w:p w:rsidR="006D059A" w:rsidRPr="00B7591B" w:rsidRDefault="006D059A" w:rsidP="00ED4EB2">
            <w:pPr>
              <w:pStyle w:val="af0"/>
              <w:rPr>
                <w:rFonts w:ascii="宋体" w:eastAsia="宋体" w:hAnsi="宋体" w:hint="eastAsia"/>
                <w:color w:val="auto"/>
                <w:szCs w:val="21"/>
              </w:rPr>
            </w:pPr>
          </w:p>
        </w:tc>
        <w:tc>
          <w:tcPr>
            <w:tcW w:w="3317" w:type="dxa"/>
            <w:vAlign w:val="center"/>
          </w:tcPr>
          <w:p w:rsidR="006D059A" w:rsidRPr="00B7591B" w:rsidRDefault="006D059A" w:rsidP="00ED4EB2">
            <w:pPr>
              <w:pStyle w:val="af0"/>
              <w:rPr>
                <w:rFonts w:ascii="宋体" w:eastAsia="宋体" w:hAnsi="宋体" w:hint="eastAsia"/>
                <w:color w:val="auto"/>
                <w:szCs w:val="21"/>
              </w:rPr>
            </w:pPr>
          </w:p>
        </w:tc>
        <w:tc>
          <w:tcPr>
            <w:tcW w:w="1339" w:type="dxa"/>
            <w:vAlign w:val="center"/>
          </w:tcPr>
          <w:p w:rsidR="006D059A" w:rsidRPr="00B7591B" w:rsidRDefault="006D059A" w:rsidP="00ED4EB2">
            <w:pPr>
              <w:rPr>
                <w:rFonts w:ascii="宋体" w:hAnsi="宋体" w:hint="eastAsia"/>
                <w:szCs w:val="21"/>
              </w:rPr>
            </w:pPr>
          </w:p>
        </w:tc>
        <w:tc>
          <w:tcPr>
            <w:tcW w:w="2078"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无线电保安设备</w:t>
            </w:r>
          </w:p>
        </w:tc>
        <w:tc>
          <w:tcPr>
            <w:tcW w:w="770" w:type="dxa"/>
            <w:vAlign w:val="center"/>
          </w:tcPr>
          <w:p w:rsidR="006D059A" w:rsidRPr="00B7591B" w:rsidRDefault="006D059A" w:rsidP="00ED4EB2">
            <w:pPr>
              <w:pStyle w:val="Char2"/>
              <w:spacing w:after="240"/>
              <w:rPr>
                <w:rFonts w:ascii="宋体" w:hAnsi="宋体" w:hint="eastAsia"/>
                <w:szCs w:val="21"/>
              </w:rPr>
            </w:pPr>
            <w:r w:rsidRPr="00B7591B">
              <w:rPr>
                <w:rFonts w:ascii="宋体" w:hAnsi="宋体" w:hint="eastAsia"/>
                <w:szCs w:val="21"/>
              </w:rPr>
              <w:t>1套</w:t>
            </w:r>
          </w:p>
        </w:tc>
        <w:tc>
          <w:tcPr>
            <w:tcW w:w="3293"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包括船舶保安报警系统SSAS 1套、自动识别系统AIS 1套、手持甚高频对讲机3套、海事卫星电话1套。</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7438" w:type="dxa"/>
            <w:gridSpan w:val="4"/>
            <w:vAlign w:val="center"/>
          </w:tcPr>
          <w:p w:rsidR="006D059A" w:rsidRPr="00B7591B" w:rsidRDefault="006D059A" w:rsidP="00ED4EB2">
            <w:pPr>
              <w:pBdr>
                <w:top w:val="none" w:sz="0" w:space="1" w:color="auto"/>
                <w:left w:val="none" w:sz="0" w:space="4" w:color="auto"/>
                <w:bottom w:val="none" w:sz="0" w:space="1" w:color="auto"/>
                <w:right w:val="none" w:sz="0" w:space="4" w:color="auto"/>
              </w:pBdr>
              <w:ind w:left="420" w:hangingChars="200" w:hanging="420"/>
              <w:rPr>
                <w:rFonts w:ascii="宋体" w:hAnsi="宋体" w:hint="eastAsia"/>
              </w:rPr>
            </w:pPr>
            <w:r w:rsidRPr="00B7591B">
              <w:rPr>
                <w:rFonts w:ascii="宋体" w:hAnsi="宋体" w:hint="eastAsia"/>
              </w:rPr>
              <w:t>注：1．同时开课的每个班（40 人）应当各配备一间教室。</w:t>
            </w:r>
            <w:r w:rsidRPr="00B7591B">
              <w:rPr>
                <w:rFonts w:ascii="宋体" w:hAnsi="宋体" w:hint="eastAsia"/>
              </w:rPr>
              <w:br/>
              <w:t xml:space="preserve">2．设施．设备的数量满足1 </w:t>
            </w:r>
            <w:proofErr w:type="gramStart"/>
            <w:r w:rsidRPr="00B7591B">
              <w:rPr>
                <w:rFonts w:ascii="宋体" w:hAnsi="宋体" w:hint="eastAsia"/>
              </w:rPr>
              <w:t>个</w:t>
            </w:r>
            <w:proofErr w:type="gramEnd"/>
            <w:r w:rsidRPr="00B7591B">
              <w:rPr>
                <w:rFonts w:ascii="宋体" w:hAnsi="宋体" w:hint="eastAsia"/>
              </w:rPr>
              <w:t>班开课。考虑到设备利用率，该配备最多可</w:t>
            </w:r>
          </w:p>
          <w:p w:rsidR="006D059A" w:rsidRPr="00B7591B" w:rsidRDefault="006D059A" w:rsidP="00ED4EB2">
            <w:pPr>
              <w:pBdr>
                <w:top w:val="none" w:sz="0" w:space="1" w:color="auto"/>
                <w:left w:val="none" w:sz="0" w:space="4" w:color="auto"/>
                <w:bottom w:val="none" w:sz="0" w:space="1" w:color="auto"/>
                <w:right w:val="none" w:sz="0" w:space="4" w:color="auto"/>
              </w:pBdr>
              <w:ind w:left="420" w:hangingChars="200" w:hanging="420"/>
              <w:rPr>
                <w:rFonts w:ascii="宋体" w:hAnsi="宋体" w:hint="eastAsia"/>
                <w:szCs w:val="21"/>
              </w:rPr>
            </w:pPr>
            <w:r w:rsidRPr="00B7591B">
              <w:rPr>
                <w:rFonts w:ascii="宋体" w:hAnsi="宋体" w:hint="eastAsia"/>
              </w:rPr>
              <w:t xml:space="preserve">供2 </w:t>
            </w:r>
            <w:proofErr w:type="gramStart"/>
            <w:r w:rsidRPr="00B7591B">
              <w:rPr>
                <w:rFonts w:ascii="宋体" w:hAnsi="宋体" w:hint="eastAsia"/>
              </w:rPr>
              <w:t>个</w:t>
            </w:r>
            <w:proofErr w:type="gramEnd"/>
            <w:r w:rsidRPr="00B7591B">
              <w:rPr>
                <w:rFonts w:ascii="宋体" w:hAnsi="宋体" w:hint="eastAsia"/>
              </w:rPr>
              <w:t>班交叉使用。</w:t>
            </w:r>
          </w:p>
        </w:tc>
        <w:tc>
          <w:tcPr>
            <w:tcW w:w="7671" w:type="dxa"/>
            <w:gridSpan w:val="4"/>
            <w:vAlign w:val="center"/>
          </w:tcPr>
          <w:p w:rsidR="006D059A" w:rsidRPr="00B7591B" w:rsidRDefault="006D059A" w:rsidP="00ED4EB2">
            <w:pPr>
              <w:pBdr>
                <w:top w:val="none" w:sz="0" w:space="1" w:color="auto"/>
                <w:left w:val="none" w:sz="0" w:space="4" w:color="auto"/>
                <w:bottom w:val="none" w:sz="0" w:space="1" w:color="auto"/>
                <w:right w:val="none" w:sz="0" w:space="4" w:color="auto"/>
              </w:pBdr>
              <w:ind w:left="420" w:hangingChars="200" w:hanging="420"/>
              <w:rPr>
                <w:rFonts w:ascii="宋体" w:hAnsi="宋体" w:hint="eastAsia"/>
              </w:rPr>
            </w:pPr>
            <w:r w:rsidRPr="00B7591B">
              <w:rPr>
                <w:rFonts w:ascii="宋体" w:hAnsi="宋体" w:hint="eastAsia"/>
              </w:rPr>
              <w:t>注：1．同时开课的每个班（40 人）应当各配备一间教室。</w:t>
            </w:r>
            <w:r w:rsidRPr="00B7591B">
              <w:rPr>
                <w:rFonts w:ascii="宋体" w:hAnsi="宋体" w:hint="eastAsia"/>
              </w:rPr>
              <w:br/>
              <w:t xml:space="preserve">2．设施．设备的数量满足1 </w:t>
            </w:r>
            <w:proofErr w:type="gramStart"/>
            <w:r w:rsidRPr="00B7591B">
              <w:rPr>
                <w:rFonts w:ascii="宋体" w:hAnsi="宋体" w:hint="eastAsia"/>
              </w:rPr>
              <w:t>个</w:t>
            </w:r>
            <w:proofErr w:type="gramEnd"/>
            <w:r w:rsidRPr="00B7591B">
              <w:rPr>
                <w:rFonts w:ascii="宋体" w:hAnsi="宋体" w:hint="eastAsia"/>
              </w:rPr>
              <w:t>班开课。考虑到设备利用率，该配备最多可</w:t>
            </w:r>
          </w:p>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rPr>
              <w:t xml:space="preserve">供2 </w:t>
            </w:r>
            <w:proofErr w:type="gramStart"/>
            <w:r w:rsidRPr="00B7591B">
              <w:rPr>
                <w:rFonts w:ascii="宋体" w:hAnsi="宋体" w:hint="eastAsia"/>
              </w:rPr>
              <w:t>个</w:t>
            </w:r>
            <w:proofErr w:type="gramEnd"/>
            <w:r w:rsidRPr="00B7591B">
              <w:rPr>
                <w:rFonts w:ascii="宋体" w:hAnsi="宋体" w:hint="eastAsia"/>
              </w:rPr>
              <w:t>班交叉使用。</w:t>
            </w:r>
          </w:p>
        </w:tc>
      </w:tr>
    </w:tbl>
    <w:p w:rsidR="006D059A" w:rsidRPr="00A24E10" w:rsidRDefault="006D059A" w:rsidP="006D059A">
      <w:pPr>
        <w:pStyle w:val="2"/>
        <w:spacing w:before="156"/>
        <w:rPr>
          <w:rFonts w:hint="eastAsia"/>
          <w:b w:val="0"/>
        </w:rPr>
      </w:pPr>
      <w:bookmarkStart w:id="12" w:name="_Toc341006520"/>
      <w:r>
        <w:rPr>
          <w:rFonts w:hint="eastAsia"/>
          <w:b w:val="0"/>
        </w:rPr>
        <w:lastRenderedPageBreak/>
        <w:t>23.</w:t>
      </w:r>
      <w:r w:rsidRPr="00B7591B">
        <w:rPr>
          <w:rFonts w:ascii="宋体" w:hAnsi="宋体" w:hint="eastAsia"/>
          <w:b w:val="0"/>
        </w:rPr>
        <w:t>油船和化学品船货物操作基本</w:t>
      </w:r>
      <w:r w:rsidRPr="00B7591B">
        <w:rPr>
          <w:rFonts w:hint="eastAsia"/>
          <w:b w:val="0"/>
        </w:rPr>
        <w:t>培训</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2835"/>
        <w:gridCol w:w="2835"/>
        <w:gridCol w:w="850"/>
        <w:gridCol w:w="2835"/>
        <w:gridCol w:w="2835"/>
        <w:gridCol w:w="850"/>
        <w:gridCol w:w="1134"/>
      </w:tblGrid>
      <w:tr w:rsidR="006D059A" w:rsidRPr="00B7591B" w:rsidTr="00ED4EB2">
        <w:trPr>
          <w:trHeight w:val="454"/>
          <w:jc w:val="center"/>
        </w:trPr>
        <w:tc>
          <w:tcPr>
            <w:tcW w:w="661"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序号</w:t>
            </w:r>
          </w:p>
        </w:tc>
        <w:tc>
          <w:tcPr>
            <w:tcW w:w="2835"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场地、设施、设备</w:t>
            </w:r>
          </w:p>
        </w:tc>
        <w:tc>
          <w:tcPr>
            <w:tcW w:w="2835"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要  求</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备注</w:t>
            </w:r>
          </w:p>
        </w:tc>
        <w:tc>
          <w:tcPr>
            <w:tcW w:w="2835"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场地、设施、设备</w:t>
            </w:r>
          </w:p>
        </w:tc>
        <w:tc>
          <w:tcPr>
            <w:tcW w:w="2835"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要  求</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备注</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修改说明</w:t>
            </w:r>
          </w:p>
        </w:tc>
      </w:tr>
      <w:tr w:rsidR="006D059A" w:rsidRPr="00B7591B" w:rsidTr="00ED4EB2">
        <w:trPr>
          <w:trHeight w:val="291"/>
          <w:jc w:val="center"/>
        </w:trPr>
        <w:tc>
          <w:tcPr>
            <w:tcW w:w="66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1</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多媒体教室</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1 间，</w:t>
            </w:r>
            <w:r w:rsidRPr="00B7591B">
              <w:rPr>
                <w:rFonts w:ascii="楷体_GB2312" w:eastAsia="楷体_GB2312" w:hAnsi="宋体" w:hint="eastAsia"/>
                <w:szCs w:val="21"/>
              </w:rPr>
              <w:t>具有40个座位</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多媒体教室</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1 间，</w:t>
            </w:r>
            <w:r w:rsidRPr="00B7591B">
              <w:rPr>
                <w:rFonts w:ascii="楷体_GB2312" w:eastAsia="楷体_GB2312" w:hAnsi="宋体" w:hint="eastAsia"/>
                <w:szCs w:val="21"/>
              </w:rPr>
              <w:t>具有40个座位</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134"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6D059A" w:rsidRPr="00B7591B" w:rsidTr="00ED4EB2">
        <w:trPr>
          <w:trHeight w:val="354"/>
          <w:jc w:val="center"/>
        </w:trPr>
        <w:tc>
          <w:tcPr>
            <w:tcW w:w="66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2</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展览室</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1 间，陈列实物、教学模型</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展览室</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1 间，陈列实物、教学模型</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134"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r>
      <w:tr w:rsidR="006D059A" w:rsidRPr="00B7591B" w:rsidTr="00ED4EB2">
        <w:trPr>
          <w:trHeight w:val="356"/>
          <w:jc w:val="center"/>
        </w:trPr>
        <w:tc>
          <w:tcPr>
            <w:tcW w:w="66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3</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jc w:val="center"/>
              <w:rPr>
                <w:rFonts w:ascii="楷体_GB2312" w:eastAsia="楷体_GB2312" w:hint="eastAsia"/>
                <w:kern w:val="0"/>
                <w:szCs w:val="21"/>
              </w:rPr>
            </w:pPr>
            <w:r w:rsidRPr="00B7591B">
              <w:rPr>
                <w:rFonts w:ascii="楷体_GB2312" w:eastAsia="楷体_GB2312" w:hAnsi="宋体" w:hint="eastAsia"/>
                <w:kern w:val="0"/>
                <w:szCs w:val="21"/>
              </w:rPr>
              <w:t>教室或场地</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jc w:val="center"/>
              <w:rPr>
                <w:rFonts w:ascii="楷体_GB2312" w:eastAsia="楷体_GB2312" w:hint="eastAsia"/>
                <w:kern w:val="0"/>
                <w:szCs w:val="21"/>
              </w:rPr>
            </w:pPr>
            <w:r w:rsidRPr="00B7591B">
              <w:rPr>
                <w:rFonts w:ascii="楷体_GB2312" w:eastAsia="楷体_GB2312" w:hAnsi="宋体" w:hint="eastAsia"/>
                <w:kern w:val="0"/>
                <w:szCs w:val="21"/>
              </w:rPr>
              <w:t xml:space="preserve">1 </w:t>
            </w:r>
            <w:proofErr w:type="gramStart"/>
            <w:r w:rsidRPr="00B7591B">
              <w:rPr>
                <w:rFonts w:ascii="楷体_GB2312" w:eastAsia="楷体_GB2312" w:hAnsi="宋体" w:hint="eastAsia"/>
                <w:kern w:val="0"/>
                <w:szCs w:val="21"/>
              </w:rPr>
              <w:t>个</w:t>
            </w:r>
            <w:proofErr w:type="gramEnd"/>
            <w:r w:rsidRPr="00B7591B">
              <w:rPr>
                <w:rFonts w:ascii="楷体_GB2312" w:eastAsia="楷体_GB2312" w:hAnsi="宋体" w:hint="eastAsia"/>
                <w:kern w:val="0"/>
                <w:szCs w:val="21"/>
              </w:rPr>
              <w:t>，能满足40 人分组实操训练</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jc w:val="center"/>
              <w:rPr>
                <w:rFonts w:ascii="楷体_GB2312" w:eastAsia="楷体_GB2312" w:hint="eastAsia"/>
                <w:kern w:val="0"/>
                <w:szCs w:val="21"/>
              </w:rPr>
            </w:pPr>
            <w:r w:rsidRPr="00B7591B">
              <w:rPr>
                <w:rFonts w:ascii="楷体_GB2312" w:eastAsia="楷体_GB2312" w:hAnsi="宋体" w:hint="eastAsia"/>
                <w:kern w:val="0"/>
                <w:szCs w:val="21"/>
              </w:rPr>
              <w:t>教室或场地</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jc w:val="center"/>
              <w:rPr>
                <w:rFonts w:ascii="楷体_GB2312" w:eastAsia="楷体_GB2312" w:hint="eastAsia"/>
                <w:kern w:val="0"/>
                <w:szCs w:val="21"/>
              </w:rPr>
            </w:pPr>
            <w:r w:rsidRPr="00B7591B">
              <w:rPr>
                <w:rFonts w:ascii="楷体_GB2312" w:eastAsia="楷体_GB2312" w:hAnsi="宋体" w:hint="eastAsia"/>
                <w:kern w:val="0"/>
                <w:szCs w:val="21"/>
              </w:rPr>
              <w:t xml:space="preserve">1 </w:t>
            </w:r>
            <w:proofErr w:type="gramStart"/>
            <w:r w:rsidRPr="00B7591B">
              <w:rPr>
                <w:rFonts w:ascii="楷体_GB2312" w:eastAsia="楷体_GB2312" w:hAnsi="宋体" w:hint="eastAsia"/>
                <w:kern w:val="0"/>
                <w:szCs w:val="21"/>
              </w:rPr>
              <w:t>个</w:t>
            </w:r>
            <w:proofErr w:type="gramEnd"/>
            <w:r w:rsidRPr="00B7591B">
              <w:rPr>
                <w:rFonts w:ascii="楷体_GB2312" w:eastAsia="楷体_GB2312" w:hAnsi="宋体" w:hint="eastAsia"/>
                <w:kern w:val="0"/>
                <w:szCs w:val="21"/>
              </w:rPr>
              <w:t>，能满足40 人分组实操训练</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134"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r>
      <w:tr w:rsidR="006D059A" w:rsidRPr="00B7591B" w:rsidTr="00ED4EB2">
        <w:trPr>
          <w:trHeight w:val="547"/>
          <w:jc w:val="center"/>
        </w:trPr>
        <w:tc>
          <w:tcPr>
            <w:tcW w:w="66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4</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油船和化学品船急救用品</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药品或器具</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油船和化学品船急救用品</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药品或器具</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134"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r>
      <w:tr w:rsidR="006D059A" w:rsidRPr="00B7591B" w:rsidTr="00ED4EB2">
        <w:trPr>
          <w:trHeight w:val="873"/>
          <w:jc w:val="center"/>
        </w:trPr>
        <w:tc>
          <w:tcPr>
            <w:tcW w:w="66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5</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人体防护用品</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防护器、呼吸器、防护服（包括铝箔防护服）和属具各四套。</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人体防护用品</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防护器、呼吸器、防护服（包括铝箔防护服）和属具各四套。</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134"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r>
      <w:tr w:rsidR="006D059A" w:rsidRPr="00B7591B" w:rsidTr="00ED4EB2">
        <w:trPr>
          <w:trHeight w:val="942"/>
          <w:jc w:val="center"/>
        </w:trPr>
        <w:tc>
          <w:tcPr>
            <w:tcW w:w="66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6</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消防设备</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1 套（包括油船、化学品船常用的固定灭火装置或等效</w:t>
            </w:r>
            <w:r w:rsidRPr="00B7591B">
              <w:rPr>
                <w:rFonts w:ascii="楷体_GB2312" w:eastAsia="楷体_GB2312" w:hAnsi="宋体" w:hint="eastAsia"/>
                <w:kern w:val="0"/>
                <w:szCs w:val="21"/>
              </w:rPr>
              <w:lastRenderedPageBreak/>
              <w:t>的模拟设备）</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消防设备</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1 套（包括油船、化学品船常用的固定灭火装置或等效</w:t>
            </w:r>
            <w:r w:rsidRPr="00B7591B">
              <w:rPr>
                <w:rFonts w:ascii="楷体_GB2312" w:eastAsia="楷体_GB2312" w:hAnsi="宋体" w:hint="eastAsia"/>
                <w:kern w:val="0"/>
                <w:szCs w:val="21"/>
              </w:rPr>
              <w:lastRenderedPageBreak/>
              <w:t>的模拟设备）</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134"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r>
      <w:tr w:rsidR="006D059A" w:rsidRPr="00B7591B" w:rsidTr="00ED4EB2">
        <w:trPr>
          <w:trHeight w:val="436"/>
          <w:jc w:val="center"/>
        </w:trPr>
        <w:tc>
          <w:tcPr>
            <w:tcW w:w="66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lastRenderedPageBreak/>
              <w:t>7</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模拟液货舱和泵舱</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各1 套</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液货舱和泵舱</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各1 套（或等效的模拟设备）</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Ansi="宋体" w:hint="eastAsia"/>
                <w:kern w:val="0"/>
                <w:szCs w:val="21"/>
              </w:rPr>
              <w:t>“模拟液货舱和泵舱”修改为“液货舱和泵舱（或等效的模拟设备）”</w:t>
            </w:r>
          </w:p>
        </w:tc>
      </w:tr>
      <w:tr w:rsidR="006D059A" w:rsidRPr="00B7591B" w:rsidTr="00ED4EB2">
        <w:trPr>
          <w:trHeight w:val="344"/>
          <w:jc w:val="center"/>
        </w:trPr>
        <w:tc>
          <w:tcPr>
            <w:tcW w:w="66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8</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教学用视听设备</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1 套</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教学用视听设备</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1 套</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c>
          <w:tcPr>
            <w:tcW w:w="1134"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无改动</w:t>
            </w:r>
          </w:p>
        </w:tc>
      </w:tr>
      <w:tr w:rsidR="006D059A" w:rsidRPr="00B7591B" w:rsidTr="00ED4EB2">
        <w:trPr>
          <w:trHeight w:val="842"/>
          <w:jc w:val="center"/>
        </w:trPr>
        <w:tc>
          <w:tcPr>
            <w:tcW w:w="66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9</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测氧仪、测爆仪、</w:t>
            </w:r>
            <w:proofErr w:type="gramStart"/>
            <w:r w:rsidRPr="00B7591B">
              <w:rPr>
                <w:rFonts w:ascii="楷体_GB2312" w:eastAsia="楷体_GB2312" w:hAnsi="宋体" w:hint="eastAsia"/>
                <w:kern w:val="0"/>
                <w:szCs w:val="21"/>
              </w:rPr>
              <w:t>测毒仪</w:t>
            </w:r>
            <w:proofErr w:type="gramEnd"/>
            <w:r w:rsidRPr="00B7591B">
              <w:rPr>
                <w:rFonts w:ascii="楷体_GB2312" w:eastAsia="楷体_GB2312" w:hAnsi="宋体" w:hint="eastAsia"/>
                <w:kern w:val="0"/>
                <w:szCs w:val="21"/>
              </w:rPr>
              <w:t>、</w:t>
            </w:r>
            <w:proofErr w:type="gramStart"/>
            <w:r w:rsidRPr="00B7591B">
              <w:rPr>
                <w:rFonts w:ascii="楷体_GB2312" w:eastAsia="楷体_GB2312" w:hAnsi="宋体" w:hint="eastAsia"/>
                <w:kern w:val="0"/>
                <w:szCs w:val="21"/>
              </w:rPr>
              <w:t>液位仪</w:t>
            </w:r>
            <w:proofErr w:type="gramEnd"/>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各2 套</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可用</w:t>
            </w:r>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测氧仪、测爆仪、</w:t>
            </w:r>
            <w:proofErr w:type="gramStart"/>
            <w:r w:rsidRPr="00B7591B">
              <w:rPr>
                <w:rFonts w:ascii="楷体_GB2312" w:eastAsia="楷体_GB2312" w:hAnsi="宋体" w:hint="eastAsia"/>
                <w:kern w:val="0"/>
                <w:szCs w:val="21"/>
              </w:rPr>
              <w:t>测毒仪</w:t>
            </w:r>
            <w:proofErr w:type="gramEnd"/>
            <w:r w:rsidRPr="00B7591B">
              <w:rPr>
                <w:rFonts w:ascii="楷体_GB2312" w:eastAsia="楷体_GB2312" w:hAnsi="宋体" w:hint="eastAsia"/>
                <w:kern w:val="0"/>
                <w:szCs w:val="21"/>
              </w:rPr>
              <w:t>、</w:t>
            </w:r>
            <w:proofErr w:type="gramStart"/>
            <w:r w:rsidRPr="00B7591B">
              <w:rPr>
                <w:rFonts w:ascii="楷体_GB2312" w:eastAsia="楷体_GB2312" w:hAnsi="宋体" w:hint="eastAsia"/>
                <w:kern w:val="0"/>
                <w:szCs w:val="21"/>
              </w:rPr>
              <w:t>液位仪</w:t>
            </w:r>
            <w:proofErr w:type="gramEnd"/>
          </w:p>
        </w:tc>
        <w:tc>
          <w:tcPr>
            <w:tcW w:w="2835"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int="eastAsia"/>
                <w:kern w:val="0"/>
                <w:szCs w:val="21"/>
              </w:rPr>
            </w:pPr>
            <w:r w:rsidRPr="00B7591B">
              <w:rPr>
                <w:rFonts w:ascii="楷体_GB2312" w:eastAsia="楷体_GB2312" w:hAnsi="宋体" w:hint="eastAsia"/>
                <w:kern w:val="0"/>
                <w:szCs w:val="21"/>
              </w:rPr>
              <w:t>各2 套</w:t>
            </w:r>
          </w:p>
        </w:tc>
        <w:tc>
          <w:tcPr>
            <w:tcW w:w="8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r w:rsidRPr="00B7591B">
              <w:rPr>
                <w:rFonts w:ascii="楷体_GB2312" w:eastAsia="楷体_GB2312" w:hint="eastAsia"/>
                <w:szCs w:val="21"/>
              </w:rPr>
              <w:t>可用</w:t>
            </w:r>
          </w:p>
        </w:tc>
        <w:tc>
          <w:tcPr>
            <w:tcW w:w="1134"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szCs w:val="21"/>
              </w:rPr>
            </w:pPr>
          </w:p>
        </w:tc>
      </w:tr>
      <w:tr w:rsidR="006D059A" w:rsidRPr="00B7591B" w:rsidTr="00ED4EB2">
        <w:trPr>
          <w:trHeight w:val="842"/>
          <w:jc w:val="center"/>
        </w:trPr>
        <w:tc>
          <w:tcPr>
            <w:tcW w:w="14835" w:type="dxa"/>
            <w:gridSpan w:val="8"/>
            <w:vAlign w:val="center"/>
          </w:tcPr>
          <w:p w:rsidR="006D059A" w:rsidRPr="00B7591B" w:rsidRDefault="006D059A" w:rsidP="00ED4EB2">
            <w:pPr>
              <w:pBdr>
                <w:top w:val="none" w:sz="0" w:space="1" w:color="auto"/>
                <w:left w:val="none" w:sz="0" w:space="4" w:color="auto"/>
                <w:bottom w:val="none" w:sz="0" w:space="1" w:color="auto"/>
                <w:right w:val="none" w:sz="0" w:space="4" w:color="auto"/>
              </w:pBdr>
              <w:ind w:left="420" w:hangingChars="200" w:hanging="420"/>
              <w:jc w:val="center"/>
              <w:rPr>
                <w:rFonts w:ascii="楷体_GB2312" w:eastAsia="楷体_GB2312" w:hint="eastAsia"/>
                <w:szCs w:val="21"/>
              </w:rPr>
            </w:pPr>
            <w:r w:rsidRPr="00B7591B">
              <w:rPr>
                <w:rFonts w:ascii="楷体_GB2312" w:eastAsia="楷体_GB2312" w:hAnsi="宋体" w:hint="eastAsia"/>
                <w:szCs w:val="21"/>
              </w:rPr>
              <w:t>注：1．同时开课的每个班（40 人）应当各配备一间教室。</w:t>
            </w:r>
            <w:r w:rsidRPr="00B7591B">
              <w:rPr>
                <w:rFonts w:ascii="楷体_GB2312" w:eastAsia="楷体_GB2312" w:hAnsi="宋体" w:hint="eastAsia"/>
                <w:szCs w:val="21"/>
              </w:rPr>
              <w:br/>
            </w:r>
            <w:r w:rsidRPr="00B7591B">
              <w:rPr>
                <w:rFonts w:ascii="楷体_GB2312" w:eastAsia="楷体_GB2312" w:hAnsi="宋体" w:hint="eastAsia"/>
                <w:szCs w:val="21"/>
              </w:rPr>
              <w:lastRenderedPageBreak/>
              <w:t xml:space="preserve">2．设施、设备的数量满足1 </w:t>
            </w:r>
            <w:proofErr w:type="gramStart"/>
            <w:r w:rsidRPr="00B7591B">
              <w:rPr>
                <w:rFonts w:ascii="楷体_GB2312" w:eastAsia="楷体_GB2312" w:hAnsi="宋体" w:hint="eastAsia"/>
                <w:szCs w:val="21"/>
              </w:rPr>
              <w:t>个</w:t>
            </w:r>
            <w:proofErr w:type="gramEnd"/>
            <w:r w:rsidRPr="00B7591B">
              <w:rPr>
                <w:rFonts w:ascii="楷体_GB2312" w:eastAsia="楷体_GB2312" w:hAnsi="宋体" w:hint="eastAsia"/>
                <w:szCs w:val="21"/>
              </w:rPr>
              <w:t xml:space="preserve">班开课，考虑到设备利用率，该配备最多可供2 </w:t>
            </w:r>
            <w:proofErr w:type="gramStart"/>
            <w:r w:rsidRPr="00B7591B">
              <w:rPr>
                <w:rFonts w:ascii="楷体_GB2312" w:eastAsia="楷体_GB2312" w:hAnsi="宋体" w:hint="eastAsia"/>
                <w:szCs w:val="21"/>
              </w:rPr>
              <w:t>个</w:t>
            </w:r>
            <w:proofErr w:type="gramEnd"/>
            <w:r w:rsidRPr="00B7591B">
              <w:rPr>
                <w:rFonts w:ascii="楷体_GB2312" w:eastAsia="楷体_GB2312" w:hAnsi="宋体" w:hint="eastAsia"/>
                <w:szCs w:val="21"/>
              </w:rPr>
              <w:t>班交叉使用。</w:t>
            </w:r>
          </w:p>
        </w:tc>
      </w:tr>
    </w:tbl>
    <w:p w:rsidR="006D059A" w:rsidRDefault="006D059A" w:rsidP="006D059A">
      <w:pPr>
        <w:pStyle w:val="2"/>
        <w:spacing w:before="156"/>
        <w:rPr>
          <w:b w:val="0"/>
        </w:rPr>
        <w:sectPr w:rsidR="006D059A" w:rsidSect="0079353A">
          <w:pgSz w:w="16838" w:h="11906" w:orient="landscape"/>
          <w:pgMar w:top="1797" w:right="1440" w:bottom="1797" w:left="1440" w:header="851" w:footer="992" w:gutter="0"/>
          <w:cols w:space="425"/>
          <w:docGrid w:type="lines" w:linePitch="312"/>
        </w:sectPr>
      </w:pPr>
      <w:bookmarkStart w:id="13" w:name="_Toc341006521"/>
    </w:p>
    <w:p w:rsidR="006D059A" w:rsidRPr="00B7591B" w:rsidRDefault="006D059A" w:rsidP="006D059A">
      <w:pPr>
        <w:pStyle w:val="2"/>
        <w:spacing w:before="156"/>
        <w:rPr>
          <w:rFonts w:hint="eastAsia"/>
          <w:b w:val="0"/>
        </w:rPr>
      </w:pPr>
      <w:r>
        <w:rPr>
          <w:rFonts w:hint="eastAsia"/>
          <w:b w:val="0"/>
        </w:rPr>
        <w:lastRenderedPageBreak/>
        <w:t>24.</w:t>
      </w:r>
      <w:r w:rsidRPr="00B7591B">
        <w:rPr>
          <w:rFonts w:hint="eastAsia"/>
          <w:b w:val="0"/>
        </w:rPr>
        <w:t xml:space="preserve"> </w:t>
      </w:r>
      <w:r w:rsidRPr="00B7591B">
        <w:rPr>
          <w:rFonts w:ascii="宋体" w:hAnsi="宋体" w:hint="eastAsia"/>
          <w:b w:val="0"/>
        </w:rPr>
        <w:t>油船货物操作高级</w:t>
      </w:r>
      <w:r w:rsidRPr="00B7591B">
        <w:rPr>
          <w:rFonts w:hint="eastAsia"/>
          <w:b w:val="0"/>
        </w:rPr>
        <w:t>培训</w:t>
      </w:r>
      <w:bookmarkEnd w:id="13"/>
    </w:p>
    <w:tbl>
      <w:tblPr>
        <w:tblW w:w="0" w:type="auto"/>
        <w:jc w:val="center"/>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1"/>
        <w:gridCol w:w="2268"/>
        <w:gridCol w:w="2268"/>
        <w:gridCol w:w="1134"/>
        <w:gridCol w:w="2268"/>
        <w:gridCol w:w="2268"/>
        <w:gridCol w:w="1134"/>
        <w:gridCol w:w="1802"/>
      </w:tblGrid>
      <w:tr w:rsidR="006D059A" w:rsidRPr="00B7591B" w:rsidTr="00ED4EB2">
        <w:trPr>
          <w:trHeight w:val="454"/>
          <w:jc w:val="center"/>
        </w:trPr>
        <w:tc>
          <w:tcPr>
            <w:tcW w:w="621"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序号</w:t>
            </w:r>
          </w:p>
        </w:tc>
        <w:tc>
          <w:tcPr>
            <w:tcW w:w="5670"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修改前</w:t>
            </w:r>
          </w:p>
        </w:tc>
        <w:tc>
          <w:tcPr>
            <w:tcW w:w="5670"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修改后</w:t>
            </w:r>
          </w:p>
        </w:tc>
        <w:tc>
          <w:tcPr>
            <w:tcW w:w="1802"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修改说明</w:t>
            </w:r>
          </w:p>
        </w:tc>
      </w:tr>
      <w:tr w:rsidR="006D059A" w:rsidRPr="00B7591B" w:rsidTr="00ED4EB2">
        <w:trPr>
          <w:trHeight w:val="454"/>
          <w:jc w:val="center"/>
        </w:trPr>
        <w:tc>
          <w:tcPr>
            <w:tcW w:w="621"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场地、设施、设备</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要  求</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备注</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场地、设施、设备</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要  求</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备注</w:t>
            </w:r>
          </w:p>
        </w:tc>
        <w:tc>
          <w:tcPr>
            <w:tcW w:w="1802"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p>
        </w:tc>
      </w:tr>
      <w:tr w:rsidR="006D059A" w:rsidRPr="00B7591B" w:rsidTr="00ED4EB2">
        <w:trPr>
          <w:trHeight w:val="381"/>
          <w:jc w:val="center"/>
        </w:trPr>
        <w:tc>
          <w:tcPr>
            <w:tcW w:w="62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l</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多媒体教室</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 间，</w:t>
            </w:r>
            <w:r w:rsidRPr="00B7591B">
              <w:rPr>
                <w:rFonts w:ascii="楷体_GB2312" w:eastAsia="楷体_GB2312" w:hAnsi="宋体" w:hint="eastAsia"/>
                <w:szCs w:val="21"/>
              </w:rPr>
              <w:t>具有40个座位</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多媒体教室</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 间，</w:t>
            </w:r>
            <w:r w:rsidRPr="00B7591B">
              <w:rPr>
                <w:rFonts w:ascii="楷体_GB2312" w:eastAsia="楷体_GB2312" w:hAnsi="宋体" w:hint="eastAsia"/>
                <w:szCs w:val="21"/>
              </w:rPr>
              <w:t>具有40个座位</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802"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无改动</w:t>
            </w:r>
          </w:p>
        </w:tc>
      </w:tr>
      <w:tr w:rsidR="006D059A" w:rsidRPr="00B7591B" w:rsidTr="00ED4EB2">
        <w:trPr>
          <w:trHeight w:val="363"/>
          <w:jc w:val="center"/>
        </w:trPr>
        <w:tc>
          <w:tcPr>
            <w:tcW w:w="62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2</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展览室</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 间，陈列实物、教学模型</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展览室</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 间，陈列实物、教学模型</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802"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r>
      <w:tr w:rsidR="006D059A" w:rsidRPr="00B7591B" w:rsidTr="00ED4EB2">
        <w:trPr>
          <w:trHeight w:val="671"/>
          <w:jc w:val="center"/>
        </w:trPr>
        <w:tc>
          <w:tcPr>
            <w:tcW w:w="62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3</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教室或场地</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 间（块），能满足40 人分组实操训练</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教室或场地</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 间（块），能满足40 人分组实操训练</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802"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r>
      <w:tr w:rsidR="006D059A" w:rsidRPr="00B7591B" w:rsidTr="00ED4EB2">
        <w:trPr>
          <w:trHeight w:val="381"/>
          <w:jc w:val="center"/>
        </w:trPr>
        <w:tc>
          <w:tcPr>
            <w:tcW w:w="62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4</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油船急救用品</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药品或器具</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油船急救用品</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药品或器具</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802"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r>
      <w:tr w:rsidR="006D059A" w:rsidRPr="00B7591B" w:rsidTr="00ED4EB2">
        <w:trPr>
          <w:trHeight w:val="762"/>
          <w:jc w:val="center"/>
        </w:trPr>
        <w:tc>
          <w:tcPr>
            <w:tcW w:w="62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5</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人体防护用品</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防护器、呼吸器、防护服（包括铝箔防护服）和属具各四套。</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人体防护用品</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防护器、呼吸器、防护服（包括铝箔防护服）和属具各四套。</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802"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r>
      <w:tr w:rsidR="006D059A" w:rsidRPr="00B7591B" w:rsidTr="00ED4EB2">
        <w:trPr>
          <w:trHeight w:val="744"/>
          <w:jc w:val="center"/>
        </w:trPr>
        <w:tc>
          <w:tcPr>
            <w:tcW w:w="62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lastRenderedPageBreak/>
              <w:t>6</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消防设备</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 套（包括油轮常用的固定灭火装置或等效的模拟设备）</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消防设备</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 套（包括油轮常用的固定灭火装置或等效的模拟设备）</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802"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r>
      <w:tr w:rsidR="006D059A" w:rsidRPr="00B7591B" w:rsidTr="00ED4EB2">
        <w:trPr>
          <w:trHeight w:val="381"/>
          <w:jc w:val="center"/>
        </w:trPr>
        <w:tc>
          <w:tcPr>
            <w:tcW w:w="62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7</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模拟油舱和泵舱</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各1套</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802"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与第11项重复，删除</w:t>
            </w:r>
          </w:p>
        </w:tc>
      </w:tr>
      <w:tr w:rsidR="006D059A" w:rsidRPr="00B7591B" w:rsidTr="00ED4EB2">
        <w:trPr>
          <w:trHeight w:val="381"/>
          <w:jc w:val="center"/>
        </w:trPr>
        <w:tc>
          <w:tcPr>
            <w:tcW w:w="62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8</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教学用视听设备</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1套</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教学用视听设备</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1套</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1802" w:type="dxa"/>
            <w:vMerge w:val="restart"/>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无改动</w:t>
            </w:r>
          </w:p>
        </w:tc>
      </w:tr>
      <w:tr w:rsidR="006D059A" w:rsidRPr="00B7591B" w:rsidTr="00ED4EB2">
        <w:trPr>
          <w:trHeight w:val="744"/>
          <w:jc w:val="center"/>
        </w:trPr>
        <w:tc>
          <w:tcPr>
            <w:tcW w:w="62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9</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测氧仪、测爆仪、</w:t>
            </w:r>
            <w:proofErr w:type="gramStart"/>
            <w:r w:rsidRPr="00B7591B">
              <w:rPr>
                <w:rFonts w:ascii="楷体_GB2312" w:eastAsia="楷体_GB2312" w:hAnsi="宋体" w:hint="eastAsia"/>
                <w:kern w:val="0"/>
                <w:szCs w:val="21"/>
              </w:rPr>
              <w:t>测毒仪</w:t>
            </w:r>
            <w:proofErr w:type="gramEnd"/>
            <w:r w:rsidRPr="00B7591B">
              <w:rPr>
                <w:rFonts w:ascii="楷体_GB2312" w:eastAsia="楷体_GB2312" w:hAnsi="宋体" w:hint="eastAsia"/>
                <w:kern w:val="0"/>
                <w:szCs w:val="21"/>
              </w:rPr>
              <w:t>、</w:t>
            </w:r>
            <w:proofErr w:type="gramStart"/>
            <w:r w:rsidRPr="00B7591B">
              <w:rPr>
                <w:rFonts w:ascii="楷体_GB2312" w:eastAsia="楷体_GB2312" w:hAnsi="宋体" w:hint="eastAsia"/>
                <w:kern w:val="0"/>
                <w:szCs w:val="21"/>
              </w:rPr>
              <w:t>液位仪</w:t>
            </w:r>
            <w:proofErr w:type="gramEnd"/>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各2套</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可用</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测氧仪、测爆仪、</w:t>
            </w:r>
            <w:proofErr w:type="gramStart"/>
            <w:r w:rsidRPr="00B7591B">
              <w:rPr>
                <w:rFonts w:ascii="楷体_GB2312" w:eastAsia="楷体_GB2312" w:hAnsi="宋体" w:hint="eastAsia"/>
                <w:kern w:val="0"/>
                <w:szCs w:val="21"/>
              </w:rPr>
              <w:t>测毒仪</w:t>
            </w:r>
            <w:proofErr w:type="gramEnd"/>
            <w:r w:rsidRPr="00B7591B">
              <w:rPr>
                <w:rFonts w:ascii="楷体_GB2312" w:eastAsia="楷体_GB2312" w:hAnsi="宋体" w:hint="eastAsia"/>
                <w:kern w:val="0"/>
                <w:szCs w:val="21"/>
              </w:rPr>
              <w:t>、</w:t>
            </w:r>
            <w:proofErr w:type="gramStart"/>
            <w:r w:rsidRPr="00B7591B">
              <w:rPr>
                <w:rFonts w:ascii="楷体_GB2312" w:eastAsia="楷体_GB2312" w:hAnsi="宋体" w:hint="eastAsia"/>
                <w:kern w:val="0"/>
                <w:szCs w:val="21"/>
              </w:rPr>
              <w:t>液位仪</w:t>
            </w:r>
            <w:proofErr w:type="gramEnd"/>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各2套</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可用</w:t>
            </w:r>
          </w:p>
        </w:tc>
        <w:tc>
          <w:tcPr>
            <w:tcW w:w="1802" w:type="dxa"/>
            <w:vMerge/>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r>
      <w:tr w:rsidR="006D059A" w:rsidRPr="00B7591B" w:rsidTr="00ED4EB2">
        <w:trPr>
          <w:trHeight w:val="381"/>
          <w:jc w:val="center"/>
        </w:trPr>
        <w:tc>
          <w:tcPr>
            <w:tcW w:w="62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10</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惰性气体装置</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ind w:firstLineChars="50" w:firstLine="105"/>
              <w:jc w:val="center"/>
              <w:rPr>
                <w:rFonts w:ascii="楷体_GB2312" w:eastAsia="楷体_GB2312" w:hAnsi="宋体" w:hint="eastAsia"/>
                <w:kern w:val="0"/>
                <w:szCs w:val="21"/>
              </w:rPr>
            </w:pPr>
            <w:r w:rsidRPr="00B7591B">
              <w:rPr>
                <w:rFonts w:ascii="楷体_GB2312" w:eastAsia="楷体_GB2312" w:hAnsi="宋体" w:hint="eastAsia"/>
                <w:kern w:val="0"/>
                <w:szCs w:val="21"/>
              </w:rPr>
              <w:t>1 套（或等效的模拟设备）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惰性气体装置</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ind w:firstLineChars="50" w:firstLine="105"/>
              <w:jc w:val="center"/>
              <w:rPr>
                <w:rFonts w:ascii="楷体_GB2312" w:eastAsia="楷体_GB2312" w:hAnsi="宋体" w:hint="eastAsia"/>
                <w:kern w:val="0"/>
                <w:szCs w:val="21"/>
              </w:rPr>
            </w:pPr>
            <w:r w:rsidRPr="00B7591B">
              <w:rPr>
                <w:rFonts w:ascii="楷体_GB2312" w:eastAsia="楷体_GB2312" w:hAnsi="宋体" w:hint="eastAsia"/>
                <w:kern w:val="0"/>
                <w:szCs w:val="21"/>
              </w:rPr>
              <w:t>1 套（或等效的模拟设备）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1802" w:type="dxa"/>
            <w:vMerge/>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r>
      <w:tr w:rsidR="006D059A" w:rsidRPr="00B7591B" w:rsidTr="00ED4EB2">
        <w:trPr>
          <w:trHeight w:val="381"/>
          <w:jc w:val="center"/>
        </w:trPr>
        <w:tc>
          <w:tcPr>
            <w:tcW w:w="62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11</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货油舱</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3个（或等效的模拟设备）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货油舱</w:t>
            </w:r>
            <w:r w:rsidRPr="00B7591B">
              <w:rPr>
                <w:rFonts w:ascii="楷体_GB2312" w:eastAsia="楷体_GB2312" w:hAnsi="宋体" w:hint="eastAsia"/>
                <w:kern w:val="0"/>
                <w:szCs w:val="21"/>
              </w:rPr>
              <w:t>和泵舱</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1个（或等效的模拟设备）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1802"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增加“和泵舱”，数量由3个修改为1</w:t>
            </w:r>
            <w:r w:rsidRPr="00B7591B">
              <w:rPr>
                <w:rFonts w:ascii="楷体_GB2312" w:eastAsia="楷体_GB2312" w:hAnsi="宋体" w:hint="eastAsia"/>
                <w:kern w:val="0"/>
                <w:szCs w:val="21"/>
              </w:rPr>
              <w:lastRenderedPageBreak/>
              <w:t>个</w:t>
            </w:r>
          </w:p>
        </w:tc>
      </w:tr>
      <w:tr w:rsidR="006D059A" w:rsidRPr="00B7591B" w:rsidTr="00ED4EB2">
        <w:trPr>
          <w:trHeight w:val="381"/>
          <w:jc w:val="center"/>
        </w:trPr>
        <w:tc>
          <w:tcPr>
            <w:tcW w:w="62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lastRenderedPageBreak/>
              <w:t>12</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roofErr w:type="gramStart"/>
            <w:r w:rsidRPr="00B7591B">
              <w:rPr>
                <w:rFonts w:ascii="楷体_GB2312" w:eastAsia="楷体_GB2312" w:hAnsi="宋体" w:hint="eastAsia"/>
                <w:szCs w:val="21"/>
              </w:rPr>
              <w:t>货油装卸</w:t>
            </w:r>
            <w:proofErr w:type="gramEnd"/>
            <w:r w:rsidRPr="00B7591B">
              <w:rPr>
                <w:rFonts w:ascii="楷体_GB2312" w:eastAsia="楷体_GB2312" w:hAnsi="宋体" w:hint="eastAsia"/>
                <w:szCs w:val="21"/>
              </w:rPr>
              <w:t>设备</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 套（或等效的模拟设备）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roofErr w:type="gramStart"/>
            <w:r w:rsidRPr="00B7591B">
              <w:rPr>
                <w:rFonts w:ascii="楷体_GB2312" w:eastAsia="楷体_GB2312" w:hAnsi="宋体" w:hint="eastAsia"/>
                <w:szCs w:val="21"/>
              </w:rPr>
              <w:t>货油装卸</w:t>
            </w:r>
            <w:proofErr w:type="gramEnd"/>
            <w:r w:rsidRPr="00B7591B">
              <w:rPr>
                <w:rFonts w:ascii="楷体_GB2312" w:eastAsia="楷体_GB2312" w:hAnsi="宋体" w:hint="eastAsia"/>
                <w:szCs w:val="21"/>
              </w:rPr>
              <w:t>设备</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 套（或等效的模拟设备）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1802" w:type="dxa"/>
            <w:vMerge w:val="restart"/>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无改动</w:t>
            </w:r>
          </w:p>
        </w:tc>
      </w:tr>
      <w:tr w:rsidR="006D059A" w:rsidRPr="00B7591B" w:rsidTr="00ED4EB2">
        <w:trPr>
          <w:trHeight w:val="381"/>
          <w:jc w:val="center"/>
        </w:trPr>
        <w:tc>
          <w:tcPr>
            <w:tcW w:w="62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13</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kern w:val="0"/>
                <w:szCs w:val="21"/>
              </w:rPr>
              <w:t>原油和其他</w:t>
            </w:r>
            <w:r w:rsidRPr="00B7591B">
              <w:rPr>
                <w:rFonts w:ascii="楷体_GB2312" w:eastAsia="楷体_GB2312" w:hAnsi="宋体" w:hint="eastAsia"/>
                <w:szCs w:val="21"/>
              </w:rPr>
              <w:t>洗舱设备</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ind w:firstLineChars="50" w:firstLine="105"/>
              <w:jc w:val="center"/>
              <w:rPr>
                <w:rFonts w:ascii="楷体_GB2312" w:eastAsia="楷体_GB2312" w:hAnsi="宋体" w:hint="eastAsia"/>
                <w:kern w:val="0"/>
                <w:szCs w:val="21"/>
              </w:rPr>
            </w:pPr>
            <w:r w:rsidRPr="00B7591B">
              <w:rPr>
                <w:rFonts w:ascii="楷体_GB2312" w:eastAsia="楷体_GB2312" w:hAnsi="宋体" w:hint="eastAsia"/>
                <w:kern w:val="0"/>
                <w:szCs w:val="21"/>
              </w:rPr>
              <w:t>各1 套（或等效的模拟设备）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kern w:val="0"/>
                <w:szCs w:val="21"/>
              </w:rPr>
              <w:t>原油和其他</w:t>
            </w:r>
            <w:r w:rsidRPr="00B7591B">
              <w:rPr>
                <w:rFonts w:ascii="楷体_GB2312" w:eastAsia="楷体_GB2312" w:hAnsi="宋体" w:hint="eastAsia"/>
                <w:szCs w:val="21"/>
              </w:rPr>
              <w:t>洗舱设备</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ind w:firstLineChars="50" w:firstLine="105"/>
              <w:jc w:val="center"/>
              <w:rPr>
                <w:rFonts w:ascii="楷体_GB2312" w:eastAsia="楷体_GB2312" w:hAnsi="宋体" w:hint="eastAsia"/>
                <w:kern w:val="0"/>
                <w:szCs w:val="21"/>
              </w:rPr>
            </w:pPr>
            <w:r w:rsidRPr="00B7591B">
              <w:rPr>
                <w:rFonts w:ascii="楷体_GB2312" w:eastAsia="楷体_GB2312" w:hAnsi="宋体" w:hint="eastAsia"/>
                <w:kern w:val="0"/>
                <w:szCs w:val="21"/>
              </w:rPr>
              <w:t>各1 套（或等效的模拟设备）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1802" w:type="dxa"/>
            <w:vMerge/>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r>
      <w:tr w:rsidR="006D059A" w:rsidRPr="00B7591B" w:rsidTr="00ED4EB2">
        <w:trPr>
          <w:trHeight w:val="363"/>
          <w:jc w:val="center"/>
        </w:trPr>
        <w:tc>
          <w:tcPr>
            <w:tcW w:w="62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14</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压载舱、压载装置</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ind w:firstLineChars="50" w:firstLine="105"/>
              <w:jc w:val="center"/>
              <w:rPr>
                <w:rFonts w:ascii="楷体_GB2312" w:eastAsia="楷体_GB2312" w:hAnsi="宋体" w:hint="eastAsia"/>
                <w:kern w:val="0"/>
                <w:szCs w:val="21"/>
              </w:rPr>
            </w:pPr>
            <w:r w:rsidRPr="00B7591B">
              <w:rPr>
                <w:rFonts w:ascii="楷体_GB2312" w:eastAsia="楷体_GB2312" w:hAnsi="宋体" w:hint="eastAsia"/>
                <w:kern w:val="0"/>
                <w:szCs w:val="21"/>
              </w:rPr>
              <w:t>1 套（或等效的模拟设备）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压载舱、压载装置</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ind w:firstLineChars="50" w:firstLine="105"/>
              <w:jc w:val="center"/>
              <w:rPr>
                <w:rFonts w:ascii="楷体_GB2312" w:eastAsia="楷体_GB2312" w:hAnsi="宋体" w:hint="eastAsia"/>
                <w:kern w:val="0"/>
                <w:szCs w:val="21"/>
              </w:rPr>
            </w:pPr>
            <w:r w:rsidRPr="00B7591B">
              <w:rPr>
                <w:rFonts w:ascii="楷体_GB2312" w:eastAsia="楷体_GB2312" w:hAnsi="宋体" w:hint="eastAsia"/>
                <w:kern w:val="0"/>
                <w:szCs w:val="21"/>
              </w:rPr>
              <w:t>1 套（或等效的模拟设备）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1802" w:type="dxa"/>
            <w:vMerge/>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r>
      <w:tr w:rsidR="006D059A" w:rsidRPr="00B7591B" w:rsidTr="00ED4EB2">
        <w:trPr>
          <w:trHeight w:val="381"/>
          <w:jc w:val="center"/>
        </w:trPr>
        <w:tc>
          <w:tcPr>
            <w:tcW w:w="62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15</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排油监控系统</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ind w:firstLineChars="50" w:firstLine="105"/>
              <w:jc w:val="center"/>
              <w:rPr>
                <w:rFonts w:ascii="楷体_GB2312" w:eastAsia="楷体_GB2312" w:hAnsi="宋体" w:hint="eastAsia"/>
                <w:kern w:val="0"/>
                <w:szCs w:val="21"/>
              </w:rPr>
            </w:pPr>
            <w:r w:rsidRPr="00B7591B">
              <w:rPr>
                <w:rFonts w:ascii="楷体_GB2312" w:eastAsia="楷体_GB2312" w:hAnsi="宋体" w:hint="eastAsia"/>
                <w:kern w:val="0"/>
                <w:szCs w:val="21"/>
              </w:rPr>
              <w:t>1套</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可用</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排油监控系统</w:t>
            </w:r>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ind w:firstLineChars="50" w:firstLine="105"/>
              <w:jc w:val="center"/>
              <w:rPr>
                <w:rFonts w:ascii="楷体_GB2312" w:eastAsia="楷体_GB2312" w:hAnsi="宋体" w:hint="eastAsia"/>
                <w:kern w:val="0"/>
                <w:szCs w:val="21"/>
              </w:rPr>
            </w:pPr>
            <w:r w:rsidRPr="00B7591B">
              <w:rPr>
                <w:rFonts w:ascii="楷体_GB2312" w:eastAsia="楷体_GB2312" w:hAnsi="宋体" w:hint="eastAsia"/>
                <w:kern w:val="0"/>
                <w:szCs w:val="21"/>
              </w:rPr>
              <w:t>1套</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可用</w:t>
            </w:r>
          </w:p>
        </w:tc>
        <w:tc>
          <w:tcPr>
            <w:tcW w:w="1802" w:type="dxa"/>
            <w:vMerge/>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r>
      <w:tr w:rsidR="006D059A" w:rsidRPr="00B7591B" w:rsidTr="00ED4EB2">
        <w:trPr>
          <w:trHeight w:val="381"/>
          <w:jc w:val="center"/>
        </w:trPr>
        <w:tc>
          <w:tcPr>
            <w:tcW w:w="621"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16</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阀门和</w:t>
            </w:r>
            <w:proofErr w:type="gramStart"/>
            <w:r w:rsidRPr="00B7591B">
              <w:rPr>
                <w:rFonts w:ascii="楷体_GB2312" w:eastAsia="楷体_GB2312" w:hAnsi="宋体" w:hint="eastAsia"/>
                <w:szCs w:val="21"/>
              </w:rPr>
              <w:t>泵</w:t>
            </w:r>
            <w:proofErr w:type="gramEnd"/>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ind w:firstLineChars="50" w:firstLine="105"/>
              <w:jc w:val="center"/>
              <w:rPr>
                <w:rFonts w:ascii="楷体_GB2312" w:eastAsia="楷体_GB2312" w:hAnsi="宋体" w:hint="eastAsia"/>
                <w:kern w:val="0"/>
                <w:szCs w:val="21"/>
              </w:rPr>
            </w:pPr>
            <w:r w:rsidRPr="00B7591B">
              <w:rPr>
                <w:rFonts w:ascii="楷体_GB2312" w:eastAsia="楷体_GB2312" w:hAnsi="宋体" w:hint="eastAsia"/>
                <w:kern w:val="0"/>
                <w:szCs w:val="21"/>
              </w:rPr>
              <w:t>2套</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阀门和</w:t>
            </w:r>
            <w:proofErr w:type="gramStart"/>
            <w:r w:rsidRPr="00B7591B">
              <w:rPr>
                <w:rFonts w:ascii="楷体_GB2312" w:eastAsia="楷体_GB2312" w:hAnsi="宋体" w:hint="eastAsia"/>
                <w:szCs w:val="21"/>
              </w:rPr>
              <w:t>泵</w:t>
            </w:r>
            <w:proofErr w:type="gramEnd"/>
          </w:p>
        </w:tc>
        <w:tc>
          <w:tcPr>
            <w:tcW w:w="226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ind w:firstLineChars="50" w:firstLine="105"/>
              <w:jc w:val="center"/>
              <w:rPr>
                <w:rFonts w:ascii="楷体_GB2312" w:eastAsia="楷体_GB2312" w:hAnsi="宋体" w:hint="eastAsia"/>
                <w:kern w:val="0"/>
                <w:szCs w:val="21"/>
              </w:rPr>
            </w:pPr>
            <w:r w:rsidRPr="00B7591B">
              <w:rPr>
                <w:rFonts w:ascii="楷体_GB2312" w:eastAsia="楷体_GB2312" w:hAnsi="宋体" w:hint="eastAsia"/>
                <w:kern w:val="0"/>
                <w:szCs w:val="21"/>
              </w:rPr>
              <w:t>2套</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1802" w:type="dxa"/>
            <w:vMerge/>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r>
      <w:tr w:rsidR="006D059A" w:rsidRPr="00B7591B" w:rsidTr="00ED4EB2">
        <w:trPr>
          <w:trHeight w:val="381"/>
          <w:jc w:val="center"/>
        </w:trPr>
        <w:tc>
          <w:tcPr>
            <w:tcW w:w="13763" w:type="dxa"/>
            <w:gridSpan w:val="8"/>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adjustRightInd w:val="0"/>
              <w:snapToGrid w:val="0"/>
              <w:ind w:left="420" w:hangingChars="200" w:hanging="420"/>
              <w:jc w:val="center"/>
              <w:rPr>
                <w:rFonts w:ascii="楷体_GB2312" w:eastAsia="楷体_GB2312" w:hAnsi="宋体" w:hint="eastAsia"/>
                <w:kern w:val="0"/>
                <w:szCs w:val="21"/>
              </w:rPr>
            </w:pPr>
            <w:r w:rsidRPr="00B7591B">
              <w:rPr>
                <w:rFonts w:ascii="楷体_GB2312" w:eastAsia="楷体_GB2312" w:hAnsi="宋体" w:hint="eastAsia"/>
              </w:rPr>
              <w:t>注：1．同时开课的每个班（40 人）应当各配备一间多媒体教室。</w:t>
            </w:r>
            <w:r w:rsidRPr="00B7591B">
              <w:rPr>
                <w:rFonts w:ascii="楷体_GB2312" w:eastAsia="楷体_GB2312" w:hAnsi="宋体" w:hint="eastAsia"/>
              </w:rPr>
              <w:br/>
              <w:t xml:space="preserve">2．设施、设备的数量满足1 </w:t>
            </w:r>
            <w:proofErr w:type="gramStart"/>
            <w:r w:rsidRPr="00B7591B">
              <w:rPr>
                <w:rFonts w:ascii="楷体_GB2312" w:eastAsia="楷体_GB2312" w:hAnsi="宋体" w:hint="eastAsia"/>
              </w:rPr>
              <w:t>个</w:t>
            </w:r>
            <w:proofErr w:type="gramEnd"/>
            <w:r w:rsidRPr="00B7591B">
              <w:rPr>
                <w:rFonts w:ascii="楷体_GB2312" w:eastAsia="楷体_GB2312" w:hAnsi="宋体" w:hint="eastAsia"/>
              </w:rPr>
              <w:t xml:space="preserve">班开课，考虑到设备利用率，该配备最多可供2 </w:t>
            </w:r>
            <w:proofErr w:type="gramStart"/>
            <w:r w:rsidRPr="00B7591B">
              <w:rPr>
                <w:rFonts w:ascii="楷体_GB2312" w:eastAsia="楷体_GB2312" w:hAnsi="宋体" w:hint="eastAsia"/>
              </w:rPr>
              <w:t>个</w:t>
            </w:r>
            <w:proofErr w:type="gramEnd"/>
            <w:r w:rsidRPr="00B7591B">
              <w:rPr>
                <w:rFonts w:ascii="楷体_GB2312" w:eastAsia="楷体_GB2312" w:hAnsi="宋体" w:hint="eastAsia"/>
              </w:rPr>
              <w:t>班交叉使用。</w:t>
            </w:r>
          </w:p>
        </w:tc>
      </w:tr>
    </w:tbl>
    <w:p w:rsidR="006D059A" w:rsidRPr="00B7591B" w:rsidRDefault="006D059A" w:rsidP="006D059A">
      <w:pPr>
        <w:rPr>
          <w:rFonts w:ascii="楷体_GB2312" w:eastAsia="楷体_GB2312" w:hint="eastAsia"/>
        </w:rPr>
      </w:pPr>
    </w:p>
    <w:p w:rsidR="006D059A" w:rsidRPr="00B7591B" w:rsidRDefault="006D059A" w:rsidP="006D059A">
      <w:pPr>
        <w:rPr>
          <w:rFonts w:ascii="楷体_GB2312" w:eastAsia="楷体_GB2312" w:hint="eastAsia"/>
        </w:rPr>
      </w:pPr>
    </w:p>
    <w:p w:rsidR="006D059A" w:rsidRPr="00B7591B" w:rsidRDefault="006D059A" w:rsidP="006D059A">
      <w:pPr>
        <w:rPr>
          <w:rFonts w:hint="eastAsia"/>
        </w:rPr>
      </w:pPr>
    </w:p>
    <w:p w:rsidR="006D059A" w:rsidRPr="00A24E10" w:rsidRDefault="006D059A" w:rsidP="006D059A">
      <w:pPr>
        <w:pStyle w:val="2"/>
        <w:spacing w:before="156"/>
        <w:rPr>
          <w:rFonts w:hint="eastAsia"/>
          <w:b w:val="0"/>
        </w:rPr>
      </w:pPr>
      <w:bookmarkStart w:id="14" w:name="_Toc341006522"/>
      <w:r>
        <w:rPr>
          <w:rFonts w:hint="eastAsia"/>
          <w:b w:val="0"/>
        </w:rPr>
        <w:lastRenderedPageBreak/>
        <w:t>25</w:t>
      </w:r>
      <w:r w:rsidRPr="00B7591B">
        <w:rPr>
          <w:rFonts w:hint="eastAsia"/>
          <w:b w:val="0"/>
        </w:rPr>
        <w:t xml:space="preserve">  </w:t>
      </w:r>
      <w:r w:rsidRPr="00B7591B">
        <w:rPr>
          <w:rFonts w:ascii="宋体" w:hAnsi="宋体" w:hint="eastAsia"/>
          <w:b w:val="0"/>
        </w:rPr>
        <w:t>化学品船货物操作高级</w:t>
      </w:r>
      <w:r w:rsidRPr="00B7591B">
        <w:rPr>
          <w:rFonts w:hint="eastAsia"/>
          <w:b w:val="0"/>
        </w:rPr>
        <w:t>培训</w:t>
      </w:r>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7"/>
        <w:gridCol w:w="2268"/>
        <w:gridCol w:w="2268"/>
        <w:gridCol w:w="1134"/>
        <w:gridCol w:w="2268"/>
        <w:gridCol w:w="2268"/>
        <w:gridCol w:w="1134"/>
        <w:gridCol w:w="1808"/>
      </w:tblGrid>
      <w:tr w:rsidR="006D059A" w:rsidRPr="00B7591B" w:rsidTr="00ED4EB2">
        <w:trPr>
          <w:trHeight w:val="454"/>
          <w:jc w:val="center"/>
        </w:trPr>
        <w:tc>
          <w:tcPr>
            <w:tcW w:w="427"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序号</w:t>
            </w:r>
          </w:p>
        </w:tc>
        <w:tc>
          <w:tcPr>
            <w:tcW w:w="5670"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修改前</w:t>
            </w:r>
          </w:p>
        </w:tc>
        <w:tc>
          <w:tcPr>
            <w:tcW w:w="5670"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修改后</w:t>
            </w:r>
          </w:p>
        </w:tc>
        <w:tc>
          <w:tcPr>
            <w:tcW w:w="1808"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修改说明</w:t>
            </w:r>
          </w:p>
        </w:tc>
      </w:tr>
      <w:tr w:rsidR="006D059A" w:rsidRPr="00B7591B" w:rsidTr="00ED4EB2">
        <w:trPr>
          <w:trHeight w:val="454"/>
          <w:jc w:val="center"/>
        </w:trPr>
        <w:tc>
          <w:tcPr>
            <w:tcW w:w="427"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场地、设施、设备</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要  求</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备注</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场地、设施、设备</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要  求</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备注</w:t>
            </w:r>
          </w:p>
        </w:tc>
        <w:tc>
          <w:tcPr>
            <w:tcW w:w="1808"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p>
        </w:tc>
      </w:tr>
      <w:tr w:rsidR="006D059A" w:rsidRPr="00B7591B" w:rsidTr="00ED4EB2">
        <w:trPr>
          <w:trHeight w:val="381"/>
          <w:jc w:val="center"/>
        </w:trPr>
        <w:tc>
          <w:tcPr>
            <w:tcW w:w="427"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l</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教室</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1 间，能容纳4 0人。</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教室</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1 间，能容纳4 0人。</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808"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无改动</w:t>
            </w:r>
          </w:p>
        </w:tc>
      </w:tr>
      <w:tr w:rsidR="006D059A" w:rsidRPr="00B7591B" w:rsidTr="00ED4EB2">
        <w:trPr>
          <w:trHeight w:val="363"/>
          <w:jc w:val="center"/>
        </w:trPr>
        <w:tc>
          <w:tcPr>
            <w:tcW w:w="427"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2</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展览室</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1 间，陈列实物、教学模型。</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展览室</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1 间，陈列实物、教学模型。</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808"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r>
      <w:tr w:rsidR="006D059A" w:rsidRPr="00B7591B" w:rsidTr="00ED4EB2">
        <w:trPr>
          <w:trHeight w:val="671"/>
          <w:jc w:val="center"/>
        </w:trPr>
        <w:tc>
          <w:tcPr>
            <w:tcW w:w="427"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3</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教室或场地</w:t>
            </w:r>
          </w:p>
        </w:tc>
        <w:tc>
          <w:tcPr>
            <w:tcW w:w="2268" w:type="dxa"/>
            <w:vAlign w:val="center"/>
          </w:tcPr>
          <w:p w:rsidR="006D059A" w:rsidRPr="00B7591B" w:rsidRDefault="006D059A" w:rsidP="00ED4EB2">
            <w:pPr>
              <w:pStyle w:val="a9"/>
              <w:spacing w:after="240" w:afterAutospacing="0"/>
              <w:jc w:val="center"/>
              <w:rPr>
                <w:rFonts w:ascii="楷体_GB2312" w:eastAsia="楷体_GB2312" w:hint="eastAsia"/>
                <w:sz w:val="21"/>
                <w:szCs w:val="21"/>
              </w:rPr>
            </w:pPr>
            <w:r w:rsidRPr="00B7591B">
              <w:rPr>
                <w:rFonts w:ascii="楷体_GB2312" w:eastAsia="楷体_GB2312" w:hAnsi="宋体" w:hint="eastAsia"/>
                <w:sz w:val="21"/>
                <w:szCs w:val="21"/>
              </w:rPr>
              <w:t>1 间（块），能满足40 人分组实操公11 练。</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教室或场地</w:t>
            </w:r>
          </w:p>
        </w:tc>
        <w:tc>
          <w:tcPr>
            <w:tcW w:w="2268" w:type="dxa"/>
            <w:vAlign w:val="center"/>
          </w:tcPr>
          <w:p w:rsidR="006D059A" w:rsidRPr="00B7591B" w:rsidRDefault="006D059A" w:rsidP="00ED4EB2">
            <w:pPr>
              <w:pStyle w:val="a9"/>
              <w:spacing w:after="240" w:afterAutospacing="0"/>
              <w:jc w:val="center"/>
              <w:rPr>
                <w:rFonts w:ascii="楷体_GB2312" w:eastAsia="楷体_GB2312" w:hint="eastAsia"/>
                <w:sz w:val="21"/>
                <w:szCs w:val="21"/>
              </w:rPr>
            </w:pPr>
            <w:r w:rsidRPr="00B7591B">
              <w:rPr>
                <w:rFonts w:ascii="楷体_GB2312" w:eastAsia="楷体_GB2312" w:hAnsi="宋体" w:hint="eastAsia"/>
                <w:sz w:val="21"/>
                <w:szCs w:val="21"/>
              </w:rPr>
              <w:t>1 间（块），能满足40 人分组实操公11 练。</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808"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r>
      <w:tr w:rsidR="006D059A" w:rsidRPr="00B7591B" w:rsidTr="00ED4EB2">
        <w:trPr>
          <w:trHeight w:val="381"/>
          <w:jc w:val="center"/>
        </w:trPr>
        <w:tc>
          <w:tcPr>
            <w:tcW w:w="427"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4</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化学品船急救用品</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药品或器具</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化学品船急救用品</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药品或器具</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808"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r>
      <w:tr w:rsidR="006D059A" w:rsidRPr="00B7591B" w:rsidTr="00ED4EB2">
        <w:trPr>
          <w:trHeight w:val="762"/>
          <w:jc w:val="center"/>
        </w:trPr>
        <w:tc>
          <w:tcPr>
            <w:tcW w:w="427"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5</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人体防护用品</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防护器、呼吸器、防护服（包括铝箔防护服）</w:t>
            </w:r>
            <w:r w:rsidRPr="00B7591B">
              <w:rPr>
                <w:rFonts w:ascii="楷体_GB2312" w:eastAsia="楷体_GB2312" w:hAnsi="宋体" w:hint="eastAsia"/>
                <w:sz w:val="21"/>
                <w:szCs w:val="21"/>
              </w:rPr>
              <w:lastRenderedPageBreak/>
              <w:t>和属具若干</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人体防护用品</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防护器、呼吸器、防护服（包括铝箔防护服）</w:t>
            </w:r>
            <w:r w:rsidRPr="00B7591B">
              <w:rPr>
                <w:rFonts w:ascii="楷体_GB2312" w:eastAsia="楷体_GB2312" w:hAnsi="宋体" w:hint="eastAsia"/>
                <w:sz w:val="21"/>
                <w:szCs w:val="21"/>
              </w:rPr>
              <w:lastRenderedPageBreak/>
              <w:t>和属具若干</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808"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r>
      <w:tr w:rsidR="006D059A" w:rsidRPr="00B7591B" w:rsidTr="00ED4EB2">
        <w:trPr>
          <w:trHeight w:val="744"/>
          <w:jc w:val="center"/>
        </w:trPr>
        <w:tc>
          <w:tcPr>
            <w:tcW w:w="427"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lastRenderedPageBreak/>
              <w:t>6</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消防设备</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1 套（包括化学品船常用的固定灭火装置或等效的模拟设备）</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消防设备</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1 套（包括化学品船常用的固定灭火装置或等效的模拟设备）</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808"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r>
      <w:tr w:rsidR="006D059A" w:rsidRPr="00B7591B" w:rsidTr="00ED4EB2">
        <w:trPr>
          <w:trHeight w:val="381"/>
          <w:jc w:val="center"/>
        </w:trPr>
        <w:tc>
          <w:tcPr>
            <w:tcW w:w="427"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7</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模拟液货舱和泵舱</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各1 套</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2268" w:type="dxa"/>
            <w:vAlign w:val="center"/>
          </w:tcPr>
          <w:p w:rsidR="006D059A" w:rsidRPr="00B7591B" w:rsidRDefault="006D059A" w:rsidP="00ED4EB2">
            <w:pPr>
              <w:pStyle w:val="a9"/>
              <w:jc w:val="center"/>
              <w:rPr>
                <w:rFonts w:ascii="楷体_GB2312" w:eastAsia="楷体_GB2312" w:hint="eastAsia"/>
                <w:strike/>
                <w:sz w:val="21"/>
                <w:szCs w:val="21"/>
              </w:rPr>
            </w:pPr>
          </w:p>
        </w:tc>
        <w:tc>
          <w:tcPr>
            <w:tcW w:w="2268" w:type="dxa"/>
            <w:vAlign w:val="center"/>
          </w:tcPr>
          <w:p w:rsidR="006D059A" w:rsidRPr="00B7591B" w:rsidRDefault="006D059A" w:rsidP="00ED4EB2">
            <w:pPr>
              <w:pStyle w:val="a9"/>
              <w:jc w:val="center"/>
              <w:rPr>
                <w:rFonts w:ascii="楷体_GB2312" w:eastAsia="楷体_GB2312" w:hint="eastAsia"/>
                <w:sz w:val="21"/>
                <w:szCs w:val="21"/>
              </w:rPr>
            </w:pP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p>
        </w:tc>
        <w:tc>
          <w:tcPr>
            <w:tcW w:w="180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Ansi="宋体" w:hint="eastAsia"/>
                <w:szCs w:val="21"/>
              </w:rPr>
            </w:pPr>
            <w:r w:rsidRPr="00B7591B">
              <w:rPr>
                <w:rFonts w:ascii="楷体_GB2312" w:eastAsia="楷体_GB2312" w:hAnsi="宋体" w:hint="eastAsia"/>
                <w:szCs w:val="21"/>
              </w:rPr>
              <w:t>与第12项重复，删除</w:t>
            </w:r>
          </w:p>
        </w:tc>
      </w:tr>
      <w:tr w:rsidR="006D059A" w:rsidRPr="00B7591B" w:rsidTr="00ED4EB2">
        <w:trPr>
          <w:trHeight w:val="381"/>
          <w:jc w:val="center"/>
        </w:trPr>
        <w:tc>
          <w:tcPr>
            <w:tcW w:w="427"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8</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教学用视听设备</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1 套</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教学用视听设备</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1 套</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1808" w:type="dxa"/>
            <w:vMerge w:val="restart"/>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无改动</w:t>
            </w:r>
          </w:p>
        </w:tc>
      </w:tr>
      <w:tr w:rsidR="006D059A" w:rsidRPr="00B7591B" w:rsidTr="00ED4EB2">
        <w:trPr>
          <w:trHeight w:val="744"/>
          <w:jc w:val="center"/>
        </w:trPr>
        <w:tc>
          <w:tcPr>
            <w:tcW w:w="427"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9</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测氧仪、测爆仪、</w:t>
            </w:r>
            <w:proofErr w:type="gramStart"/>
            <w:r w:rsidRPr="00B7591B">
              <w:rPr>
                <w:rFonts w:ascii="楷体_GB2312" w:eastAsia="楷体_GB2312" w:hAnsi="宋体" w:hint="eastAsia"/>
                <w:sz w:val="21"/>
                <w:szCs w:val="21"/>
              </w:rPr>
              <w:t>测毒仪</w:t>
            </w:r>
            <w:proofErr w:type="gramEnd"/>
            <w:r w:rsidRPr="00B7591B">
              <w:rPr>
                <w:rFonts w:ascii="楷体_GB2312" w:eastAsia="楷体_GB2312" w:hAnsi="宋体" w:hint="eastAsia"/>
                <w:sz w:val="21"/>
                <w:szCs w:val="21"/>
              </w:rPr>
              <w:t>、</w:t>
            </w:r>
            <w:proofErr w:type="gramStart"/>
            <w:r w:rsidRPr="00B7591B">
              <w:rPr>
                <w:rFonts w:ascii="楷体_GB2312" w:eastAsia="楷体_GB2312" w:hAnsi="宋体" w:hint="eastAsia"/>
                <w:sz w:val="21"/>
                <w:szCs w:val="21"/>
              </w:rPr>
              <w:t>液位仪</w:t>
            </w:r>
            <w:proofErr w:type="gramEnd"/>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2 套</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测氧仪、测爆仪、</w:t>
            </w:r>
            <w:proofErr w:type="gramStart"/>
            <w:r w:rsidRPr="00B7591B">
              <w:rPr>
                <w:rFonts w:ascii="楷体_GB2312" w:eastAsia="楷体_GB2312" w:hAnsi="宋体" w:hint="eastAsia"/>
                <w:sz w:val="21"/>
                <w:szCs w:val="21"/>
              </w:rPr>
              <w:t>测毒仪</w:t>
            </w:r>
            <w:proofErr w:type="gramEnd"/>
            <w:r w:rsidRPr="00B7591B">
              <w:rPr>
                <w:rFonts w:ascii="楷体_GB2312" w:eastAsia="楷体_GB2312" w:hAnsi="宋体" w:hint="eastAsia"/>
                <w:sz w:val="21"/>
                <w:szCs w:val="21"/>
              </w:rPr>
              <w:t>、</w:t>
            </w:r>
            <w:proofErr w:type="gramStart"/>
            <w:r w:rsidRPr="00B7591B">
              <w:rPr>
                <w:rFonts w:ascii="楷体_GB2312" w:eastAsia="楷体_GB2312" w:hAnsi="宋体" w:hint="eastAsia"/>
                <w:sz w:val="21"/>
                <w:szCs w:val="21"/>
              </w:rPr>
              <w:t>液位仪</w:t>
            </w:r>
            <w:proofErr w:type="gramEnd"/>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2 套</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1808" w:type="dxa"/>
            <w:vMerge/>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r>
      <w:tr w:rsidR="006D059A" w:rsidRPr="00B7591B" w:rsidTr="00ED4EB2">
        <w:trPr>
          <w:trHeight w:val="381"/>
          <w:jc w:val="center"/>
        </w:trPr>
        <w:tc>
          <w:tcPr>
            <w:tcW w:w="427"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10</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紧急逃生呼吸装置（EEBD )</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4 套</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紧急逃生呼吸装置（EEBD )</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4 套</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1808" w:type="dxa"/>
            <w:vMerge/>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r>
      <w:tr w:rsidR="006D059A" w:rsidRPr="00B7591B" w:rsidTr="00ED4EB2">
        <w:trPr>
          <w:trHeight w:val="381"/>
          <w:jc w:val="center"/>
        </w:trPr>
        <w:tc>
          <w:tcPr>
            <w:tcW w:w="427"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w:t>
            </w:r>
            <w:r w:rsidRPr="00B7591B">
              <w:rPr>
                <w:rFonts w:ascii="楷体_GB2312" w:eastAsia="楷体_GB2312" w:hAnsi="宋体" w:hint="eastAsia"/>
                <w:kern w:val="0"/>
                <w:szCs w:val="21"/>
              </w:rPr>
              <w:lastRenderedPageBreak/>
              <w:t>1</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lastRenderedPageBreak/>
              <w:t>惰性气体装置</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1 套（或等效的模拟设</w:t>
            </w:r>
            <w:r w:rsidRPr="00B7591B">
              <w:rPr>
                <w:rFonts w:ascii="楷体_GB2312" w:eastAsia="楷体_GB2312" w:hAnsi="宋体" w:hint="eastAsia"/>
                <w:sz w:val="21"/>
                <w:szCs w:val="21"/>
              </w:rPr>
              <w:lastRenderedPageBreak/>
              <w:t>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惰性气体装置</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1 套（或等效的模拟设</w:t>
            </w:r>
            <w:r w:rsidRPr="00B7591B">
              <w:rPr>
                <w:rFonts w:ascii="楷体_GB2312" w:eastAsia="楷体_GB2312" w:hAnsi="宋体" w:hint="eastAsia"/>
                <w:sz w:val="21"/>
                <w:szCs w:val="21"/>
              </w:rPr>
              <w:lastRenderedPageBreak/>
              <w:t>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1808" w:type="dxa"/>
            <w:vMerge/>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r>
      <w:tr w:rsidR="006D059A" w:rsidRPr="00B7591B" w:rsidTr="00ED4EB2">
        <w:trPr>
          <w:trHeight w:val="381"/>
          <w:jc w:val="center"/>
        </w:trPr>
        <w:tc>
          <w:tcPr>
            <w:tcW w:w="427"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lastRenderedPageBreak/>
              <w:t>12</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液货舱</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 xml:space="preserve">3 </w:t>
            </w:r>
            <w:proofErr w:type="gramStart"/>
            <w:r w:rsidRPr="00B7591B">
              <w:rPr>
                <w:rFonts w:ascii="楷体_GB2312" w:eastAsia="楷体_GB2312" w:hAnsi="宋体" w:hint="eastAsia"/>
                <w:sz w:val="21"/>
                <w:szCs w:val="21"/>
              </w:rPr>
              <w:t>个</w:t>
            </w:r>
            <w:proofErr w:type="gramEnd"/>
            <w:r w:rsidRPr="00B7591B">
              <w:rPr>
                <w:rFonts w:ascii="楷体_GB2312" w:eastAsia="楷体_GB2312" w:hAnsi="宋体" w:hint="eastAsia"/>
                <w:sz w:val="21"/>
                <w:szCs w:val="21"/>
              </w:rPr>
              <w:t>（或等效的模拟设备）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液货舱和泵舱</w:t>
            </w:r>
          </w:p>
        </w:tc>
        <w:tc>
          <w:tcPr>
            <w:tcW w:w="2268" w:type="dxa"/>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 xml:space="preserve">1 </w:t>
            </w:r>
            <w:proofErr w:type="gramStart"/>
            <w:r w:rsidRPr="00B7591B">
              <w:rPr>
                <w:rFonts w:ascii="楷体_GB2312" w:eastAsia="楷体_GB2312" w:hAnsi="宋体" w:hint="eastAsia"/>
                <w:sz w:val="21"/>
                <w:szCs w:val="21"/>
              </w:rPr>
              <w:t>个</w:t>
            </w:r>
            <w:proofErr w:type="gramEnd"/>
            <w:r w:rsidRPr="00B7591B">
              <w:rPr>
                <w:rFonts w:ascii="楷体_GB2312" w:eastAsia="楷体_GB2312" w:hAnsi="宋体" w:hint="eastAsia"/>
                <w:sz w:val="21"/>
                <w:szCs w:val="21"/>
              </w:rPr>
              <w:t>（或等效的模拟设备）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1808"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增加“和泵舱”，数量由3个修改为1个</w:t>
            </w:r>
          </w:p>
        </w:tc>
      </w:tr>
      <w:tr w:rsidR="006D059A" w:rsidRPr="00B7591B" w:rsidTr="00ED4EB2">
        <w:trPr>
          <w:trHeight w:val="381"/>
          <w:jc w:val="center"/>
        </w:trPr>
        <w:tc>
          <w:tcPr>
            <w:tcW w:w="427"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13</w:t>
            </w:r>
          </w:p>
        </w:tc>
        <w:tc>
          <w:tcPr>
            <w:tcW w:w="2268" w:type="dxa"/>
            <w:vAlign w:val="center"/>
          </w:tcPr>
          <w:p w:rsidR="006D059A" w:rsidRPr="00B7591B" w:rsidRDefault="006D059A" w:rsidP="00ED4EB2">
            <w:pPr>
              <w:pStyle w:val="21"/>
              <w:rPr>
                <w:rFonts w:ascii="楷体_GB2312" w:eastAsia="楷体_GB2312" w:hint="eastAsia"/>
                <w:b w:val="0"/>
                <w:sz w:val="21"/>
                <w:szCs w:val="21"/>
              </w:rPr>
            </w:pPr>
            <w:proofErr w:type="gramStart"/>
            <w:r w:rsidRPr="00B7591B">
              <w:rPr>
                <w:rFonts w:ascii="楷体_GB2312" w:eastAsia="楷体_GB2312" w:hAnsi="宋体" w:hint="eastAsia"/>
                <w:b w:val="0"/>
                <w:sz w:val="21"/>
                <w:szCs w:val="21"/>
              </w:rPr>
              <w:t>液货装卸</w:t>
            </w:r>
            <w:proofErr w:type="gramEnd"/>
            <w:r w:rsidRPr="00B7591B">
              <w:rPr>
                <w:rFonts w:ascii="楷体_GB2312" w:eastAsia="楷体_GB2312" w:hAnsi="宋体" w:hint="eastAsia"/>
                <w:b w:val="0"/>
                <w:sz w:val="21"/>
                <w:szCs w:val="21"/>
              </w:rPr>
              <w:t>设备</w:t>
            </w:r>
          </w:p>
        </w:tc>
        <w:tc>
          <w:tcPr>
            <w:tcW w:w="2268" w:type="dxa"/>
            <w:vAlign w:val="center"/>
          </w:tcPr>
          <w:p w:rsidR="006D059A" w:rsidRPr="00B7591B" w:rsidRDefault="006D059A" w:rsidP="00ED4EB2">
            <w:pPr>
              <w:pStyle w:val="21"/>
              <w:rPr>
                <w:rFonts w:ascii="楷体_GB2312" w:eastAsia="楷体_GB2312" w:hint="eastAsia"/>
                <w:b w:val="0"/>
                <w:sz w:val="21"/>
                <w:szCs w:val="21"/>
              </w:rPr>
            </w:pPr>
            <w:r w:rsidRPr="00B7591B">
              <w:rPr>
                <w:rFonts w:ascii="楷体_GB2312" w:eastAsia="楷体_GB2312" w:hAnsi="宋体" w:hint="eastAsia"/>
                <w:b w:val="0"/>
                <w:sz w:val="21"/>
                <w:szCs w:val="21"/>
              </w:rPr>
              <w:t>1 套</w:t>
            </w:r>
            <w:proofErr w:type="gramStart"/>
            <w:r w:rsidRPr="00B7591B">
              <w:rPr>
                <w:rFonts w:ascii="楷体_GB2312" w:eastAsia="楷体_GB2312" w:hAnsi="宋体" w:hint="eastAsia"/>
                <w:b w:val="0"/>
                <w:sz w:val="21"/>
                <w:szCs w:val="21"/>
              </w:rPr>
              <w:t>〔</w:t>
            </w:r>
            <w:proofErr w:type="gramEnd"/>
            <w:r w:rsidRPr="00B7591B">
              <w:rPr>
                <w:rFonts w:ascii="楷体_GB2312" w:eastAsia="楷体_GB2312" w:hAnsi="宋体" w:hint="eastAsia"/>
                <w:b w:val="0"/>
                <w:sz w:val="21"/>
                <w:szCs w:val="21"/>
              </w:rPr>
              <w:t xml:space="preserve"> 或等效的模拟设备）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2268" w:type="dxa"/>
            <w:vAlign w:val="center"/>
          </w:tcPr>
          <w:p w:rsidR="006D059A" w:rsidRPr="00B7591B" w:rsidRDefault="006D059A" w:rsidP="00ED4EB2">
            <w:pPr>
              <w:pStyle w:val="21"/>
              <w:rPr>
                <w:rFonts w:ascii="楷体_GB2312" w:eastAsia="楷体_GB2312" w:hint="eastAsia"/>
                <w:b w:val="0"/>
                <w:sz w:val="21"/>
                <w:szCs w:val="21"/>
              </w:rPr>
            </w:pPr>
            <w:proofErr w:type="gramStart"/>
            <w:r w:rsidRPr="00B7591B">
              <w:rPr>
                <w:rFonts w:ascii="楷体_GB2312" w:eastAsia="楷体_GB2312" w:hAnsi="宋体" w:hint="eastAsia"/>
                <w:b w:val="0"/>
                <w:sz w:val="21"/>
                <w:szCs w:val="21"/>
              </w:rPr>
              <w:t>液货装卸</w:t>
            </w:r>
            <w:proofErr w:type="gramEnd"/>
            <w:r w:rsidRPr="00B7591B">
              <w:rPr>
                <w:rFonts w:ascii="楷体_GB2312" w:eastAsia="楷体_GB2312" w:hAnsi="宋体" w:hint="eastAsia"/>
                <w:b w:val="0"/>
                <w:sz w:val="21"/>
                <w:szCs w:val="21"/>
              </w:rPr>
              <w:t>设备</w:t>
            </w:r>
          </w:p>
        </w:tc>
        <w:tc>
          <w:tcPr>
            <w:tcW w:w="2268" w:type="dxa"/>
            <w:vAlign w:val="center"/>
          </w:tcPr>
          <w:p w:rsidR="006D059A" w:rsidRPr="00B7591B" w:rsidRDefault="006D059A" w:rsidP="00ED4EB2">
            <w:pPr>
              <w:pStyle w:val="21"/>
              <w:rPr>
                <w:rFonts w:ascii="楷体_GB2312" w:eastAsia="楷体_GB2312" w:hint="eastAsia"/>
                <w:b w:val="0"/>
                <w:sz w:val="21"/>
                <w:szCs w:val="21"/>
              </w:rPr>
            </w:pPr>
            <w:r w:rsidRPr="00B7591B">
              <w:rPr>
                <w:rFonts w:ascii="楷体_GB2312" w:eastAsia="楷体_GB2312" w:hAnsi="宋体" w:hint="eastAsia"/>
                <w:b w:val="0"/>
                <w:sz w:val="21"/>
                <w:szCs w:val="21"/>
              </w:rPr>
              <w:t>1 套</w:t>
            </w:r>
            <w:proofErr w:type="gramStart"/>
            <w:r w:rsidRPr="00B7591B">
              <w:rPr>
                <w:rFonts w:ascii="楷体_GB2312" w:eastAsia="楷体_GB2312" w:hAnsi="宋体" w:hint="eastAsia"/>
                <w:b w:val="0"/>
                <w:sz w:val="21"/>
                <w:szCs w:val="21"/>
              </w:rPr>
              <w:t>〔</w:t>
            </w:r>
            <w:proofErr w:type="gramEnd"/>
            <w:r w:rsidRPr="00B7591B">
              <w:rPr>
                <w:rFonts w:ascii="楷体_GB2312" w:eastAsia="楷体_GB2312" w:hAnsi="宋体" w:hint="eastAsia"/>
                <w:b w:val="0"/>
                <w:sz w:val="21"/>
                <w:szCs w:val="21"/>
              </w:rPr>
              <w:t xml:space="preserve"> 或等效的模拟设备）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1808" w:type="dxa"/>
            <w:vMerge w:val="restart"/>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无改动</w:t>
            </w:r>
          </w:p>
        </w:tc>
      </w:tr>
      <w:tr w:rsidR="006D059A" w:rsidRPr="00B7591B" w:rsidTr="00ED4EB2">
        <w:trPr>
          <w:trHeight w:val="363"/>
          <w:jc w:val="center"/>
        </w:trPr>
        <w:tc>
          <w:tcPr>
            <w:tcW w:w="427"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14</w:t>
            </w:r>
          </w:p>
        </w:tc>
        <w:tc>
          <w:tcPr>
            <w:tcW w:w="2268" w:type="dxa"/>
            <w:vAlign w:val="center"/>
          </w:tcPr>
          <w:p w:rsidR="006D059A" w:rsidRPr="00B7591B" w:rsidRDefault="006D059A" w:rsidP="00ED4EB2">
            <w:pPr>
              <w:pStyle w:val="21"/>
              <w:rPr>
                <w:rFonts w:ascii="楷体_GB2312" w:eastAsia="楷体_GB2312" w:hint="eastAsia"/>
                <w:b w:val="0"/>
                <w:sz w:val="21"/>
                <w:szCs w:val="21"/>
              </w:rPr>
            </w:pPr>
            <w:r w:rsidRPr="00B7591B">
              <w:rPr>
                <w:rFonts w:ascii="楷体_GB2312" w:eastAsia="楷体_GB2312" w:hAnsi="宋体" w:hint="eastAsia"/>
                <w:b w:val="0"/>
                <w:sz w:val="21"/>
                <w:szCs w:val="21"/>
              </w:rPr>
              <w:t>洗舱设备</w:t>
            </w:r>
          </w:p>
        </w:tc>
        <w:tc>
          <w:tcPr>
            <w:tcW w:w="2268" w:type="dxa"/>
            <w:vAlign w:val="center"/>
          </w:tcPr>
          <w:p w:rsidR="006D059A" w:rsidRPr="00B7591B" w:rsidRDefault="006D059A" w:rsidP="00ED4EB2">
            <w:pPr>
              <w:pStyle w:val="21"/>
              <w:rPr>
                <w:rFonts w:ascii="楷体_GB2312" w:eastAsia="楷体_GB2312" w:hint="eastAsia"/>
                <w:b w:val="0"/>
                <w:sz w:val="21"/>
                <w:szCs w:val="21"/>
              </w:rPr>
            </w:pPr>
            <w:r w:rsidRPr="00B7591B">
              <w:rPr>
                <w:rFonts w:ascii="楷体_GB2312" w:eastAsia="楷体_GB2312" w:hAnsi="宋体" w:hint="eastAsia"/>
                <w:b w:val="0"/>
                <w:sz w:val="21"/>
                <w:szCs w:val="21"/>
              </w:rPr>
              <w:t>1 套</w:t>
            </w:r>
            <w:proofErr w:type="gramStart"/>
            <w:r w:rsidRPr="00B7591B">
              <w:rPr>
                <w:rFonts w:ascii="楷体_GB2312" w:eastAsia="楷体_GB2312" w:hAnsi="宋体" w:hint="eastAsia"/>
                <w:b w:val="0"/>
                <w:sz w:val="21"/>
                <w:szCs w:val="21"/>
              </w:rPr>
              <w:t>〔</w:t>
            </w:r>
            <w:proofErr w:type="gramEnd"/>
            <w:r w:rsidRPr="00B7591B">
              <w:rPr>
                <w:rFonts w:ascii="楷体_GB2312" w:eastAsia="楷体_GB2312" w:hAnsi="宋体" w:hint="eastAsia"/>
                <w:b w:val="0"/>
                <w:sz w:val="21"/>
                <w:szCs w:val="21"/>
              </w:rPr>
              <w:t xml:space="preserve"> 或等效的模拟设备）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2268" w:type="dxa"/>
            <w:vAlign w:val="center"/>
          </w:tcPr>
          <w:p w:rsidR="006D059A" w:rsidRPr="00B7591B" w:rsidRDefault="006D059A" w:rsidP="00ED4EB2">
            <w:pPr>
              <w:pStyle w:val="21"/>
              <w:rPr>
                <w:rFonts w:ascii="楷体_GB2312" w:eastAsia="楷体_GB2312" w:hint="eastAsia"/>
                <w:b w:val="0"/>
                <w:sz w:val="21"/>
                <w:szCs w:val="21"/>
              </w:rPr>
            </w:pPr>
            <w:r w:rsidRPr="00B7591B">
              <w:rPr>
                <w:rFonts w:ascii="楷体_GB2312" w:eastAsia="楷体_GB2312" w:hAnsi="宋体" w:hint="eastAsia"/>
                <w:b w:val="0"/>
                <w:sz w:val="21"/>
                <w:szCs w:val="21"/>
              </w:rPr>
              <w:t>洗舱设备</w:t>
            </w:r>
          </w:p>
        </w:tc>
        <w:tc>
          <w:tcPr>
            <w:tcW w:w="2268" w:type="dxa"/>
            <w:vAlign w:val="center"/>
          </w:tcPr>
          <w:p w:rsidR="006D059A" w:rsidRPr="00B7591B" w:rsidRDefault="006D059A" w:rsidP="00ED4EB2">
            <w:pPr>
              <w:pStyle w:val="21"/>
              <w:rPr>
                <w:rFonts w:ascii="楷体_GB2312" w:eastAsia="楷体_GB2312" w:hint="eastAsia"/>
                <w:b w:val="0"/>
                <w:sz w:val="21"/>
                <w:szCs w:val="21"/>
              </w:rPr>
            </w:pPr>
            <w:r w:rsidRPr="00B7591B">
              <w:rPr>
                <w:rFonts w:ascii="楷体_GB2312" w:eastAsia="楷体_GB2312" w:hAnsi="宋体" w:hint="eastAsia"/>
                <w:b w:val="0"/>
                <w:sz w:val="21"/>
                <w:szCs w:val="21"/>
              </w:rPr>
              <w:t>1 套</w:t>
            </w:r>
            <w:proofErr w:type="gramStart"/>
            <w:r w:rsidRPr="00B7591B">
              <w:rPr>
                <w:rFonts w:ascii="楷体_GB2312" w:eastAsia="楷体_GB2312" w:hAnsi="宋体" w:hint="eastAsia"/>
                <w:b w:val="0"/>
                <w:sz w:val="21"/>
                <w:szCs w:val="21"/>
              </w:rPr>
              <w:t>〔</w:t>
            </w:r>
            <w:proofErr w:type="gramEnd"/>
            <w:r w:rsidRPr="00B7591B">
              <w:rPr>
                <w:rFonts w:ascii="楷体_GB2312" w:eastAsia="楷体_GB2312" w:hAnsi="宋体" w:hint="eastAsia"/>
                <w:b w:val="0"/>
                <w:sz w:val="21"/>
                <w:szCs w:val="21"/>
              </w:rPr>
              <w:t xml:space="preserve"> 或等效的模拟设备）</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1808" w:type="dxa"/>
            <w:vMerge/>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r>
      <w:tr w:rsidR="006D059A" w:rsidRPr="00B7591B" w:rsidTr="00ED4EB2">
        <w:trPr>
          <w:trHeight w:val="381"/>
          <w:jc w:val="center"/>
        </w:trPr>
        <w:tc>
          <w:tcPr>
            <w:tcW w:w="427"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r w:rsidRPr="00B7591B">
              <w:rPr>
                <w:rFonts w:ascii="楷体_GB2312" w:eastAsia="楷体_GB2312" w:hAnsi="宋体" w:hint="eastAsia"/>
                <w:kern w:val="0"/>
                <w:szCs w:val="21"/>
              </w:rPr>
              <w:t>15</w:t>
            </w:r>
          </w:p>
        </w:tc>
        <w:tc>
          <w:tcPr>
            <w:tcW w:w="2268" w:type="dxa"/>
            <w:vAlign w:val="center"/>
          </w:tcPr>
          <w:p w:rsidR="006D059A" w:rsidRPr="00B7591B" w:rsidRDefault="006D059A" w:rsidP="00ED4EB2">
            <w:pPr>
              <w:pStyle w:val="21"/>
              <w:rPr>
                <w:rFonts w:ascii="楷体_GB2312" w:eastAsia="楷体_GB2312" w:hint="eastAsia"/>
                <w:b w:val="0"/>
                <w:sz w:val="21"/>
                <w:szCs w:val="21"/>
              </w:rPr>
            </w:pPr>
            <w:r w:rsidRPr="00B7591B">
              <w:rPr>
                <w:rFonts w:ascii="楷体_GB2312" w:eastAsia="楷体_GB2312" w:hAnsi="宋体" w:hint="eastAsia"/>
                <w:b w:val="0"/>
                <w:sz w:val="21"/>
                <w:szCs w:val="21"/>
              </w:rPr>
              <w:t>阀门和</w:t>
            </w:r>
            <w:proofErr w:type="gramStart"/>
            <w:r w:rsidRPr="00B7591B">
              <w:rPr>
                <w:rFonts w:ascii="楷体_GB2312" w:eastAsia="楷体_GB2312" w:hAnsi="宋体" w:hint="eastAsia"/>
                <w:b w:val="0"/>
                <w:sz w:val="21"/>
                <w:szCs w:val="21"/>
              </w:rPr>
              <w:t>泵</w:t>
            </w:r>
            <w:proofErr w:type="gramEnd"/>
          </w:p>
        </w:tc>
        <w:tc>
          <w:tcPr>
            <w:tcW w:w="2268" w:type="dxa"/>
            <w:vAlign w:val="center"/>
          </w:tcPr>
          <w:p w:rsidR="006D059A" w:rsidRPr="00B7591B" w:rsidRDefault="006D059A" w:rsidP="00ED4EB2">
            <w:pPr>
              <w:pStyle w:val="21"/>
              <w:rPr>
                <w:rFonts w:ascii="楷体_GB2312" w:eastAsia="楷体_GB2312" w:hint="eastAsia"/>
                <w:b w:val="0"/>
                <w:sz w:val="21"/>
                <w:szCs w:val="21"/>
              </w:rPr>
            </w:pPr>
            <w:r w:rsidRPr="00B7591B">
              <w:rPr>
                <w:rFonts w:ascii="楷体_GB2312" w:eastAsia="楷体_GB2312" w:hAnsi="宋体" w:hint="eastAsia"/>
                <w:b w:val="0"/>
                <w:sz w:val="21"/>
                <w:szCs w:val="21"/>
              </w:rPr>
              <w:t>2 套</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2268" w:type="dxa"/>
            <w:vAlign w:val="center"/>
          </w:tcPr>
          <w:p w:rsidR="006D059A" w:rsidRPr="00B7591B" w:rsidRDefault="006D059A" w:rsidP="00ED4EB2">
            <w:pPr>
              <w:pStyle w:val="21"/>
              <w:rPr>
                <w:rFonts w:ascii="楷体_GB2312" w:eastAsia="楷体_GB2312" w:hint="eastAsia"/>
                <w:b w:val="0"/>
                <w:sz w:val="21"/>
                <w:szCs w:val="21"/>
              </w:rPr>
            </w:pPr>
            <w:r w:rsidRPr="00B7591B">
              <w:rPr>
                <w:rFonts w:ascii="楷体_GB2312" w:eastAsia="楷体_GB2312" w:hAnsi="宋体" w:hint="eastAsia"/>
                <w:b w:val="0"/>
                <w:sz w:val="21"/>
                <w:szCs w:val="21"/>
              </w:rPr>
              <w:t>阀门和</w:t>
            </w:r>
            <w:proofErr w:type="gramStart"/>
            <w:r w:rsidRPr="00B7591B">
              <w:rPr>
                <w:rFonts w:ascii="楷体_GB2312" w:eastAsia="楷体_GB2312" w:hAnsi="宋体" w:hint="eastAsia"/>
                <w:b w:val="0"/>
                <w:sz w:val="21"/>
                <w:szCs w:val="21"/>
              </w:rPr>
              <w:t>泵</w:t>
            </w:r>
            <w:proofErr w:type="gramEnd"/>
          </w:p>
        </w:tc>
        <w:tc>
          <w:tcPr>
            <w:tcW w:w="2268" w:type="dxa"/>
            <w:vAlign w:val="center"/>
          </w:tcPr>
          <w:p w:rsidR="006D059A" w:rsidRPr="00B7591B" w:rsidRDefault="006D059A" w:rsidP="00ED4EB2">
            <w:pPr>
              <w:pStyle w:val="21"/>
              <w:rPr>
                <w:rFonts w:ascii="楷体_GB2312" w:eastAsia="楷体_GB2312" w:hint="eastAsia"/>
                <w:b w:val="0"/>
                <w:sz w:val="21"/>
                <w:szCs w:val="21"/>
              </w:rPr>
            </w:pPr>
            <w:r w:rsidRPr="00B7591B">
              <w:rPr>
                <w:rFonts w:ascii="楷体_GB2312" w:eastAsia="楷体_GB2312" w:hAnsi="宋体" w:hint="eastAsia"/>
                <w:b w:val="0"/>
                <w:sz w:val="21"/>
                <w:szCs w:val="21"/>
              </w:rPr>
              <w:t>2 套</w:t>
            </w:r>
          </w:p>
        </w:tc>
        <w:tc>
          <w:tcPr>
            <w:tcW w:w="1134" w:type="dxa"/>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c>
          <w:tcPr>
            <w:tcW w:w="1808" w:type="dxa"/>
            <w:vMerge/>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spacing w:before="100" w:beforeAutospacing="1" w:after="100" w:afterAutospacing="1"/>
              <w:jc w:val="center"/>
              <w:rPr>
                <w:rFonts w:ascii="楷体_GB2312" w:eastAsia="楷体_GB2312" w:hAnsi="宋体" w:hint="eastAsia"/>
                <w:kern w:val="0"/>
                <w:szCs w:val="21"/>
              </w:rPr>
            </w:pPr>
          </w:p>
        </w:tc>
      </w:tr>
      <w:tr w:rsidR="006D059A" w:rsidRPr="00B7591B" w:rsidTr="00ED4EB2">
        <w:trPr>
          <w:trHeight w:val="381"/>
          <w:jc w:val="center"/>
        </w:trPr>
        <w:tc>
          <w:tcPr>
            <w:tcW w:w="13575" w:type="dxa"/>
            <w:gridSpan w:val="8"/>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ind w:left="420" w:hangingChars="200" w:hanging="420"/>
              <w:jc w:val="center"/>
              <w:rPr>
                <w:rFonts w:ascii="楷体_GB2312" w:eastAsia="楷体_GB2312" w:hAnsi="宋体" w:hint="eastAsia"/>
                <w:kern w:val="0"/>
                <w:szCs w:val="21"/>
              </w:rPr>
            </w:pPr>
            <w:r w:rsidRPr="00B7591B">
              <w:rPr>
                <w:rFonts w:ascii="楷体_GB2312" w:eastAsia="楷体_GB2312" w:hAnsi="宋体" w:hint="eastAsia"/>
              </w:rPr>
              <w:t>注：1．同时开课的每个班</w:t>
            </w:r>
            <w:proofErr w:type="gramStart"/>
            <w:r w:rsidRPr="00B7591B">
              <w:rPr>
                <w:rFonts w:ascii="楷体_GB2312" w:eastAsia="楷体_GB2312" w:hAnsi="宋体" w:hint="eastAsia"/>
              </w:rPr>
              <w:t>〔</w:t>
            </w:r>
            <w:proofErr w:type="gramEnd"/>
            <w:r w:rsidRPr="00B7591B">
              <w:rPr>
                <w:rFonts w:ascii="楷体_GB2312" w:eastAsia="楷体_GB2312" w:hAnsi="宋体" w:hint="eastAsia"/>
              </w:rPr>
              <w:t xml:space="preserve"> 40 人）应当各配备一间教室。</w:t>
            </w:r>
            <w:r w:rsidRPr="00B7591B">
              <w:rPr>
                <w:rFonts w:ascii="楷体_GB2312" w:eastAsia="楷体_GB2312" w:hAnsi="宋体" w:hint="eastAsia"/>
              </w:rPr>
              <w:br/>
              <w:t xml:space="preserve">2．设施、设备的数量满足1 </w:t>
            </w:r>
            <w:proofErr w:type="gramStart"/>
            <w:r w:rsidRPr="00B7591B">
              <w:rPr>
                <w:rFonts w:ascii="楷体_GB2312" w:eastAsia="楷体_GB2312" w:hAnsi="宋体" w:hint="eastAsia"/>
              </w:rPr>
              <w:t>个</w:t>
            </w:r>
            <w:proofErr w:type="gramEnd"/>
            <w:r w:rsidRPr="00B7591B">
              <w:rPr>
                <w:rFonts w:ascii="楷体_GB2312" w:eastAsia="楷体_GB2312" w:hAnsi="宋体" w:hint="eastAsia"/>
              </w:rPr>
              <w:t xml:space="preserve">班开课。考虑到设备利用率，该配备最多可供2 </w:t>
            </w:r>
            <w:proofErr w:type="gramStart"/>
            <w:r w:rsidRPr="00B7591B">
              <w:rPr>
                <w:rFonts w:ascii="楷体_GB2312" w:eastAsia="楷体_GB2312" w:hAnsi="宋体" w:hint="eastAsia"/>
              </w:rPr>
              <w:t>个</w:t>
            </w:r>
            <w:proofErr w:type="gramEnd"/>
            <w:r w:rsidRPr="00B7591B">
              <w:rPr>
                <w:rFonts w:ascii="楷体_GB2312" w:eastAsia="楷体_GB2312" w:hAnsi="宋体" w:hint="eastAsia"/>
              </w:rPr>
              <w:t>班交叉使用。</w:t>
            </w:r>
          </w:p>
        </w:tc>
      </w:tr>
    </w:tbl>
    <w:p w:rsidR="006D059A" w:rsidRPr="00B7591B" w:rsidRDefault="006D059A" w:rsidP="006D059A">
      <w:pPr>
        <w:rPr>
          <w:rFonts w:ascii="楷体_GB2312" w:eastAsia="楷体_GB2312" w:hint="eastAsia"/>
        </w:rPr>
      </w:pPr>
    </w:p>
    <w:p w:rsidR="006D059A" w:rsidRPr="00A24E10" w:rsidRDefault="006D059A" w:rsidP="006D059A">
      <w:pPr>
        <w:pStyle w:val="2"/>
        <w:spacing w:before="156"/>
        <w:rPr>
          <w:rFonts w:hint="eastAsia"/>
        </w:rPr>
      </w:pPr>
      <w:bookmarkStart w:id="15" w:name="_Toc341006523"/>
      <w:r>
        <w:rPr>
          <w:rFonts w:hint="eastAsia"/>
          <w:b w:val="0"/>
        </w:rPr>
        <w:lastRenderedPageBreak/>
        <w:t>26.</w:t>
      </w:r>
      <w:r w:rsidRPr="00B7591B">
        <w:rPr>
          <w:rFonts w:ascii="宋体" w:hAnsi="宋体" w:hint="eastAsia"/>
          <w:b w:val="0"/>
        </w:rPr>
        <w:t>液化气船货物操作基本</w:t>
      </w:r>
      <w:r w:rsidRPr="00B7591B">
        <w:rPr>
          <w:rFonts w:hint="eastAsia"/>
          <w:b w:val="0"/>
        </w:rPr>
        <w:t>培训</w:t>
      </w:r>
      <w:bookmarkEnd w:id="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7"/>
        <w:gridCol w:w="2268"/>
        <w:gridCol w:w="2268"/>
        <w:gridCol w:w="1134"/>
        <w:gridCol w:w="2268"/>
        <w:gridCol w:w="2268"/>
        <w:gridCol w:w="1134"/>
        <w:gridCol w:w="1134"/>
      </w:tblGrid>
      <w:tr w:rsidR="006D059A" w:rsidRPr="00B7591B" w:rsidTr="00ED4EB2">
        <w:trPr>
          <w:trHeight w:val="454"/>
          <w:jc w:val="center"/>
        </w:trPr>
        <w:tc>
          <w:tcPr>
            <w:tcW w:w="427"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序号</w:t>
            </w:r>
          </w:p>
        </w:tc>
        <w:tc>
          <w:tcPr>
            <w:tcW w:w="5670"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修改前</w:t>
            </w:r>
          </w:p>
        </w:tc>
        <w:tc>
          <w:tcPr>
            <w:tcW w:w="5670"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修改后</w:t>
            </w:r>
          </w:p>
        </w:tc>
        <w:tc>
          <w:tcPr>
            <w:tcW w:w="1134"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修改说明</w:t>
            </w:r>
          </w:p>
        </w:tc>
      </w:tr>
      <w:tr w:rsidR="006D059A" w:rsidRPr="00B7591B" w:rsidTr="00ED4EB2">
        <w:trPr>
          <w:trHeight w:val="454"/>
          <w:jc w:val="center"/>
        </w:trPr>
        <w:tc>
          <w:tcPr>
            <w:tcW w:w="427"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场地、设施、设备</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要  求</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备注</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场地、设施、设备</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要  求</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备注</w:t>
            </w:r>
          </w:p>
        </w:tc>
        <w:tc>
          <w:tcPr>
            <w:tcW w:w="1134"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p>
        </w:tc>
      </w:tr>
      <w:tr w:rsidR="006D059A" w:rsidRPr="00B7591B" w:rsidTr="00ED4EB2">
        <w:trPr>
          <w:trHeight w:val="482"/>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1</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教室</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1 间，能容纳40 人。</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教室</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1 间，能容纳40 人。</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1134" w:type="dxa"/>
            <w:vMerge w:val="restart"/>
            <w:tcBorders>
              <w:top w:val="outset" w:sz="6" w:space="0" w:color="auto"/>
              <w:left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r w:rsidRPr="00B7591B">
              <w:rPr>
                <w:rFonts w:ascii="楷体_GB2312" w:eastAsia="楷体_GB2312" w:hint="eastAsia"/>
                <w:szCs w:val="21"/>
              </w:rPr>
              <w:t>无改动</w:t>
            </w:r>
          </w:p>
        </w:tc>
      </w:tr>
      <w:tr w:rsidR="006D059A" w:rsidRPr="00B7591B" w:rsidTr="00ED4EB2">
        <w:trPr>
          <w:trHeight w:val="459"/>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2</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展览室</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1 间，陈列实物、教学模型。</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展览室</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1 间，陈列实物、教学模型。</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1134" w:type="dxa"/>
            <w:vMerge/>
            <w:tcBorders>
              <w:left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r>
      <w:tr w:rsidR="006D059A" w:rsidRPr="00B7591B" w:rsidTr="00ED4EB2">
        <w:trPr>
          <w:trHeight w:val="567"/>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3</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教室或场地</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1 间（块），能满足40 人分组实操训练。</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教室或场地</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1 间（块），能满足40 人分组实操训练。</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1134" w:type="dxa"/>
            <w:vMerge/>
            <w:tcBorders>
              <w:left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r>
      <w:tr w:rsidR="006D059A" w:rsidRPr="00B7591B" w:rsidTr="00ED4EB2">
        <w:trPr>
          <w:trHeight w:val="482"/>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4</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液化气船急救用品</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药品或器具</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液化气船急救用品</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药品或器具</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1134" w:type="dxa"/>
            <w:vMerge/>
            <w:tcBorders>
              <w:left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r>
      <w:tr w:rsidR="006D059A" w:rsidRPr="00B7591B" w:rsidTr="00ED4EB2">
        <w:trPr>
          <w:trHeight w:val="695"/>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5</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人体防护用品</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防护器、呼吸器、防护服（包括铝箔防护服）和属具各四套。</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人体防护用品</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防护器、呼吸器、防护服（包括铝箔防护服）和属具各四套。</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1134" w:type="dxa"/>
            <w:vMerge/>
            <w:tcBorders>
              <w:left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r>
      <w:tr w:rsidR="006D059A" w:rsidRPr="00B7591B" w:rsidTr="00ED4EB2">
        <w:trPr>
          <w:trHeight w:val="591"/>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int="eastAsia"/>
                <w:sz w:val="21"/>
                <w:szCs w:val="21"/>
              </w:rPr>
              <w:lastRenderedPageBreak/>
              <w:t>6</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消防设备</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1 套（包括液化气船常用的周定灭火装置或等效的模拟设备）</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消防设备</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1 套（包括液化气船常用的周定灭火装置或等效的模拟设备）</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1134" w:type="dxa"/>
            <w:vMerge/>
            <w:tcBorders>
              <w:left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r>
      <w:tr w:rsidR="006D059A" w:rsidRPr="00B7591B" w:rsidTr="00ED4EB2">
        <w:trPr>
          <w:trHeight w:val="554"/>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int="eastAsia"/>
                <w:sz w:val="21"/>
                <w:szCs w:val="21"/>
              </w:rPr>
              <w:t>7</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模拟液化气货舱和泵舱</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各1套</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模拟液化气货舱和泵舱</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各1套</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1134" w:type="dxa"/>
            <w:vMerge/>
            <w:tcBorders>
              <w:left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r>
      <w:tr w:rsidR="006D059A" w:rsidRPr="00B7591B" w:rsidTr="00ED4EB2">
        <w:trPr>
          <w:trHeight w:val="479"/>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int="eastAsia"/>
                <w:sz w:val="21"/>
                <w:szCs w:val="21"/>
              </w:rPr>
              <w:t>8</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测氧仪、测爆仪、</w:t>
            </w:r>
            <w:proofErr w:type="gramStart"/>
            <w:r w:rsidRPr="00B7591B">
              <w:rPr>
                <w:rFonts w:ascii="楷体_GB2312" w:eastAsia="楷体_GB2312" w:hAnsi="宋体" w:hint="eastAsia"/>
                <w:sz w:val="21"/>
                <w:szCs w:val="21"/>
              </w:rPr>
              <w:t>测毒仪</w:t>
            </w:r>
            <w:proofErr w:type="gramEnd"/>
            <w:r w:rsidRPr="00B7591B">
              <w:rPr>
                <w:rFonts w:ascii="楷体_GB2312" w:eastAsia="楷体_GB2312" w:hAnsi="宋体" w:hint="eastAsia"/>
                <w:sz w:val="21"/>
                <w:szCs w:val="21"/>
              </w:rPr>
              <w:t>、</w:t>
            </w:r>
            <w:proofErr w:type="gramStart"/>
            <w:r w:rsidRPr="00B7591B">
              <w:rPr>
                <w:rFonts w:ascii="楷体_GB2312" w:eastAsia="楷体_GB2312" w:hAnsi="宋体" w:hint="eastAsia"/>
                <w:sz w:val="21"/>
                <w:szCs w:val="21"/>
              </w:rPr>
              <w:t>液位仪</w:t>
            </w:r>
            <w:proofErr w:type="gramEnd"/>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2 套</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测氧仪、测爆仪、</w:t>
            </w:r>
            <w:proofErr w:type="gramStart"/>
            <w:r w:rsidRPr="00B7591B">
              <w:rPr>
                <w:rFonts w:ascii="楷体_GB2312" w:eastAsia="楷体_GB2312" w:hAnsi="宋体" w:hint="eastAsia"/>
                <w:sz w:val="21"/>
                <w:szCs w:val="21"/>
              </w:rPr>
              <w:t>测毒仪</w:t>
            </w:r>
            <w:proofErr w:type="gramEnd"/>
            <w:r w:rsidRPr="00B7591B">
              <w:rPr>
                <w:rFonts w:ascii="楷体_GB2312" w:eastAsia="楷体_GB2312" w:hAnsi="宋体" w:hint="eastAsia"/>
                <w:sz w:val="21"/>
                <w:szCs w:val="21"/>
              </w:rPr>
              <w:t>、</w:t>
            </w:r>
            <w:proofErr w:type="gramStart"/>
            <w:r w:rsidRPr="00B7591B">
              <w:rPr>
                <w:rFonts w:ascii="楷体_GB2312" w:eastAsia="楷体_GB2312" w:hAnsi="宋体" w:hint="eastAsia"/>
                <w:sz w:val="21"/>
                <w:szCs w:val="21"/>
              </w:rPr>
              <w:t>液位仪</w:t>
            </w:r>
            <w:proofErr w:type="gramEnd"/>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2 套</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1134" w:type="dxa"/>
            <w:vMerge/>
            <w:tcBorders>
              <w:left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r>
      <w:tr w:rsidR="006D059A" w:rsidRPr="00B7591B" w:rsidTr="00ED4EB2">
        <w:trPr>
          <w:trHeight w:val="458"/>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int="eastAsia"/>
                <w:sz w:val="21"/>
                <w:szCs w:val="21"/>
              </w:rPr>
              <w:t>9</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教学用视听设备</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1 套</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教学用视听设备</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Ansi="宋体" w:hint="eastAsia"/>
                <w:sz w:val="21"/>
                <w:szCs w:val="21"/>
              </w:rPr>
            </w:pPr>
            <w:r w:rsidRPr="00B7591B">
              <w:rPr>
                <w:rFonts w:ascii="楷体_GB2312" w:eastAsia="楷体_GB2312" w:hAnsi="宋体" w:hint="eastAsia"/>
                <w:sz w:val="21"/>
                <w:szCs w:val="21"/>
              </w:rPr>
              <w:t>1 套</w:t>
            </w: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c>
          <w:tcPr>
            <w:tcW w:w="1134" w:type="dxa"/>
            <w:vMerge/>
            <w:tcBorders>
              <w:left w:val="outset" w:sz="6" w:space="0" w:color="auto"/>
              <w:right w:val="outset" w:sz="6" w:space="0" w:color="auto"/>
            </w:tcBorders>
            <w:vAlign w:val="center"/>
          </w:tcPr>
          <w:p w:rsidR="006D059A" w:rsidRPr="00B7591B" w:rsidRDefault="006D059A" w:rsidP="00ED4EB2">
            <w:pPr>
              <w:jc w:val="center"/>
              <w:rPr>
                <w:rFonts w:ascii="楷体_GB2312" w:eastAsia="楷体_GB2312" w:hint="eastAsia"/>
                <w:szCs w:val="21"/>
              </w:rPr>
            </w:pPr>
          </w:p>
        </w:tc>
      </w:tr>
      <w:tr w:rsidR="006D059A" w:rsidRPr="00B7591B" w:rsidTr="00ED4EB2">
        <w:trPr>
          <w:trHeight w:val="458"/>
          <w:jc w:val="center"/>
        </w:trPr>
        <w:tc>
          <w:tcPr>
            <w:tcW w:w="12901" w:type="dxa"/>
            <w:gridSpan w:val="8"/>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snapToGrid w:val="0"/>
              <w:ind w:left="420" w:hangingChars="200" w:hanging="420"/>
              <w:jc w:val="center"/>
              <w:rPr>
                <w:rFonts w:ascii="楷体_GB2312" w:eastAsia="楷体_GB2312" w:hint="eastAsia"/>
                <w:szCs w:val="21"/>
              </w:rPr>
            </w:pPr>
            <w:r w:rsidRPr="00B7591B">
              <w:rPr>
                <w:rFonts w:ascii="楷体_GB2312" w:eastAsia="楷体_GB2312" w:hAnsi="宋体" w:hint="eastAsia"/>
              </w:rPr>
              <w:t>注：1．同时开课的每个班（40 人）应当各配备一间教室．</w:t>
            </w:r>
            <w:r w:rsidRPr="00B7591B">
              <w:rPr>
                <w:rFonts w:ascii="楷体_GB2312" w:eastAsia="楷体_GB2312" w:hAnsi="宋体" w:hint="eastAsia"/>
              </w:rPr>
              <w:br/>
              <w:t xml:space="preserve">2．设施、设备的数量满足1 </w:t>
            </w:r>
            <w:proofErr w:type="gramStart"/>
            <w:r w:rsidRPr="00B7591B">
              <w:rPr>
                <w:rFonts w:ascii="楷体_GB2312" w:eastAsia="楷体_GB2312" w:hAnsi="宋体" w:hint="eastAsia"/>
              </w:rPr>
              <w:t>个</w:t>
            </w:r>
            <w:proofErr w:type="gramEnd"/>
            <w:r w:rsidRPr="00B7591B">
              <w:rPr>
                <w:rFonts w:ascii="楷体_GB2312" w:eastAsia="楷体_GB2312" w:hAnsi="宋体" w:hint="eastAsia"/>
              </w:rPr>
              <w:t xml:space="preserve">班开课。考虑到设备利用率，该配备最多可供2 </w:t>
            </w:r>
            <w:proofErr w:type="gramStart"/>
            <w:r w:rsidRPr="00B7591B">
              <w:rPr>
                <w:rFonts w:ascii="楷体_GB2312" w:eastAsia="楷体_GB2312" w:hAnsi="宋体" w:hint="eastAsia"/>
              </w:rPr>
              <w:t>个</w:t>
            </w:r>
            <w:proofErr w:type="gramEnd"/>
            <w:r w:rsidRPr="00B7591B">
              <w:rPr>
                <w:rFonts w:ascii="楷体_GB2312" w:eastAsia="楷体_GB2312" w:hAnsi="宋体" w:hint="eastAsia"/>
              </w:rPr>
              <w:t>班交叉使用。</w:t>
            </w:r>
          </w:p>
        </w:tc>
      </w:tr>
    </w:tbl>
    <w:p w:rsidR="006D059A" w:rsidRDefault="006D059A" w:rsidP="006D059A">
      <w:pPr>
        <w:sectPr w:rsidR="006D059A" w:rsidSect="0079353A">
          <w:pgSz w:w="16838" w:h="11906" w:orient="landscape"/>
          <w:pgMar w:top="1797" w:right="1440" w:bottom="1797" w:left="1440" w:header="851" w:footer="992" w:gutter="0"/>
          <w:cols w:space="425"/>
          <w:docGrid w:type="lines" w:linePitch="312"/>
        </w:sectPr>
      </w:pPr>
    </w:p>
    <w:p w:rsidR="006D059A" w:rsidRPr="00B7591B" w:rsidRDefault="006D059A" w:rsidP="006D059A">
      <w:pPr>
        <w:rPr>
          <w:rFonts w:hint="eastAsia"/>
        </w:rPr>
      </w:pPr>
    </w:p>
    <w:p w:rsidR="006D059A" w:rsidRPr="00A24E10" w:rsidRDefault="006D059A" w:rsidP="006D059A">
      <w:pPr>
        <w:pStyle w:val="2"/>
        <w:spacing w:before="156"/>
        <w:rPr>
          <w:rFonts w:hint="eastAsia"/>
          <w:b w:val="0"/>
        </w:rPr>
      </w:pPr>
      <w:bookmarkStart w:id="16" w:name="_Toc341006524"/>
      <w:r>
        <w:rPr>
          <w:rFonts w:hint="eastAsia"/>
          <w:b w:val="0"/>
        </w:rPr>
        <w:t>27.</w:t>
      </w:r>
      <w:r w:rsidRPr="00B7591B">
        <w:rPr>
          <w:rFonts w:ascii="宋体" w:hAnsi="宋体" w:hint="eastAsia"/>
          <w:b w:val="0"/>
        </w:rPr>
        <w:t>液化气船货物操作高级</w:t>
      </w:r>
      <w:r w:rsidRPr="00B7591B">
        <w:rPr>
          <w:rFonts w:hint="eastAsia"/>
          <w:b w:val="0"/>
        </w:rPr>
        <w:t>培训</w:t>
      </w:r>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7"/>
        <w:gridCol w:w="2268"/>
        <w:gridCol w:w="2268"/>
        <w:gridCol w:w="1134"/>
        <w:gridCol w:w="2268"/>
        <w:gridCol w:w="2268"/>
        <w:gridCol w:w="1134"/>
        <w:gridCol w:w="1134"/>
      </w:tblGrid>
      <w:tr w:rsidR="006D059A" w:rsidRPr="00B7591B" w:rsidTr="00ED4EB2">
        <w:trPr>
          <w:trHeight w:val="454"/>
          <w:jc w:val="center"/>
        </w:trPr>
        <w:tc>
          <w:tcPr>
            <w:tcW w:w="427"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序号</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场地、设施、设备</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要  求</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备注</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场地、设施、设备</w:t>
            </w:r>
          </w:p>
        </w:tc>
        <w:tc>
          <w:tcPr>
            <w:tcW w:w="226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要  求</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备注</w:t>
            </w:r>
          </w:p>
        </w:tc>
        <w:tc>
          <w:tcPr>
            <w:tcW w:w="1134"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楷体_GB2312" w:eastAsia="楷体_GB2312" w:hint="eastAsia"/>
                <w:b/>
                <w:szCs w:val="21"/>
              </w:rPr>
            </w:pPr>
            <w:r w:rsidRPr="00B7591B">
              <w:rPr>
                <w:rFonts w:ascii="楷体_GB2312" w:eastAsia="楷体_GB2312" w:hint="eastAsia"/>
                <w:b/>
                <w:szCs w:val="21"/>
              </w:rPr>
              <w:t>修改说明</w:t>
            </w:r>
          </w:p>
        </w:tc>
      </w:tr>
      <w:tr w:rsidR="006D059A" w:rsidRPr="00B7591B" w:rsidTr="00ED4EB2">
        <w:trPr>
          <w:trHeight w:val="490"/>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1</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教室</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1 间，能容纳40 人。</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教室</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1 间，能容纳40 人。</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rPr>
                <w:rFonts w:ascii="楷体_GB2312" w:eastAsia="楷体_GB2312" w:hint="eastAsia"/>
                <w:szCs w:val="21"/>
              </w:rPr>
            </w:pPr>
          </w:p>
        </w:tc>
      </w:tr>
      <w:tr w:rsidR="006D059A" w:rsidRPr="00B7591B" w:rsidTr="00ED4EB2">
        <w:trPr>
          <w:trHeight w:val="490"/>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2</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展览室</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1 间，陈列实物、教学模型。</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展览室</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1 间，陈列实物、教学模型。</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rPr>
                <w:rFonts w:ascii="楷体_GB2312" w:eastAsia="楷体_GB2312" w:hint="eastAsia"/>
                <w:szCs w:val="21"/>
              </w:rPr>
            </w:pPr>
          </w:p>
        </w:tc>
      </w:tr>
      <w:tr w:rsidR="006D059A" w:rsidRPr="00B7591B" w:rsidTr="00ED4EB2">
        <w:trPr>
          <w:trHeight w:val="863"/>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3</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教室或场地</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after="240" w:afterAutospacing="0"/>
              <w:rPr>
                <w:rFonts w:ascii="楷体_GB2312" w:eastAsia="楷体_GB2312" w:hint="eastAsia"/>
                <w:sz w:val="21"/>
                <w:szCs w:val="21"/>
              </w:rPr>
            </w:pPr>
            <w:r w:rsidRPr="00B7591B">
              <w:rPr>
                <w:rFonts w:ascii="楷体_GB2312" w:eastAsia="楷体_GB2312" w:hAnsi="宋体" w:hint="eastAsia"/>
                <w:sz w:val="21"/>
                <w:szCs w:val="21"/>
              </w:rPr>
              <w:t>1 间（块），能满足40 人分组实操训练。</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教室或场地</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after="240" w:afterAutospacing="0"/>
              <w:rPr>
                <w:rFonts w:ascii="楷体_GB2312" w:eastAsia="楷体_GB2312" w:hint="eastAsia"/>
                <w:sz w:val="21"/>
                <w:szCs w:val="21"/>
              </w:rPr>
            </w:pPr>
            <w:r w:rsidRPr="00B7591B">
              <w:rPr>
                <w:rFonts w:ascii="楷体_GB2312" w:eastAsia="楷体_GB2312" w:hAnsi="宋体" w:hint="eastAsia"/>
                <w:sz w:val="21"/>
                <w:szCs w:val="21"/>
              </w:rPr>
              <w:t>1 间（块），能满足40 人分组实操训练。</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rPr>
                <w:rFonts w:ascii="楷体_GB2312" w:eastAsia="楷体_GB2312" w:hint="eastAsia"/>
                <w:szCs w:val="21"/>
              </w:rPr>
            </w:pPr>
          </w:p>
        </w:tc>
      </w:tr>
      <w:tr w:rsidR="006D059A" w:rsidRPr="00B7591B" w:rsidTr="00ED4EB2">
        <w:trPr>
          <w:trHeight w:val="490"/>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4</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液化气船急救用品</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药品或器具</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液化气船急救用品</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药品或器具</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rPr>
                <w:rFonts w:ascii="楷体_GB2312" w:eastAsia="楷体_GB2312" w:hint="eastAsia"/>
                <w:szCs w:val="21"/>
              </w:rPr>
            </w:pPr>
          </w:p>
        </w:tc>
      </w:tr>
      <w:tr w:rsidR="006D059A" w:rsidRPr="00B7591B" w:rsidTr="00ED4EB2">
        <w:trPr>
          <w:trHeight w:val="956"/>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5</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人体防护用品</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防护器、呼吸器、防护服（包括铝箔防护服）</w:t>
            </w:r>
            <w:r w:rsidRPr="00B7591B">
              <w:rPr>
                <w:rFonts w:ascii="楷体_GB2312" w:eastAsia="楷体_GB2312" w:hAnsi="宋体" w:hint="eastAsia"/>
                <w:sz w:val="21"/>
                <w:szCs w:val="21"/>
              </w:rPr>
              <w:lastRenderedPageBreak/>
              <w:t>和属具各四套</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人体防护用品</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防护器、呼吸器、防护服（包括铝箔防护服）</w:t>
            </w:r>
            <w:r w:rsidRPr="00B7591B">
              <w:rPr>
                <w:rFonts w:ascii="楷体_GB2312" w:eastAsia="楷体_GB2312" w:hAnsi="宋体" w:hint="eastAsia"/>
                <w:sz w:val="21"/>
                <w:szCs w:val="21"/>
              </w:rPr>
              <w:lastRenderedPageBreak/>
              <w:t>和属具各四套</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rPr>
                <w:rFonts w:ascii="楷体_GB2312" w:eastAsia="楷体_GB2312" w:hint="eastAsia"/>
                <w:szCs w:val="21"/>
              </w:rPr>
            </w:pPr>
          </w:p>
        </w:tc>
      </w:tr>
      <w:tr w:rsidR="006D059A" w:rsidRPr="00B7591B" w:rsidTr="00ED4EB2">
        <w:trPr>
          <w:trHeight w:val="980"/>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lastRenderedPageBreak/>
              <w:t>6</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消防设备</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1 套（包括油轮常用的固定灭火装置或等效的模拟设备）</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消防设备</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1 套（包括油轮常用的固定灭火装置或等效的模拟设备）</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rPr>
                <w:rFonts w:ascii="楷体_GB2312" w:eastAsia="楷体_GB2312" w:hint="eastAsia"/>
                <w:szCs w:val="21"/>
              </w:rPr>
            </w:pPr>
          </w:p>
        </w:tc>
      </w:tr>
      <w:tr w:rsidR="006D059A" w:rsidRPr="00B7591B" w:rsidTr="00ED4EB2">
        <w:trPr>
          <w:trHeight w:val="490"/>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7</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模拟液化气货舱和泵舱</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各1 套</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trike/>
                <w:sz w:val="21"/>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rPr>
                <w:rFonts w:ascii="楷体_GB2312" w:eastAsia="楷体_GB2312" w:hint="eastAsia"/>
                <w:szCs w:val="21"/>
              </w:rPr>
            </w:pPr>
            <w:r w:rsidRPr="00B7591B">
              <w:rPr>
                <w:rFonts w:ascii="楷体_GB2312" w:eastAsia="楷体_GB2312" w:hAnsi="宋体" w:hint="eastAsia"/>
                <w:szCs w:val="21"/>
              </w:rPr>
              <w:t>与第11项重复，删除</w:t>
            </w:r>
          </w:p>
        </w:tc>
      </w:tr>
      <w:tr w:rsidR="006D059A" w:rsidRPr="00B7591B" w:rsidTr="00ED4EB2">
        <w:trPr>
          <w:trHeight w:val="466"/>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8</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教学用视听设备</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l 套</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教学用视听设备</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l 套</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rPr>
                <w:rFonts w:ascii="楷体_GB2312" w:eastAsia="楷体_GB2312" w:hint="eastAsia"/>
                <w:szCs w:val="21"/>
              </w:rPr>
            </w:pPr>
          </w:p>
        </w:tc>
      </w:tr>
      <w:tr w:rsidR="006D059A" w:rsidRPr="00B7591B" w:rsidTr="00ED4EB2">
        <w:trPr>
          <w:trHeight w:val="980"/>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9</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测氧仪、测爆仪、</w:t>
            </w:r>
            <w:proofErr w:type="gramStart"/>
            <w:r w:rsidRPr="00B7591B">
              <w:rPr>
                <w:rFonts w:ascii="楷体_GB2312" w:eastAsia="楷体_GB2312" w:hAnsi="宋体" w:hint="eastAsia"/>
                <w:sz w:val="21"/>
                <w:szCs w:val="21"/>
              </w:rPr>
              <w:t>测毒仪</w:t>
            </w:r>
            <w:proofErr w:type="gramEnd"/>
            <w:r w:rsidRPr="00B7591B">
              <w:rPr>
                <w:rFonts w:ascii="楷体_GB2312" w:eastAsia="楷体_GB2312" w:hAnsi="宋体" w:hint="eastAsia"/>
                <w:sz w:val="21"/>
                <w:szCs w:val="21"/>
              </w:rPr>
              <w:t>、</w:t>
            </w:r>
            <w:proofErr w:type="gramStart"/>
            <w:r w:rsidRPr="00B7591B">
              <w:rPr>
                <w:rFonts w:ascii="楷体_GB2312" w:eastAsia="楷体_GB2312" w:hAnsi="宋体" w:hint="eastAsia"/>
                <w:sz w:val="21"/>
                <w:szCs w:val="21"/>
              </w:rPr>
              <w:t>液位仪</w:t>
            </w:r>
            <w:proofErr w:type="gramEnd"/>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各2 套</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测氧仪、测爆仪、</w:t>
            </w:r>
            <w:proofErr w:type="gramStart"/>
            <w:r w:rsidRPr="00B7591B">
              <w:rPr>
                <w:rFonts w:ascii="楷体_GB2312" w:eastAsia="楷体_GB2312" w:hAnsi="宋体" w:hint="eastAsia"/>
                <w:sz w:val="21"/>
                <w:szCs w:val="21"/>
              </w:rPr>
              <w:t>测毒仪</w:t>
            </w:r>
            <w:proofErr w:type="gramEnd"/>
            <w:r w:rsidRPr="00B7591B">
              <w:rPr>
                <w:rFonts w:ascii="楷体_GB2312" w:eastAsia="楷体_GB2312" w:hAnsi="宋体" w:hint="eastAsia"/>
                <w:sz w:val="21"/>
                <w:szCs w:val="21"/>
              </w:rPr>
              <w:t>、</w:t>
            </w:r>
            <w:proofErr w:type="gramStart"/>
            <w:r w:rsidRPr="00B7591B">
              <w:rPr>
                <w:rFonts w:ascii="楷体_GB2312" w:eastAsia="楷体_GB2312" w:hAnsi="宋体" w:hint="eastAsia"/>
                <w:sz w:val="21"/>
                <w:szCs w:val="21"/>
              </w:rPr>
              <w:t>液位仪</w:t>
            </w:r>
            <w:proofErr w:type="gramEnd"/>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各2 套</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rPr>
                <w:rFonts w:ascii="楷体_GB2312" w:eastAsia="楷体_GB2312" w:hint="eastAsia"/>
                <w:szCs w:val="21"/>
              </w:rPr>
            </w:pPr>
          </w:p>
        </w:tc>
      </w:tr>
      <w:tr w:rsidR="006D059A" w:rsidRPr="00B7591B" w:rsidTr="00ED4EB2">
        <w:trPr>
          <w:trHeight w:val="490"/>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l0</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惰性气体装置</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1 套（或等效的模拟设备）</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惰性气体装置</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1 套（或等效的模拟设备）</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rPr>
                <w:rFonts w:ascii="楷体_GB2312" w:eastAsia="楷体_GB2312" w:hint="eastAsia"/>
                <w:szCs w:val="21"/>
              </w:rPr>
            </w:pPr>
          </w:p>
        </w:tc>
      </w:tr>
      <w:tr w:rsidR="006D059A" w:rsidRPr="00B7591B" w:rsidTr="00ED4EB2">
        <w:trPr>
          <w:trHeight w:val="490"/>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lastRenderedPageBreak/>
              <w:t>11</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液化气货舱</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 xml:space="preserve">3 </w:t>
            </w:r>
            <w:proofErr w:type="gramStart"/>
            <w:r w:rsidRPr="00B7591B">
              <w:rPr>
                <w:rFonts w:ascii="楷体_GB2312" w:eastAsia="楷体_GB2312" w:hAnsi="宋体" w:hint="eastAsia"/>
                <w:sz w:val="21"/>
                <w:szCs w:val="21"/>
              </w:rPr>
              <w:t>个</w:t>
            </w:r>
            <w:proofErr w:type="gramEnd"/>
            <w:r w:rsidRPr="00B7591B">
              <w:rPr>
                <w:rFonts w:ascii="楷体_GB2312" w:eastAsia="楷体_GB2312" w:hAnsi="宋体" w:hint="eastAsia"/>
                <w:sz w:val="21"/>
                <w:szCs w:val="21"/>
              </w:rPr>
              <w:t>（或等效的模拟设备）</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液化气货舱和泵舱</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 xml:space="preserve">1 </w:t>
            </w:r>
            <w:proofErr w:type="gramStart"/>
            <w:r w:rsidRPr="00B7591B">
              <w:rPr>
                <w:rFonts w:ascii="楷体_GB2312" w:eastAsia="楷体_GB2312" w:hAnsi="宋体" w:hint="eastAsia"/>
                <w:sz w:val="21"/>
                <w:szCs w:val="21"/>
              </w:rPr>
              <w:t>个</w:t>
            </w:r>
            <w:proofErr w:type="gramEnd"/>
            <w:r w:rsidRPr="00B7591B">
              <w:rPr>
                <w:rFonts w:ascii="楷体_GB2312" w:eastAsia="楷体_GB2312" w:hAnsi="宋体" w:hint="eastAsia"/>
                <w:sz w:val="21"/>
                <w:szCs w:val="21"/>
              </w:rPr>
              <w:t>（或等效的模拟设备）</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rPr>
                <w:rFonts w:ascii="楷体_GB2312" w:eastAsia="楷体_GB2312" w:hint="eastAsia"/>
                <w:szCs w:val="21"/>
              </w:rPr>
            </w:pPr>
            <w:r w:rsidRPr="00B7591B">
              <w:rPr>
                <w:rFonts w:ascii="楷体_GB2312" w:eastAsia="楷体_GB2312" w:hAnsi="宋体" w:hint="eastAsia"/>
                <w:kern w:val="0"/>
                <w:szCs w:val="21"/>
              </w:rPr>
              <w:t>增加“和泵舱”，数量由3个修改为1个</w:t>
            </w:r>
          </w:p>
        </w:tc>
      </w:tr>
      <w:tr w:rsidR="006D059A" w:rsidRPr="00B7591B" w:rsidTr="00ED4EB2">
        <w:trPr>
          <w:trHeight w:val="466"/>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12</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液化气装卸设备</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1 套（或等效的模拟设备）</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液化气装卸设备</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1 套（或等效的模拟设备）</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rPr>
                <w:rFonts w:ascii="楷体_GB2312" w:eastAsia="楷体_GB2312" w:hint="eastAsia"/>
                <w:szCs w:val="21"/>
              </w:rPr>
            </w:pPr>
          </w:p>
        </w:tc>
      </w:tr>
      <w:tr w:rsidR="006D059A" w:rsidRPr="00B7591B" w:rsidTr="00ED4EB2">
        <w:trPr>
          <w:trHeight w:val="490"/>
          <w:jc w:val="center"/>
        </w:trPr>
        <w:tc>
          <w:tcPr>
            <w:tcW w:w="427"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jc w:val="center"/>
              <w:rPr>
                <w:rFonts w:ascii="楷体_GB2312" w:eastAsia="楷体_GB2312" w:hint="eastAsia"/>
                <w:sz w:val="21"/>
                <w:szCs w:val="21"/>
              </w:rPr>
            </w:pPr>
            <w:r w:rsidRPr="00B7591B">
              <w:rPr>
                <w:rFonts w:ascii="楷体_GB2312" w:eastAsia="楷体_GB2312" w:hAnsi="宋体" w:hint="eastAsia"/>
                <w:sz w:val="21"/>
                <w:szCs w:val="21"/>
              </w:rPr>
              <w:t>13</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货物压缩机</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1 台</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货物压缩机</w:t>
            </w:r>
          </w:p>
        </w:tc>
        <w:tc>
          <w:tcPr>
            <w:tcW w:w="2268"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rPr>
                <w:rFonts w:ascii="楷体_GB2312" w:eastAsia="楷体_GB2312" w:hint="eastAsia"/>
                <w:sz w:val="21"/>
                <w:szCs w:val="21"/>
              </w:rPr>
            </w:pPr>
            <w:r w:rsidRPr="00B7591B">
              <w:rPr>
                <w:rFonts w:ascii="楷体_GB2312" w:eastAsia="楷体_GB2312" w:hAnsi="宋体" w:hint="eastAsia"/>
                <w:sz w:val="21"/>
                <w:szCs w:val="21"/>
              </w:rPr>
              <w:t>1 台</w:t>
            </w:r>
          </w:p>
        </w:tc>
        <w:tc>
          <w:tcPr>
            <w:tcW w:w="1134" w:type="dxa"/>
            <w:tcBorders>
              <w:top w:val="outset" w:sz="6" w:space="0" w:color="auto"/>
              <w:left w:val="outset" w:sz="6" w:space="0" w:color="auto"/>
              <w:bottom w:val="outset" w:sz="6" w:space="0" w:color="auto"/>
              <w:right w:val="outset" w:sz="6" w:space="0" w:color="auto"/>
            </w:tcBorders>
          </w:tcPr>
          <w:p w:rsidR="006D059A" w:rsidRPr="00B7591B" w:rsidRDefault="006D059A" w:rsidP="00ED4EB2">
            <w:pPr>
              <w:rPr>
                <w:rFonts w:ascii="楷体_GB2312" w:eastAsia="楷体_GB2312" w:hint="eastAsia"/>
                <w:szCs w:val="21"/>
              </w:rPr>
            </w:pPr>
          </w:p>
        </w:tc>
        <w:tc>
          <w:tcPr>
            <w:tcW w:w="1134" w:type="dxa"/>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rPr>
                <w:rFonts w:ascii="楷体_GB2312" w:eastAsia="楷体_GB2312" w:hint="eastAsia"/>
                <w:szCs w:val="21"/>
              </w:rPr>
            </w:pPr>
          </w:p>
        </w:tc>
      </w:tr>
      <w:tr w:rsidR="006D059A" w:rsidRPr="00B7591B" w:rsidTr="00ED4EB2">
        <w:trPr>
          <w:trHeight w:val="490"/>
          <w:jc w:val="center"/>
        </w:trPr>
        <w:tc>
          <w:tcPr>
            <w:tcW w:w="12901" w:type="dxa"/>
            <w:gridSpan w:val="8"/>
            <w:tcBorders>
              <w:top w:val="outset" w:sz="6" w:space="0" w:color="auto"/>
              <w:left w:val="outset" w:sz="6" w:space="0" w:color="auto"/>
              <w:bottom w:val="outset" w:sz="6" w:space="0" w:color="auto"/>
              <w:right w:val="outset" w:sz="6" w:space="0" w:color="auto"/>
            </w:tcBorders>
            <w:vAlign w:val="center"/>
          </w:tcPr>
          <w:p w:rsidR="006D059A" w:rsidRPr="00B7591B" w:rsidRDefault="006D059A" w:rsidP="00ED4EB2">
            <w:pPr>
              <w:pStyle w:val="a9"/>
              <w:spacing w:before="0" w:beforeAutospacing="0" w:after="0" w:afterAutospacing="0"/>
              <w:jc w:val="center"/>
              <w:rPr>
                <w:rFonts w:ascii="楷体_GB2312" w:eastAsia="楷体_GB2312" w:hint="eastAsia"/>
                <w:sz w:val="21"/>
                <w:szCs w:val="21"/>
              </w:rPr>
            </w:pPr>
            <w:r w:rsidRPr="00B7591B">
              <w:rPr>
                <w:rFonts w:ascii="楷体_GB2312" w:eastAsia="楷体_GB2312" w:hAnsi="宋体" w:hint="eastAsia"/>
                <w:sz w:val="21"/>
                <w:szCs w:val="21"/>
              </w:rPr>
              <w:t>注：1．同时开课的每个班（40 人）应当各配备一间教室。</w:t>
            </w:r>
          </w:p>
          <w:p w:rsidR="006D059A" w:rsidRPr="00B7591B" w:rsidRDefault="006D059A" w:rsidP="00ED4EB2">
            <w:pPr>
              <w:jc w:val="center"/>
              <w:rPr>
                <w:rFonts w:ascii="楷体_GB2312" w:eastAsia="楷体_GB2312" w:hint="eastAsia"/>
                <w:szCs w:val="21"/>
              </w:rPr>
            </w:pPr>
            <w:r w:rsidRPr="00B7591B">
              <w:rPr>
                <w:rFonts w:ascii="楷体_GB2312" w:eastAsia="楷体_GB2312" w:hAnsi="宋体" w:hint="eastAsia"/>
                <w:szCs w:val="21"/>
              </w:rPr>
              <w:t xml:space="preserve">2．设施、设备的数量满足1 </w:t>
            </w:r>
            <w:proofErr w:type="gramStart"/>
            <w:r w:rsidRPr="00B7591B">
              <w:rPr>
                <w:rFonts w:ascii="楷体_GB2312" w:eastAsia="楷体_GB2312" w:hAnsi="宋体" w:hint="eastAsia"/>
                <w:szCs w:val="21"/>
              </w:rPr>
              <w:t>个</w:t>
            </w:r>
            <w:proofErr w:type="gramEnd"/>
            <w:r w:rsidRPr="00B7591B">
              <w:rPr>
                <w:rFonts w:ascii="楷体_GB2312" w:eastAsia="楷体_GB2312" w:hAnsi="宋体" w:hint="eastAsia"/>
                <w:szCs w:val="21"/>
              </w:rPr>
              <w:t xml:space="preserve">班开课．考虑到设备利用率，该配备最多可供2 </w:t>
            </w:r>
            <w:proofErr w:type="gramStart"/>
            <w:r w:rsidRPr="00B7591B">
              <w:rPr>
                <w:rFonts w:ascii="楷体_GB2312" w:eastAsia="楷体_GB2312" w:hAnsi="宋体" w:hint="eastAsia"/>
                <w:szCs w:val="21"/>
              </w:rPr>
              <w:t>个</w:t>
            </w:r>
            <w:proofErr w:type="gramEnd"/>
            <w:r w:rsidRPr="00B7591B">
              <w:rPr>
                <w:rFonts w:ascii="楷体_GB2312" w:eastAsia="楷体_GB2312" w:hAnsi="宋体" w:hint="eastAsia"/>
                <w:szCs w:val="21"/>
              </w:rPr>
              <w:t>班交叉使用。</w:t>
            </w:r>
          </w:p>
        </w:tc>
      </w:tr>
    </w:tbl>
    <w:p w:rsidR="006D059A" w:rsidRPr="00B7591B" w:rsidRDefault="006D059A" w:rsidP="006D059A">
      <w:pPr>
        <w:rPr>
          <w:rFonts w:hint="eastAsia"/>
        </w:rPr>
      </w:pPr>
      <w:r w:rsidRPr="00B7591B">
        <w:br w:type="page"/>
      </w:r>
    </w:p>
    <w:p w:rsidR="006D059A" w:rsidRPr="00B7591B" w:rsidRDefault="006D059A" w:rsidP="006D059A">
      <w:pPr>
        <w:pStyle w:val="2"/>
        <w:spacing w:before="120" w:line="240" w:lineRule="auto"/>
        <w:rPr>
          <w:rFonts w:hint="eastAsia"/>
          <w:b w:val="0"/>
        </w:rPr>
      </w:pPr>
      <w:bookmarkStart w:id="17" w:name="_Toc341006525"/>
      <w:r>
        <w:rPr>
          <w:rFonts w:hint="eastAsia"/>
          <w:b w:val="0"/>
        </w:rPr>
        <w:lastRenderedPageBreak/>
        <w:t>28.</w:t>
      </w:r>
      <w:r w:rsidRPr="00B7591B">
        <w:rPr>
          <w:rFonts w:hint="eastAsia"/>
          <w:b w:val="0"/>
        </w:rPr>
        <w:t xml:space="preserve"> </w:t>
      </w:r>
      <w:r w:rsidRPr="00B7591B">
        <w:rPr>
          <w:rFonts w:hint="eastAsia"/>
          <w:b w:val="0"/>
        </w:rPr>
        <w:t>客船船员</w:t>
      </w:r>
      <w:bookmarkEnd w:id="17"/>
    </w:p>
    <w:tbl>
      <w:tblPr>
        <w:tblW w:w="15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8"/>
        <w:gridCol w:w="2142"/>
        <w:gridCol w:w="3350"/>
        <w:gridCol w:w="1352"/>
        <w:gridCol w:w="2099"/>
        <w:gridCol w:w="778"/>
        <w:gridCol w:w="3326"/>
        <w:gridCol w:w="1545"/>
      </w:tblGrid>
      <w:tr w:rsidR="006D059A" w:rsidRPr="00B7591B" w:rsidTr="00ED4EB2">
        <w:trPr>
          <w:trHeight w:val="455"/>
          <w:jc w:val="center"/>
        </w:trPr>
        <w:tc>
          <w:tcPr>
            <w:tcW w:w="668"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序号</w:t>
            </w:r>
          </w:p>
        </w:tc>
        <w:tc>
          <w:tcPr>
            <w:tcW w:w="6844"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cs="宋体" w:hint="eastAsia"/>
                <w:b/>
                <w:kern w:val="0"/>
                <w:szCs w:val="21"/>
              </w:rPr>
              <w:t>修改前</w:t>
            </w:r>
          </w:p>
        </w:tc>
        <w:tc>
          <w:tcPr>
            <w:tcW w:w="6203"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修改后</w:t>
            </w:r>
          </w:p>
        </w:tc>
        <w:tc>
          <w:tcPr>
            <w:tcW w:w="1545"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修改说明</w:t>
            </w:r>
          </w:p>
        </w:tc>
      </w:tr>
      <w:tr w:rsidR="006D059A" w:rsidRPr="00B7591B" w:rsidTr="00ED4EB2">
        <w:trPr>
          <w:trHeight w:val="455"/>
          <w:jc w:val="center"/>
        </w:trPr>
        <w:tc>
          <w:tcPr>
            <w:tcW w:w="668"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c>
          <w:tcPr>
            <w:tcW w:w="2142"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335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要  求</w:t>
            </w:r>
          </w:p>
        </w:tc>
        <w:tc>
          <w:tcPr>
            <w:tcW w:w="1352"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备注</w:t>
            </w:r>
          </w:p>
        </w:tc>
        <w:tc>
          <w:tcPr>
            <w:tcW w:w="209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77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数量</w:t>
            </w:r>
          </w:p>
        </w:tc>
        <w:tc>
          <w:tcPr>
            <w:tcW w:w="3326"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标准</w:t>
            </w:r>
          </w:p>
        </w:tc>
        <w:tc>
          <w:tcPr>
            <w:tcW w:w="1545"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r>
      <w:tr w:rsidR="006D059A" w:rsidRPr="00B7591B" w:rsidTr="00ED4EB2">
        <w:trPr>
          <w:trHeight w:val="291"/>
          <w:jc w:val="center"/>
        </w:trPr>
        <w:tc>
          <w:tcPr>
            <w:tcW w:w="668"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1</w:t>
            </w:r>
          </w:p>
        </w:tc>
        <w:tc>
          <w:tcPr>
            <w:tcW w:w="2142"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教室</w:t>
            </w:r>
          </w:p>
        </w:tc>
        <w:tc>
          <w:tcPr>
            <w:tcW w:w="3350"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1 间，能容纳40 人。</w:t>
            </w:r>
          </w:p>
        </w:tc>
        <w:tc>
          <w:tcPr>
            <w:tcW w:w="1352"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99"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教室</w:t>
            </w:r>
          </w:p>
        </w:tc>
        <w:tc>
          <w:tcPr>
            <w:tcW w:w="778" w:type="dxa"/>
            <w:vAlign w:val="center"/>
          </w:tcPr>
          <w:p w:rsidR="006D059A" w:rsidRPr="00B7591B" w:rsidRDefault="006D059A" w:rsidP="00ED4EB2">
            <w:pPr>
              <w:spacing w:line="360" w:lineRule="auto"/>
              <w:contextualSpacing/>
              <w:rPr>
                <w:rFonts w:ascii="宋体" w:hAnsi="宋体" w:hint="eastAsia"/>
                <w:szCs w:val="21"/>
              </w:rPr>
            </w:pPr>
            <w:r w:rsidRPr="00B7591B">
              <w:rPr>
                <w:rFonts w:ascii="宋体" w:hAnsi="宋体" w:hint="eastAsia"/>
                <w:szCs w:val="21"/>
              </w:rPr>
              <w:t>1 间</w:t>
            </w:r>
          </w:p>
        </w:tc>
        <w:tc>
          <w:tcPr>
            <w:tcW w:w="3326" w:type="dxa"/>
            <w:vAlign w:val="center"/>
          </w:tcPr>
          <w:p w:rsidR="006D059A" w:rsidRPr="00B7591B" w:rsidRDefault="006D059A" w:rsidP="00ED4EB2">
            <w:pPr>
              <w:spacing w:line="360" w:lineRule="auto"/>
              <w:contextualSpacing/>
              <w:rPr>
                <w:rFonts w:ascii="宋体" w:hAnsi="宋体" w:hint="eastAsia"/>
                <w:szCs w:val="21"/>
              </w:rPr>
            </w:pPr>
            <w:r w:rsidRPr="00B7591B">
              <w:rPr>
                <w:rFonts w:ascii="宋体" w:hAnsi="宋体" w:hint="eastAsia"/>
                <w:szCs w:val="21"/>
              </w:rPr>
              <w:t>能容纳40 人。</w:t>
            </w:r>
          </w:p>
        </w:tc>
        <w:tc>
          <w:tcPr>
            <w:tcW w:w="1545"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8" w:type="dxa"/>
            <w:vAlign w:val="center"/>
          </w:tcPr>
          <w:p w:rsidR="006D059A" w:rsidRPr="00B7591B" w:rsidRDefault="006D059A" w:rsidP="00ED4EB2">
            <w:pPr>
              <w:pStyle w:val="11"/>
              <w:snapToGrid w:val="0"/>
              <w:spacing w:after="0" w:line="360" w:lineRule="auto"/>
              <w:ind w:left="360" w:hanging="360"/>
              <w:textAlignment w:val="auto"/>
              <w:rPr>
                <w:rFonts w:ascii="宋体" w:eastAsia="宋体" w:hAnsi="宋体" w:hint="eastAsia"/>
                <w:b w:val="0"/>
                <w:sz w:val="21"/>
                <w:szCs w:val="21"/>
              </w:rPr>
            </w:pPr>
            <w:r w:rsidRPr="00B7591B">
              <w:rPr>
                <w:rFonts w:ascii="宋体" w:eastAsia="宋体" w:hAnsi="宋体" w:hint="eastAsia"/>
                <w:b w:val="0"/>
                <w:sz w:val="21"/>
                <w:szCs w:val="21"/>
              </w:rPr>
              <w:t>2</w:t>
            </w:r>
          </w:p>
        </w:tc>
        <w:tc>
          <w:tcPr>
            <w:tcW w:w="2142"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客船或滚装客船</w:t>
            </w:r>
          </w:p>
        </w:tc>
        <w:tc>
          <w:tcPr>
            <w:tcW w:w="3350"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1 艘，供实操训练用。</w:t>
            </w:r>
          </w:p>
        </w:tc>
        <w:tc>
          <w:tcPr>
            <w:tcW w:w="1352"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99"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客船</w:t>
            </w:r>
          </w:p>
        </w:tc>
        <w:tc>
          <w:tcPr>
            <w:tcW w:w="778" w:type="dxa"/>
            <w:vAlign w:val="center"/>
          </w:tcPr>
          <w:p w:rsidR="006D059A" w:rsidRPr="00B7591B" w:rsidRDefault="006D059A" w:rsidP="00ED4EB2">
            <w:pPr>
              <w:spacing w:line="360" w:lineRule="auto"/>
              <w:contextualSpacing/>
              <w:rPr>
                <w:rFonts w:ascii="宋体" w:hAnsi="宋体" w:hint="eastAsia"/>
                <w:szCs w:val="21"/>
              </w:rPr>
            </w:pPr>
            <w:r w:rsidRPr="00B7591B">
              <w:rPr>
                <w:rFonts w:ascii="宋体" w:hAnsi="宋体" w:hint="eastAsia"/>
                <w:szCs w:val="21"/>
              </w:rPr>
              <w:t>1 艘</w:t>
            </w:r>
          </w:p>
        </w:tc>
        <w:tc>
          <w:tcPr>
            <w:tcW w:w="3326" w:type="dxa"/>
            <w:vAlign w:val="center"/>
          </w:tcPr>
          <w:p w:rsidR="006D059A" w:rsidRPr="00B7591B" w:rsidRDefault="006D059A" w:rsidP="00ED4EB2">
            <w:pPr>
              <w:spacing w:line="360" w:lineRule="auto"/>
              <w:contextualSpacing/>
              <w:rPr>
                <w:rFonts w:ascii="宋体" w:hAnsi="宋体" w:hint="eastAsia"/>
                <w:szCs w:val="21"/>
              </w:rPr>
            </w:pPr>
            <w:r w:rsidRPr="00B7591B">
              <w:rPr>
                <w:rFonts w:ascii="宋体" w:hAnsi="宋体" w:hint="eastAsia"/>
                <w:szCs w:val="21"/>
              </w:rPr>
              <w:t>供实操训练用。</w:t>
            </w:r>
          </w:p>
        </w:tc>
        <w:tc>
          <w:tcPr>
            <w:tcW w:w="1545"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8" w:type="dxa"/>
            <w:vAlign w:val="center"/>
          </w:tcPr>
          <w:p w:rsidR="006D059A" w:rsidRPr="00B7591B" w:rsidRDefault="006D059A" w:rsidP="00ED4EB2">
            <w:pPr>
              <w:pStyle w:val="11"/>
              <w:snapToGrid w:val="0"/>
              <w:spacing w:after="0" w:line="360" w:lineRule="auto"/>
              <w:ind w:left="360" w:hanging="360"/>
              <w:textAlignment w:val="auto"/>
              <w:rPr>
                <w:rFonts w:ascii="宋体" w:eastAsia="宋体" w:hAnsi="宋体" w:hint="eastAsia"/>
                <w:b w:val="0"/>
                <w:sz w:val="21"/>
                <w:szCs w:val="21"/>
              </w:rPr>
            </w:pPr>
            <w:r w:rsidRPr="00B7591B">
              <w:rPr>
                <w:rFonts w:ascii="宋体" w:eastAsia="宋体" w:hAnsi="宋体" w:hint="eastAsia"/>
                <w:b w:val="0"/>
                <w:sz w:val="21"/>
                <w:szCs w:val="21"/>
              </w:rPr>
              <w:t>3</w:t>
            </w:r>
          </w:p>
        </w:tc>
        <w:tc>
          <w:tcPr>
            <w:tcW w:w="2142"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救生艇</w:t>
            </w:r>
          </w:p>
        </w:tc>
        <w:tc>
          <w:tcPr>
            <w:tcW w:w="3350"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1 艘</w:t>
            </w:r>
          </w:p>
        </w:tc>
        <w:tc>
          <w:tcPr>
            <w:tcW w:w="1352"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99"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救生艇</w:t>
            </w:r>
          </w:p>
        </w:tc>
        <w:tc>
          <w:tcPr>
            <w:tcW w:w="778"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1 艘</w:t>
            </w:r>
          </w:p>
        </w:tc>
        <w:tc>
          <w:tcPr>
            <w:tcW w:w="3326" w:type="dxa"/>
            <w:vAlign w:val="center"/>
          </w:tcPr>
          <w:p w:rsidR="006D059A" w:rsidRPr="00B7591B" w:rsidRDefault="006D059A" w:rsidP="00ED4EB2">
            <w:pPr>
              <w:spacing w:line="360" w:lineRule="auto"/>
              <w:contextualSpacing/>
              <w:rPr>
                <w:rFonts w:ascii="宋体" w:hAnsi="宋体" w:hint="eastAsia"/>
                <w:szCs w:val="21"/>
              </w:rPr>
            </w:pPr>
          </w:p>
        </w:tc>
        <w:tc>
          <w:tcPr>
            <w:tcW w:w="1545"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8"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4</w:t>
            </w:r>
          </w:p>
        </w:tc>
        <w:tc>
          <w:tcPr>
            <w:tcW w:w="2142"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水密门</w:t>
            </w:r>
          </w:p>
        </w:tc>
        <w:tc>
          <w:tcPr>
            <w:tcW w:w="3350"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1 扇</w:t>
            </w:r>
          </w:p>
        </w:tc>
        <w:tc>
          <w:tcPr>
            <w:tcW w:w="1352"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99"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水密门</w:t>
            </w:r>
          </w:p>
        </w:tc>
        <w:tc>
          <w:tcPr>
            <w:tcW w:w="778"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1 扇</w:t>
            </w:r>
          </w:p>
        </w:tc>
        <w:tc>
          <w:tcPr>
            <w:tcW w:w="3326" w:type="dxa"/>
            <w:vAlign w:val="center"/>
          </w:tcPr>
          <w:p w:rsidR="006D059A" w:rsidRPr="00B7591B" w:rsidRDefault="006D059A" w:rsidP="00ED4EB2">
            <w:pPr>
              <w:spacing w:line="360" w:lineRule="auto"/>
              <w:contextualSpacing/>
              <w:rPr>
                <w:rFonts w:ascii="宋体" w:hAnsi="宋体" w:hint="eastAsia"/>
                <w:szCs w:val="21"/>
              </w:rPr>
            </w:pPr>
          </w:p>
        </w:tc>
        <w:tc>
          <w:tcPr>
            <w:tcW w:w="1545"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8"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5</w:t>
            </w:r>
          </w:p>
        </w:tc>
        <w:tc>
          <w:tcPr>
            <w:tcW w:w="2142"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救生筏</w:t>
            </w:r>
          </w:p>
        </w:tc>
        <w:tc>
          <w:tcPr>
            <w:tcW w:w="3350"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1 只</w:t>
            </w:r>
          </w:p>
        </w:tc>
        <w:tc>
          <w:tcPr>
            <w:tcW w:w="1352"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99"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救生筏</w:t>
            </w:r>
          </w:p>
        </w:tc>
        <w:tc>
          <w:tcPr>
            <w:tcW w:w="778"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1 只</w:t>
            </w:r>
          </w:p>
        </w:tc>
        <w:tc>
          <w:tcPr>
            <w:tcW w:w="3326" w:type="dxa"/>
            <w:vAlign w:val="center"/>
          </w:tcPr>
          <w:p w:rsidR="006D059A" w:rsidRPr="00B7591B" w:rsidRDefault="006D059A" w:rsidP="00ED4EB2">
            <w:pPr>
              <w:spacing w:line="360" w:lineRule="auto"/>
              <w:contextualSpacing/>
              <w:rPr>
                <w:rFonts w:ascii="宋体" w:hAnsi="宋体" w:hint="eastAsia"/>
                <w:szCs w:val="21"/>
              </w:rPr>
            </w:pPr>
          </w:p>
        </w:tc>
        <w:tc>
          <w:tcPr>
            <w:tcW w:w="1545"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8"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6</w:t>
            </w:r>
          </w:p>
        </w:tc>
        <w:tc>
          <w:tcPr>
            <w:tcW w:w="2142"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救生衣</w:t>
            </w:r>
          </w:p>
        </w:tc>
        <w:tc>
          <w:tcPr>
            <w:tcW w:w="3350"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10 件（配件齐全）</w:t>
            </w:r>
          </w:p>
        </w:tc>
        <w:tc>
          <w:tcPr>
            <w:tcW w:w="1352"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99"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救生衣</w:t>
            </w:r>
          </w:p>
        </w:tc>
        <w:tc>
          <w:tcPr>
            <w:tcW w:w="778"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10 件</w:t>
            </w:r>
          </w:p>
        </w:tc>
        <w:tc>
          <w:tcPr>
            <w:tcW w:w="3326" w:type="dxa"/>
            <w:vAlign w:val="center"/>
          </w:tcPr>
          <w:p w:rsidR="006D059A" w:rsidRPr="00B7591B" w:rsidRDefault="006D059A" w:rsidP="00ED4EB2">
            <w:pPr>
              <w:spacing w:line="360" w:lineRule="auto"/>
              <w:contextualSpacing/>
              <w:rPr>
                <w:rFonts w:ascii="宋体" w:hAnsi="宋体" w:hint="eastAsia"/>
                <w:szCs w:val="21"/>
              </w:rPr>
            </w:pPr>
            <w:r w:rsidRPr="00B7591B">
              <w:rPr>
                <w:rFonts w:ascii="宋体" w:hAnsi="宋体" w:hint="eastAsia"/>
                <w:szCs w:val="21"/>
              </w:rPr>
              <w:t>配件齐全</w:t>
            </w:r>
          </w:p>
        </w:tc>
        <w:tc>
          <w:tcPr>
            <w:tcW w:w="1545"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8"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7</w:t>
            </w:r>
          </w:p>
        </w:tc>
        <w:tc>
          <w:tcPr>
            <w:tcW w:w="2142" w:type="dxa"/>
            <w:vAlign w:val="center"/>
          </w:tcPr>
          <w:p w:rsidR="006D059A" w:rsidRPr="00B7591B" w:rsidRDefault="006D059A" w:rsidP="00ED4EB2">
            <w:pPr>
              <w:widowControl/>
              <w:spacing w:before="100" w:beforeAutospacing="1" w:after="240"/>
              <w:rPr>
                <w:rFonts w:ascii="宋体" w:hAnsi="宋体" w:hint="eastAsia"/>
                <w:szCs w:val="21"/>
              </w:rPr>
            </w:pPr>
            <w:r w:rsidRPr="00B7591B">
              <w:rPr>
                <w:rFonts w:ascii="宋体" w:hAnsi="宋体" w:hint="eastAsia"/>
                <w:szCs w:val="21"/>
              </w:rPr>
              <w:t>儿童救生衣</w:t>
            </w:r>
          </w:p>
        </w:tc>
        <w:tc>
          <w:tcPr>
            <w:tcW w:w="3350" w:type="dxa"/>
            <w:vAlign w:val="center"/>
          </w:tcPr>
          <w:p w:rsidR="006D059A" w:rsidRPr="00B7591B" w:rsidRDefault="006D059A" w:rsidP="00ED4EB2">
            <w:pPr>
              <w:widowControl/>
              <w:spacing w:before="100" w:beforeAutospacing="1" w:after="240"/>
              <w:rPr>
                <w:rFonts w:ascii="宋体" w:hAnsi="宋体" w:hint="eastAsia"/>
                <w:szCs w:val="21"/>
              </w:rPr>
            </w:pPr>
            <w:r w:rsidRPr="00B7591B">
              <w:rPr>
                <w:rFonts w:ascii="宋体" w:hAnsi="宋体" w:hint="eastAsia"/>
                <w:szCs w:val="21"/>
              </w:rPr>
              <w:t>2 件</w:t>
            </w:r>
          </w:p>
        </w:tc>
        <w:tc>
          <w:tcPr>
            <w:tcW w:w="1352"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99" w:type="dxa"/>
            <w:vAlign w:val="center"/>
          </w:tcPr>
          <w:p w:rsidR="006D059A" w:rsidRPr="00B7591B" w:rsidRDefault="006D059A" w:rsidP="00ED4EB2">
            <w:pPr>
              <w:spacing w:line="360" w:lineRule="auto"/>
              <w:contextualSpacing/>
              <w:rPr>
                <w:rFonts w:ascii="宋体" w:hAnsi="宋体" w:hint="eastAsia"/>
                <w:szCs w:val="21"/>
              </w:rPr>
            </w:pPr>
            <w:r w:rsidRPr="00B7591B">
              <w:rPr>
                <w:rFonts w:ascii="宋体" w:hAnsi="宋体" w:hint="eastAsia"/>
                <w:szCs w:val="21"/>
              </w:rPr>
              <w:t>儿童救生衣</w:t>
            </w:r>
          </w:p>
        </w:tc>
        <w:tc>
          <w:tcPr>
            <w:tcW w:w="778" w:type="dxa"/>
            <w:vAlign w:val="center"/>
          </w:tcPr>
          <w:p w:rsidR="006D059A" w:rsidRPr="00B7591B" w:rsidRDefault="006D059A" w:rsidP="00ED4EB2">
            <w:pPr>
              <w:spacing w:line="360" w:lineRule="auto"/>
              <w:contextualSpacing/>
              <w:rPr>
                <w:rFonts w:ascii="宋体" w:hAnsi="宋体" w:hint="eastAsia"/>
                <w:szCs w:val="21"/>
              </w:rPr>
            </w:pPr>
            <w:r w:rsidRPr="00B7591B">
              <w:rPr>
                <w:rFonts w:ascii="宋体" w:hAnsi="宋体" w:hint="eastAsia"/>
                <w:szCs w:val="21"/>
              </w:rPr>
              <w:t>2 件</w:t>
            </w:r>
          </w:p>
        </w:tc>
        <w:tc>
          <w:tcPr>
            <w:tcW w:w="3326" w:type="dxa"/>
            <w:vAlign w:val="center"/>
          </w:tcPr>
          <w:p w:rsidR="006D059A" w:rsidRPr="00B7591B" w:rsidRDefault="006D059A" w:rsidP="00ED4EB2">
            <w:pPr>
              <w:spacing w:line="360" w:lineRule="auto"/>
              <w:contextualSpacing/>
              <w:rPr>
                <w:rFonts w:ascii="宋体" w:hAnsi="宋体" w:hint="eastAsia"/>
                <w:szCs w:val="21"/>
              </w:rPr>
            </w:pPr>
          </w:p>
        </w:tc>
        <w:tc>
          <w:tcPr>
            <w:tcW w:w="1545"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8"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8</w:t>
            </w:r>
          </w:p>
        </w:tc>
        <w:tc>
          <w:tcPr>
            <w:tcW w:w="2142" w:type="dxa"/>
            <w:vAlign w:val="center"/>
          </w:tcPr>
          <w:p w:rsidR="006D059A" w:rsidRPr="00B7591B" w:rsidRDefault="006D059A" w:rsidP="00ED4EB2">
            <w:pPr>
              <w:widowControl/>
              <w:spacing w:before="100" w:beforeAutospacing="1" w:after="240"/>
              <w:rPr>
                <w:rFonts w:ascii="宋体" w:hAnsi="宋体" w:hint="eastAsia"/>
                <w:szCs w:val="21"/>
              </w:rPr>
            </w:pPr>
            <w:r w:rsidRPr="00B7591B">
              <w:rPr>
                <w:rFonts w:ascii="宋体" w:hAnsi="宋体" w:hint="eastAsia"/>
                <w:szCs w:val="21"/>
              </w:rPr>
              <w:t>救生圈</w:t>
            </w:r>
          </w:p>
        </w:tc>
        <w:tc>
          <w:tcPr>
            <w:tcW w:w="3350" w:type="dxa"/>
            <w:vAlign w:val="center"/>
          </w:tcPr>
          <w:p w:rsidR="006D059A" w:rsidRPr="00B7591B" w:rsidRDefault="006D059A" w:rsidP="00ED4EB2">
            <w:pPr>
              <w:widowControl/>
              <w:spacing w:before="100" w:beforeAutospacing="1" w:after="240"/>
              <w:rPr>
                <w:rFonts w:ascii="宋体" w:hAnsi="宋体" w:hint="eastAsia"/>
                <w:szCs w:val="21"/>
              </w:rPr>
            </w:pPr>
            <w:r w:rsidRPr="00B7591B">
              <w:rPr>
                <w:rFonts w:ascii="宋体" w:hAnsi="宋体" w:hint="eastAsia"/>
                <w:szCs w:val="21"/>
              </w:rPr>
              <w:t>2 只（带索1 只，带灯1 只）</w:t>
            </w:r>
          </w:p>
        </w:tc>
        <w:tc>
          <w:tcPr>
            <w:tcW w:w="1352"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99" w:type="dxa"/>
            <w:vAlign w:val="center"/>
          </w:tcPr>
          <w:p w:rsidR="006D059A" w:rsidRPr="00B7591B" w:rsidRDefault="006D059A" w:rsidP="00ED4EB2">
            <w:pPr>
              <w:spacing w:line="360" w:lineRule="auto"/>
              <w:contextualSpacing/>
              <w:rPr>
                <w:rFonts w:ascii="宋体" w:hAnsi="宋体" w:hint="eastAsia"/>
                <w:szCs w:val="21"/>
              </w:rPr>
            </w:pPr>
            <w:r w:rsidRPr="00B7591B">
              <w:rPr>
                <w:rFonts w:ascii="宋体" w:hAnsi="宋体" w:hint="eastAsia"/>
                <w:szCs w:val="21"/>
              </w:rPr>
              <w:t>救生圈</w:t>
            </w:r>
          </w:p>
        </w:tc>
        <w:tc>
          <w:tcPr>
            <w:tcW w:w="778" w:type="dxa"/>
            <w:vAlign w:val="center"/>
          </w:tcPr>
          <w:p w:rsidR="006D059A" w:rsidRPr="00B7591B" w:rsidRDefault="006D059A" w:rsidP="00ED4EB2">
            <w:pPr>
              <w:spacing w:line="360" w:lineRule="auto"/>
              <w:contextualSpacing/>
              <w:rPr>
                <w:rFonts w:ascii="宋体" w:hAnsi="宋体" w:hint="eastAsia"/>
                <w:szCs w:val="21"/>
              </w:rPr>
            </w:pPr>
            <w:r w:rsidRPr="00B7591B">
              <w:rPr>
                <w:rFonts w:ascii="宋体" w:hAnsi="宋体" w:hint="eastAsia"/>
                <w:szCs w:val="21"/>
              </w:rPr>
              <w:t>2 只</w:t>
            </w:r>
          </w:p>
        </w:tc>
        <w:tc>
          <w:tcPr>
            <w:tcW w:w="3326" w:type="dxa"/>
            <w:vAlign w:val="center"/>
          </w:tcPr>
          <w:p w:rsidR="006D059A" w:rsidRPr="00B7591B" w:rsidRDefault="006D059A" w:rsidP="00ED4EB2">
            <w:pPr>
              <w:spacing w:line="360" w:lineRule="auto"/>
              <w:contextualSpacing/>
              <w:rPr>
                <w:rFonts w:ascii="宋体" w:hAnsi="宋体" w:hint="eastAsia"/>
                <w:szCs w:val="21"/>
              </w:rPr>
            </w:pPr>
            <w:r w:rsidRPr="00B7591B">
              <w:rPr>
                <w:rFonts w:ascii="宋体" w:hAnsi="宋体" w:hint="eastAsia"/>
                <w:szCs w:val="21"/>
              </w:rPr>
              <w:t>分别为带索救生圈1 只，带灯救生圈1 只</w:t>
            </w:r>
          </w:p>
        </w:tc>
        <w:tc>
          <w:tcPr>
            <w:tcW w:w="1545"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8"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9</w:t>
            </w:r>
          </w:p>
        </w:tc>
        <w:tc>
          <w:tcPr>
            <w:tcW w:w="2142"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船舶防火控制图识别符号</w:t>
            </w:r>
          </w:p>
        </w:tc>
        <w:tc>
          <w:tcPr>
            <w:tcW w:w="3350"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2 套</w:t>
            </w:r>
          </w:p>
        </w:tc>
        <w:tc>
          <w:tcPr>
            <w:tcW w:w="1352"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99"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船舶防火控制图识别符号</w:t>
            </w:r>
          </w:p>
        </w:tc>
        <w:tc>
          <w:tcPr>
            <w:tcW w:w="778"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2 套</w:t>
            </w:r>
          </w:p>
        </w:tc>
        <w:tc>
          <w:tcPr>
            <w:tcW w:w="3326" w:type="dxa"/>
            <w:vAlign w:val="center"/>
          </w:tcPr>
          <w:p w:rsidR="006D059A" w:rsidRPr="00B7591B" w:rsidRDefault="006D059A" w:rsidP="00ED4EB2">
            <w:pPr>
              <w:spacing w:line="360" w:lineRule="auto"/>
              <w:contextualSpacing/>
              <w:jc w:val="center"/>
              <w:rPr>
                <w:rFonts w:ascii="宋体" w:hAnsi="宋体" w:hint="eastAsia"/>
                <w:szCs w:val="21"/>
              </w:rPr>
            </w:pPr>
          </w:p>
        </w:tc>
        <w:tc>
          <w:tcPr>
            <w:tcW w:w="1545"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8"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10</w:t>
            </w:r>
          </w:p>
        </w:tc>
        <w:tc>
          <w:tcPr>
            <w:tcW w:w="2142"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救生设备和装置有关</w:t>
            </w:r>
            <w:r w:rsidRPr="00B7591B">
              <w:rPr>
                <w:rFonts w:ascii="宋体" w:hAnsi="宋体" w:hint="eastAsia"/>
                <w:szCs w:val="21"/>
              </w:rPr>
              <w:lastRenderedPageBreak/>
              <w:t>符号</w:t>
            </w:r>
          </w:p>
        </w:tc>
        <w:tc>
          <w:tcPr>
            <w:tcW w:w="3350"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lastRenderedPageBreak/>
              <w:t>2 套</w:t>
            </w:r>
          </w:p>
        </w:tc>
        <w:tc>
          <w:tcPr>
            <w:tcW w:w="1352"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99"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救生设备和装置有</w:t>
            </w:r>
            <w:r w:rsidRPr="00B7591B">
              <w:rPr>
                <w:rFonts w:ascii="宋体" w:hAnsi="宋体" w:hint="eastAsia"/>
                <w:szCs w:val="21"/>
              </w:rPr>
              <w:lastRenderedPageBreak/>
              <w:t>关符号</w:t>
            </w:r>
          </w:p>
        </w:tc>
        <w:tc>
          <w:tcPr>
            <w:tcW w:w="778"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lastRenderedPageBreak/>
              <w:t>2 套</w:t>
            </w:r>
          </w:p>
        </w:tc>
        <w:tc>
          <w:tcPr>
            <w:tcW w:w="3326" w:type="dxa"/>
            <w:vAlign w:val="center"/>
          </w:tcPr>
          <w:p w:rsidR="006D059A" w:rsidRPr="00B7591B" w:rsidRDefault="006D059A" w:rsidP="00ED4EB2">
            <w:pPr>
              <w:spacing w:line="360" w:lineRule="auto"/>
              <w:contextualSpacing/>
              <w:jc w:val="center"/>
              <w:rPr>
                <w:rFonts w:ascii="宋体" w:hAnsi="宋体" w:hint="eastAsia"/>
                <w:szCs w:val="21"/>
              </w:rPr>
            </w:pPr>
          </w:p>
        </w:tc>
        <w:tc>
          <w:tcPr>
            <w:tcW w:w="1545"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8"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lastRenderedPageBreak/>
              <w:t>11</w:t>
            </w:r>
          </w:p>
        </w:tc>
        <w:tc>
          <w:tcPr>
            <w:tcW w:w="2142"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担架</w:t>
            </w:r>
          </w:p>
        </w:tc>
        <w:tc>
          <w:tcPr>
            <w:tcW w:w="3350"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1 副</w:t>
            </w:r>
          </w:p>
        </w:tc>
        <w:tc>
          <w:tcPr>
            <w:tcW w:w="1352"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99"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担架</w:t>
            </w:r>
          </w:p>
        </w:tc>
        <w:tc>
          <w:tcPr>
            <w:tcW w:w="778"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1 副</w:t>
            </w:r>
          </w:p>
        </w:tc>
        <w:tc>
          <w:tcPr>
            <w:tcW w:w="3326" w:type="dxa"/>
            <w:vAlign w:val="center"/>
          </w:tcPr>
          <w:p w:rsidR="006D059A" w:rsidRPr="00B7591B" w:rsidRDefault="006D059A" w:rsidP="00ED4EB2">
            <w:pPr>
              <w:spacing w:line="360" w:lineRule="auto"/>
              <w:contextualSpacing/>
              <w:jc w:val="center"/>
              <w:rPr>
                <w:rFonts w:ascii="宋体" w:hAnsi="宋体" w:hint="eastAsia"/>
                <w:szCs w:val="21"/>
              </w:rPr>
            </w:pPr>
          </w:p>
        </w:tc>
        <w:tc>
          <w:tcPr>
            <w:tcW w:w="1545"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8"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12</w:t>
            </w:r>
          </w:p>
        </w:tc>
        <w:tc>
          <w:tcPr>
            <w:tcW w:w="2142"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包扎工具</w:t>
            </w:r>
          </w:p>
        </w:tc>
        <w:tc>
          <w:tcPr>
            <w:tcW w:w="3350"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1 套</w:t>
            </w:r>
          </w:p>
        </w:tc>
        <w:tc>
          <w:tcPr>
            <w:tcW w:w="1352"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99"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包扎工具</w:t>
            </w:r>
          </w:p>
        </w:tc>
        <w:tc>
          <w:tcPr>
            <w:tcW w:w="778"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1 套</w:t>
            </w:r>
          </w:p>
        </w:tc>
        <w:tc>
          <w:tcPr>
            <w:tcW w:w="3326" w:type="dxa"/>
            <w:vAlign w:val="center"/>
          </w:tcPr>
          <w:p w:rsidR="006D059A" w:rsidRPr="00B7591B" w:rsidRDefault="006D059A" w:rsidP="00ED4EB2">
            <w:pPr>
              <w:spacing w:line="360" w:lineRule="auto"/>
              <w:contextualSpacing/>
              <w:jc w:val="center"/>
              <w:rPr>
                <w:rFonts w:ascii="宋体" w:hAnsi="宋体" w:hint="eastAsia"/>
                <w:szCs w:val="21"/>
              </w:rPr>
            </w:pPr>
          </w:p>
        </w:tc>
        <w:tc>
          <w:tcPr>
            <w:tcW w:w="1545"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8"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13</w:t>
            </w:r>
          </w:p>
        </w:tc>
        <w:tc>
          <w:tcPr>
            <w:tcW w:w="2142"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货物系固手册</w:t>
            </w:r>
          </w:p>
        </w:tc>
        <w:tc>
          <w:tcPr>
            <w:tcW w:w="3350"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1 本</w:t>
            </w:r>
          </w:p>
        </w:tc>
        <w:tc>
          <w:tcPr>
            <w:tcW w:w="1352"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99"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货物系固手册</w:t>
            </w:r>
          </w:p>
        </w:tc>
        <w:tc>
          <w:tcPr>
            <w:tcW w:w="778"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1 本</w:t>
            </w:r>
          </w:p>
        </w:tc>
        <w:tc>
          <w:tcPr>
            <w:tcW w:w="3326" w:type="dxa"/>
            <w:vAlign w:val="center"/>
          </w:tcPr>
          <w:p w:rsidR="006D059A" w:rsidRPr="00B7591B" w:rsidRDefault="006D059A" w:rsidP="00ED4EB2">
            <w:pPr>
              <w:spacing w:line="360" w:lineRule="auto"/>
              <w:contextualSpacing/>
              <w:jc w:val="center"/>
              <w:rPr>
                <w:rFonts w:ascii="宋体" w:hAnsi="宋体" w:hint="eastAsia"/>
                <w:szCs w:val="21"/>
              </w:rPr>
            </w:pPr>
          </w:p>
        </w:tc>
        <w:tc>
          <w:tcPr>
            <w:tcW w:w="1545"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8"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14</w:t>
            </w:r>
          </w:p>
        </w:tc>
        <w:tc>
          <w:tcPr>
            <w:tcW w:w="2142"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航模和辅助教学的挂图</w:t>
            </w:r>
          </w:p>
        </w:tc>
        <w:tc>
          <w:tcPr>
            <w:tcW w:w="3350"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2 套</w:t>
            </w:r>
          </w:p>
        </w:tc>
        <w:tc>
          <w:tcPr>
            <w:tcW w:w="1352"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99"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航模和辅助教学的挂图</w:t>
            </w:r>
          </w:p>
        </w:tc>
        <w:tc>
          <w:tcPr>
            <w:tcW w:w="778" w:type="dxa"/>
            <w:vAlign w:val="center"/>
          </w:tcPr>
          <w:p w:rsidR="006D059A" w:rsidRPr="00B7591B" w:rsidRDefault="006D059A" w:rsidP="00ED4EB2">
            <w:pPr>
              <w:spacing w:line="360" w:lineRule="auto"/>
              <w:contextualSpacing/>
              <w:rPr>
                <w:rFonts w:ascii="宋体" w:hAnsi="宋体"/>
                <w:szCs w:val="21"/>
              </w:rPr>
            </w:pPr>
            <w:r w:rsidRPr="00B7591B">
              <w:rPr>
                <w:rFonts w:ascii="宋体" w:hAnsi="宋体" w:hint="eastAsia"/>
                <w:szCs w:val="21"/>
              </w:rPr>
              <w:t>2 套</w:t>
            </w:r>
          </w:p>
        </w:tc>
        <w:tc>
          <w:tcPr>
            <w:tcW w:w="3326" w:type="dxa"/>
            <w:vAlign w:val="center"/>
          </w:tcPr>
          <w:p w:rsidR="006D059A" w:rsidRPr="00B7591B" w:rsidRDefault="006D059A" w:rsidP="00ED4EB2">
            <w:pPr>
              <w:spacing w:line="360" w:lineRule="auto"/>
              <w:contextualSpacing/>
              <w:jc w:val="center"/>
              <w:rPr>
                <w:rFonts w:ascii="宋体" w:hAnsi="宋体" w:hint="eastAsia"/>
                <w:szCs w:val="21"/>
              </w:rPr>
            </w:pPr>
          </w:p>
        </w:tc>
        <w:tc>
          <w:tcPr>
            <w:tcW w:w="1545"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7512" w:type="dxa"/>
            <w:gridSpan w:val="4"/>
            <w:vAlign w:val="center"/>
          </w:tcPr>
          <w:p w:rsidR="006D059A" w:rsidRPr="00B7591B" w:rsidRDefault="006D059A" w:rsidP="00ED4EB2">
            <w:pPr>
              <w:pBdr>
                <w:top w:val="none" w:sz="0" w:space="1" w:color="auto"/>
                <w:left w:val="none" w:sz="0" w:space="4" w:color="auto"/>
                <w:bottom w:val="none" w:sz="0" w:space="1" w:color="auto"/>
                <w:right w:val="none" w:sz="0" w:space="4" w:color="auto"/>
              </w:pBdr>
              <w:ind w:left="420" w:hangingChars="200" w:hanging="420"/>
              <w:rPr>
                <w:rFonts w:ascii="宋体" w:hAnsi="宋体" w:hint="eastAsia"/>
                <w:szCs w:val="21"/>
              </w:rPr>
            </w:pPr>
            <w:r w:rsidRPr="00B7591B">
              <w:rPr>
                <w:rFonts w:ascii="宋体" w:hAnsi="宋体" w:hint="eastAsia"/>
                <w:szCs w:val="21"/>
              </w:rPr>
              <w:t>注：1.同时开课的每个班（40 人）应当各配备一间教室。</w:t>
            </w:r>
            <w:r w:rsidRPr="00B7591B">
              <w:rPr>
                <w:rFonts w:ascii="宋体" w:hAnsi="宋体" w:hint="eastAsia"/>
                <w:szCs w:val="21"/>
              </w:rPr>
              <w:br/>
              <w:t xml:space="preserve">2.设施、设备的数量满足1 </w:t>
            </w:r>
            <w:proofErr w:type="gramStart"/>
            <w:r w:rsidRPr="00B7591B">
              <w:rPr>
                <w:rFonts w:ascii="宋体" w:hAnsi="宋体" w:hint="eastAsia"/>
                <w:szCs w:val="21"/>
              </w:rPr>
              <w:t>个</w:t>
            </w:r>
            <w:proofErr w:type="gramEnd"/>
            <w:r w:rsidRPr="00B7591B">
              <w:rPr>
                <w:rFonts w:ascii="宋体" w:hAnsi="宋体" w:hint="eastAsia"/>
                <w:szCs w:val="21"/>
              </w:rPr>
              <w:t>班开课。考虑到设备利用率，该配备最多可</w:t>
            </w:r>
          </w:p>
          <w:p w:rsidR="006D059A" w:rsidRPr="00B7591B" w:rsidRDefault="006D059A" w:rsidP="00ED4EB2">
            <w:pPr>
              <w:pBdr>
                <w:top w:val="none" w:sz="0" w:space="1" w:color="auto"/>
                <w:left w:val="none" w:sz="0" w:space="4" w:color="auto"/>
                <w:bottom w:val="none" w:sz="0" w:space="1" w:color="auto"/>
                <w:right w:val="none" w:sz="0" w:space="4" w:color="auto"/>
              </w:pBdr>
              <w:ind w:left="420" w:hangingChars="200" w:hanging="420"/>
              <w:rPr>
                <w:rFonts w:ascii="宋体" w:hAnsi="宋体" w:hint="eastAsia"/>
                <w:szCs w:val="21"/>
              </w:rPr>
            </w:pPr>
            <w:r w:rsidRPr="00B7591B">
              <w:rPr>
                <w:rFonts w:ascii="宋体" w:hAnsi="宋体" w:hint="eastAsia"/>
                <w:szCs w:val="21"/>
              </w:rPr>
              <w:t xml:space="preserve">供2 </w:t>
            </w:r>
            <w:proofErr w:type="gramStart"/>
            <w:r w:rsidRPr="00B7591B">
              <w:rPr>
                <w:rFonts w:ascii="宋体" w:hAnsi="宋体" w:hint="eastAsia"/>
                <w:szCs w:val="21"/>
              </w:rPr>
              <w:t>个</w:t>
            </w:r>
            <w:proofErr w:type="gramEnd"/>
            <w:r w:rsidRPr="00B7591B">
              <w:rPr>
                <w:rFonts w:ascii="宋体" w:hAnsi="宋体" w:hint="eastAsia"/>
                <w:szCs w:val="21"/>
              </w:rPr>
              <w:t>班交叉使用。</w:t>
            </w:r>
          </w:p>
        </w:tc>
        <w:tc>
          <w:tcPr>
            <w:tcW w:w="7748" w:type="dxa"/>
            <w:gridSpan w:val="4"/>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注：1.同时开课的每个班（40 人）应当各配备一间教室。</w:t>
            </w:r>
            <w:r w:rsidRPr="00B7591B">
              <w:rPr>
                <w:rFonts w:ascii="宋体" w:hAnsi="宋体" w:hint="eastAsia"/>
                <w:szCs w:val="21"/>
              </w:rPr>
              <w:br/>
              <w:t xml:space="preserve">2.设施、设备的数量满足1 </w:t>
            </w:r>
            <w:proofErr w:type="gramStart"/>
            <w:r w:rsidRPr="00B7591B">
              <w:rPr>
                <w:rFonts w:ascii="宋体" w:hAnsi="宋体" w:hint="eastAsia"/>
                <w:szCs w:val="21"/>
              </w:rPr>
              <w:t>个</w:t>
            </w:r>
            <w:proofErr w:type="gramEnd"/>
            <w:r w:rsidRPr="00B7591B">
              <w:rPr>
                <w:rFonts w:ascii="宋体" w:hAnsi="宋体" w:hint="eastAsia"/>
                <w:szCs w:val="21"/>
              </w:rPr>
              <w:t xml:space="preserve">班开课。考虑到设备利用率，该配备最多可供2 </w:t>
            </w:r>
            <w:proofErr w:type="gramStart"/>
            <w:r w:rsidRPr="00B7591B">
              <w:rPr>
                <w:rFonts w:ascii="宋体" w:hAnsi="宋体" w:hint="eastAsia"/>
                <w:szCs w:val="21"/>
              </w:rPr>
              <w:t>个</w:t>
            </w:r>
            <w:proofErr w:type="gramEnd"/>
            <w:r w:rsidRPr="00B7591B">
              <w:rPr>
                <w:rFonts w:ascii="宋体" w:hAnsi="宋体" w:hint="eastAsia"/>
                <w:szCs w:val="21"/>
              </w:rPr>
              <w:t>班交叉使用。</w:t>
            </w:r>
          </w:p>
        </w:tc>
      </w:tr>
    </w:tbl>
    <w:p w:rsidR="006D059A" w:rsidRPr="00B7591B" w:rsidRDefault="006D059A" w:rsidP="006D059A">
      <w:pPr>
        <w:rPr>
          <w:rFonts w:hint="eastAsia"/>
        </w:rPr>
      </w:pPr>
    </w:p>
    <w:p w:rsidR="006D059A" w:rsidRDefault="006D059A" w:rsidP="006D059A">
      <w:pPr>
        <w:sectPr w:rsidR="006D059A" w:rsidSect="0079353A">
          <w:pgSz w:w="16838" w:h="11906" w:orient="landscape"/>
          <w:pgMar w:top="1797" w:right="1440" w:bottom="1797" w:left="1440" w:header="851" w:footer="992" w:gutter="0"/>
          <w:cols w:space="425"/>
          <w:docGrid w:type="lines" w:linePitch="312"/>
        </w:sectPr>
      </w:pPr>
    </w:p>
    <w:p w:rsidR="006D059A" w:rsidRPr="00B7591B" w:rsidRDefault="006D059A" w:rsidP="006D059A">
      <w:pPr>
        <w:rPr>
          <w:rFonts w:hint="eastAsia"/>
        </w:rPr>
      </w:pPr>
    </w:p>
    <w:p w:rsidR="006D059A" w:rsidRPr="00B7591B" w:rsidRDefault="006D059A" w:rsidP="006D059A">
      <w:pPr>
        <w:pStyle w:val="2"/>
        <w:spacing w:before="120" w:line="240" w:lineRule="auto"/>
        <w:rPr>
          <w:rFonts w:hint="eastAsia"/>
          <w:b w:val="0"/>
        </w:rPr>
      </w:pPr>
      <w:bookmarkStart w:id="18" w:name="_Toc341006526"/>
      <w:r>
        <w:rPr>
          <w:rFonts w:hint="eastAsia"/>
          <w:b w:val="0"/>
        </w:rPr>
        <w:t>29.</w:t>
      </w:r>
      <w:r w:rsidRPr="00B7591B">
        <w:rPr>
          <w:rFonts w:hint="eastAsia"/>
          <w:b w:val="0"/>
        </w:rPr>
        <w:t xml:space="preserve"> </w:t>
      </w:r>
      <w:r w:rsidRPr="00B7591B">
        <w:rPr>
          <w:rFonts w:ascii="宋体" w:hAnsi="宋体" w:hint="eastAsia"/>
          <w:b w:val="0"/>
        </w:rPr>
        <w:t>大型船舶操纵</w:t>
      </w:r>
      <w:bookmarkEnd w:id="18"/>
    </w:p>
    <w:tbl>
      <w:tblPr>
        <w:tblW w:w="15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2121"/>
        <w:gridCol w:w="3317"/>
        <w:gridCol w:w="1339"/>
        <w:gridCol w:w="2078"/>
        <w:gridCol w:w="770"/>
        <w:gridCol w:w="3293"/>
        <w:gridCol w:w="1530"/>
      </w:tblGrid>
      <w:tr w:rsidR="006D059A" w:rsidRPr="00B7591B" w:rsidTr="00ED4EB2">
        <w:trPr>
          <w:trHeight w:val="454"/>
          <w:jc w:val="center"/>
        </w:trPr>
        <w:tc>
          <w:tcPr>
            <w:tcW w:w="661"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序号</w:t>
            </w:r>
          </w:p>
        </w:tc>
        <w:tc>
          <w:tcPr>
            <w:tcW w:w="6777"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cs="宋体" w:hint="eastAsia"/>
                <w:b/>
                <w:kern w:val="0"/>
                <w:szCs w:val="21"/>
              </w:rPr>
              <w:t>修改前</w:t>
            </w:r>
          </w:p>
        </w:tc>
        <w:tc>
          <w:tcPr>
            <w:tcW w:w="6141"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修改后</w:t>
            </w:r>
          </w:p>
        </w:tc>
        <w:tc>
          <w:tcPr>
            <w:tcW w:w="1530"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修改说明</w:t>
            </w:r>
          </w:p>
        </w:tc>
      </w:tr>
      <w:tr w:rsidR="006D059A" w:rsidRPr="00B7591B" w:rsidTr="00ED4EB2">
        <w:trPr>
          <w:trHeight w:val="454"/>
          <w:jc w:val="center"/>
        </w:trPr>
        <w:tc>
          <w:tcPr>
            <w:tcW w:w="661"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c>
          <w:tcPr>
            <w:tcW w:w="2121"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3317"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要  求</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备注</w:t>
            </w:r>
          </w:p>
        </w:tc>
        <w:tc>
          <w:tcPr>
            <w:tcW w:w="207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77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数量</w:t>
            </w:r>
          </w:p>
        </w:tc>
        <w:tc>
          <w:tcPr>
            <w:tcW w:w="3293"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标准</w:t>
            </w:r>
          </w:p>
        </w:tc>
        <w:tc>
          <w:tcPr>
            <w:tcW w:w="1530"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r>
      <w:tr w:rsidR="006D059A" w:rsidRPr="00B7591B" w:rsidTr="00ED4EB2">
        <w:trPr>
          <w:trHeight w:val="291"/>
          <w:jc w:val="center"/>
        </w:trPr>
        <w:tc>
          <w:tcPr>
            <w:tcW w:w="661"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1</w:t>
            </w:r>
          </w:p>
        </w:tc>
        <w:tc>
          <w:tcPr>
            <w:tcW w:w="2121"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多媒体教室</w:t>
            </w:r>
          </w:p>
        </w:tc>
        <w:tc>
          <w:tcPr>
            <w:tcW w:w="3317"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1 间，配白板或黑板1 块，8 人会议桌、椅1 套。</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多媒体教室</w:t>
            </w:r>
          </w:p>
        </w:tc>
        <w:tc>
          <w:tcPr>
            <w:tcW w:w="770"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1 间</w:t>
            </w:r>
          </w:p>
        </w:tc>
        <w:tc>
          <w:tcPr>
            <w:tcW w:w="3293" w:type="dxa"/>
          </w:tcPr>
          <w:p w:rsidR="006D059A" w:rsidRPr="00B7591B" w:rsidRDefault="006D059A" w:rsidP="00ED4EB2">
            <w:pPr>
              <w:contextualSpacing/>
              <w:rPr>
                <w:rFonts w:ascii="宋体" w:hAnsi="宋体" w:hint="eastAsia"/>
                <w:szCs w:val="21"/>
              </w:rPr>
            </w:pPr>
            <w:r w:rsidRPr="00B7591B">
              <w:rPr>
                <w:rFonts w:ascii="宋体" w:hAnsi="宋体" w:hint="eastAsia"/>
                <w:szCs w:val="21"/>
              </w:rPr>
              <w:t>能容纳8人。</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1"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2</w:t>
            </w:r>
          </w:p>
        </w:tc>
        <w:tc>
          <w:tcPr>
            <w:tcW w:w="2121"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视听设备</w:t>
            </w:r>
          </w:p>
        </w:tc>
        <w:tc>
          <w:tcPr>
            <w:tcW w:w="3317"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1 套，用于视听辅助教学．</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视听设备</w:t>
            </w:r>
          </w:p>
        </w:tc>
        <w:tc>
          <w:tcPr>
            <w:tcW w:w="770"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1 套</w:t>
            </w:r>
          </w:p>
        </w:tc>
        <w:tc>
          <w:tcPr>
            <w:tcW w:w="3293" w:type="dxa"/>
          </w:tcPr>
          <w:p w:rsidR="006D059A" w:rsidRPr="00B7591B" w:rsidRDefault="006D059A" w:rsidP="00ED4EB2">
            <w:pPr>
              <w:contextualSpacing/>
              <w:rPr>
                <w:rFonts w:ascii="宋体" w:hAnsi="宋体" w:hint="eastAsia"/>
                <w:szCs w:val="21"/>
              </w:rPr>
            </w:pPr>
            <w:r w:rsidRPr="00B7591B">
              <w:rPr>
                <w:rFonts w:ascii="宋体" w:hAnsi="宋体" w:hint="eastAsia"/>
                <w:szCs w:val="21"/>
              </w:rPr>
              <w:t>能用于视听辅助教学。</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1" w:type="dxa"/>
            <w:vAlign w:val="center"/>
          </w:tcPr>
          <w:p w:rsidR="006D059A" w:rsidRPr="00B7591B" w:rsidRDefault="006D059A" w:rsidP="00ED4EB2">
            <w:pPr>
              <w:pStyle w:val="af0"/>
              <w:jc w:val="center"/>
              <w:rPr>
                <w:rFonts w:ascii="宋体" w:eastAsia="宋体" w:hAnsi="宋体" w:hint="eastAsia"/>
                <w:color w:val="auto"/>
                <w:szCs w:val="21"/>
              </w:rPr>
            </w:pPr>
            <w:r w:rsidRPr="00B7591B">
              <w:rPr>
                <w:rFonts w:ascii="宋体" w:eastAsia="宋体" w:hAnsi="宋体" w:hint="eastAsia"/>
                <w:color w:val="auto"/>
                <w:szCs w:val="21"/>
              </w:rPr>
              <w:t>3</w:t>
            </w:r>
          </w:p>
        </w:tc>
        <w:tc>
          <w:tcPr>
            <w:tcW w:w="2121"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船舶操纵模拟器</w:t>
            </w:r>
          </w:p>
        </w:tc>
        <w:tc>
          <w:tcPr>
            <w:tcW w:w="3317" w:type="dxa"/>
            <w:vAlign w:val="center"/>
          </w:tcPr>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模拟器性能应满足：</w:t>
            </w:r>
          </w:p>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1．满足《 海员培训、发证和值班标准国际公约》 所规定的性能标准的视景船舶操纵模拟器1 套；</w:t>
            </w:r>
          </w:p>
          <w:p w:rsidR="006D059A" w:rsidRPr="00B7591B" w:rsidRDefault="006D059A" w:rsidP="00ED4EB2">
            <w:pPr>
              <w:pStyle w:val="af0"/>
              <w:rPr>
                <w:rFonts w:ascii="宋体" w:eastAsia="宋体" w:hAnsi="宋体" w:hint="eastAsia"/>
                <w:color w:val="auto"/>
                <w:szCs w:val="21"/>
              </w:rPr>
            </w:pPr>
            <w:r w:rsidRPr="00B7591B">
              <w:rPr>
                <w:rFonts w:ascii="宋体" w:eastAsia="宋体" w:hAnsi="宋体" w:hint="eastAsia"/>
                <w:color w:val="auto"/>
                <w:szCs w:val="21"/>
              </w:rPr>
              <w:t>2．可模拟各种船型的航行和操纵性能并能模拟8 万载重吨和</w:t>
            </w:r>
            <w:smartTag w:uri="urn:schemas-microsoft-com:office:smarttags" w:element="chmetcnv">
              <w:smartTagPr>
                <w:attr w:name="TCSC" w:val="0"/>
                <w:attr w:name="NumberType" w:val="1"/>
                <w:attr w:name="Negative" w:val="False"/>
                <w:attr w:name="HasSpace" w:val="False"/>
                <w:attr w:name="SourceValue" w:val="250"/>
                <w:attr w:name="UnitName" w:val="米"/>
              </w:smartTagPr>
              <w:r w:rsidRPr="00B7591B">
                <w:rPr>
                  <w:rFonts w:ascii="宋体" w:eastAsia="宋体" w:hAnsi="宋体" w:hint="eastAsia"/>
                  <w:color w:val="auto"/>
                  <w:szCs w:val="21"/>
                </w:rPr>
                <w:t>250米</w:t>
              </w:r>
            </w:smartTag>
            <w:r w:rsidRPr="00B7591B">
              <w:rPr>
                <w:rFonts w:ascii="宋体" w:eastAsia="宋体" w:hAnsi="宋体" w:hint="eastAsia"/>
                <w:color w:val="auto"/>
                <w:szCs w:val="21"/>
              </w:rPr>
              <w:t>以上的大型船舶的航行和操纵性能，包括车、侧推器、舵、锚、拖轮和缆绳等；</w:t>
            </w:r>
            <w:r w:rsidRPr="00B7591B">
              <w:rPr>
                <w:rFonts w:ascii="宋体" w:eastAsia="宋体" w:hAnsi="宋体" w:hint="eastAsia"/>
                <w:color w:val="auto"/>
                <w:szCs w:val="21"/>
              </w:rPr>
              <w:br/>
              <w:t>3．可实时模拟航行环境，包括风、浪、流、浅水效应、岸壁效应、</w:t>
            </w:r>
            <w:proofErr w:type="gramStart"/>
            <w:r w:rsidRPr="00B7591B">
              <w:rPr>
                <w:rFonts w:ascii="宋体" w:eastAsia="宋体" w:hAnsi="宋体" w:hint="eastAsia"/>
                <w:color w:val="auto"/>
                <w:szCs w:val="21"/>
              </w:rPr>
              <w:t>船吸和</w:t>
            </w:r>
            <w:proofErr w:type="gramEnd"/>
            <w:r w:rsidRPr="00B7591B">
              <w:rPr>
                <w:rFonts w:ascii="宋体" w:eastAsia="宋体" w:hAnsi="宋体" w:hint="eastAsia"/>
                <w:color w:val="auto"/>
                <w:szCs w:val="21"/>
              </w:rPr>
              <w:t>船推效应、外界运动和固定物标、码头、海岸等；</w:t>
            </w:r>
            <w:r w:rsidRPr="00B7591B">
              <w:rPr>
                <w:rFonts w:ascii="宋体" w:eastAsia="宋体" w:hAnsi="宋体" w:hint="eastAsia"/>
                <w:color w:val="auto"/>
                <w:szCs w:val="21"/>
              </w:rPr>
              <w:br/>
              <w:t>4．具有船舶驾驶台所需的各种航行、定位和通讯设备，包括雷达、无线电定位设施、操舵仪、车钟、</w:t>
            </w:r>
            <w:r w:rsidRPr="00B7591B">
              <w:rPr>
                <w:rFonts w:ascii="宋体" w:eastAsia="宋体" w:hAnsi="宋体" w:hint="eastAsia"/>
                <w:color w:val="auto"/>
                <w:szCs w:val="21"/>
              </w:rPr>
              <w:lastRenderedPageBreak/>
              <w:t>雾号、海图及海图桌、绘图工具、测深仪、计程仪、甚高频无线电话、航海图书资料、航海日志以及其它必要设施和设备。</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船舶操纵模拟器</w:t>
            </w:r>
          </w:p>
        </w:tc>
        <w:tc>
          <w:tcPr>
            <w:tcW w:w="770"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若干套</w:t>
            </w:r>
          </w:p>
        </w:tc>
        <w:tc>
          <w:tcPr>
            <w:tcW w:w="3293" w:type="dxa"/>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每套至少3台本船，保证每台本船不超过4人；</w:t>
            </w:r>
          </w:p>
          <w:p w:rsidR="006D059A" w:rsidRPr="00B7591B" w:rsidRDefault="006D059A" w:rsidP="00ED4EB2">
            <w:pPr>
              <w:contextualSpacing/>
              <w:rPr>
                <w:rFonts w:ascii="宋体" w:hAnsi="宋体" w:hint="eastAsia"/>
                <w:szCs w:val="21"/>
              </w:rPr>
            </w:pPr>
            <w:r w:rsidRPr="00B7591B">
              <w:rPr>
                <w:rFonts w:ascii="宋体" w:hAnsi="宋体" w:hint="eastAsia"/>
                <w:szCs w:val="21"/>
              </w:rPr>
              <w:t>模拟器性能应满足：</w:t>
            </w:r>
          </w:p>
          <w:p w:rsidR="006D059A" w:rsidRPr="00B7591B" w:rsidRDefault="006D059A" w:rsidP="00ED4EB2">
            <w:pPr>
              <w:contextualSpacing/>
              <w:rPr>
                <w:rFonts w:ascii="宋体" w:hAnsi="宋体" w:hint="eastAsia"/>
                <w:szCs w:val="21"/>
              </w:rPr>
            </w:pPr>
            <w:r w:rsidRPr="00B7591B">
              <w:rPr>
                <w:rFonts w:ascii="宋体" w:hAnsi="宋体" w:hint="eastAsia"/>
                <w:szCs w:val="21"/>
              </w:rPr>
              <w:t>1．满足《 海员培训、发证和值班标准国际公约》 所规定的性能标准的视景船舶操纵模拟器1 套；</w:t>
            </w:r>
          </w:p>
          <w:p w:rsidR="006D059A" w:rsidRPr="00B7591B" w:rsidRDefault="006D059A" w:rsidP="00ED4EB2">
            <w:pPr>
              <w:contextualSpacing/>
              <w:rPr>
                <w:rFonts w:ascii="宋体" w:hAnsi="宋体" w:hint="eastAsia"/>
                <w:szCs w:val="21"/>
              </w:rPr>
            </w:pPr>
            <w:r w:rsidRPr="00B7591B">
              <w:rPr>
                <w:rFonts w:ascii="宋体" w:hAnsi="宋体" w:hint="eastAsia"/>
                <w:szCs w:val="21"/>
              </w:rPr>
              <w:t>2．可模拟各种船型的航行和操纵性能并能模拟8 万载重吨和</w:t>
            </w:r>
            <w:smartTag w:uri="urn:schemas-microsoft-com:office:smarttags" w:element="chmetcnv">
              <w:smartTagPr>
                <w:attr w:name="TCSC" w:val="0"/>
                <w:attr w:name="NumberType" w:val="1"/>
                <w:attr w:name="Negative" w:val="False"/>
                <w:attr w:name="HasSpace" w:val="False"/>
                <w:attr w:name="SourceValue" w:val="250"/>
                <w:attr w:name="UnitName" w:val="米"/>
              </w:smartTagPr>
              <w:r w:rsidRPr="00B7591B">
                <w:rPr>
                  <w:rFonts w:ascii="宋体" w:hAnsi="宋体" w:hint="eastAsia"/>
                  <w:szCs w:val="21"/>
                </w:rPr>
                <w:t>250米</w:t>
              </w:r>
            </w:smartTag>
            <w:r w:rsidRPr="00B7591B">
              <w:rPr>
                <w:rFonts w:ascii="宋体" w:hAnsi="宋体" w:hint="eastAsia"/>
                <w:szCs w:val="21"/>
              </w:rPr>
              <w:t>以上的大型船舶的航行和操纵性能，包括车、侧推器、舵、锚、拖轮和缆绳等；</w:t>
            </w:r>
            <w:r w:rsidRPr="00B7591B">
              <w:rPr>
                <w:rFonts w:ascii="宋体" w:hAnsi="宋体" w:hint="eastAsia"/>
                <w:szCs w:val="21"/>
              </w:rPr>
              <w:br/>
              <w:t>3．可实时模拟航行环境，包括风、浪、流、浅水效应、岸壁效应、</w:t>
            </w:r>
            <w:proofErr w:type="gramStart"/>
            <w:r w:rsidRPr="00B7591B">
              <w:rPr>
                <w:rFonts w:ascii="宋体" w:hAnsi="宋体" w:hint="eastAsia"/>
                <w:szCs w:val="21"/>
              </w:rPr>
              <w:t>船吸和</w:t>
            </w:r>
            <w:proofErr w:type="gramEnd"/>
            <w:r w:rsidRPr="00B7591B">
              <w:rPr>
                <w:rFonts w:ascii="宋体" w:hAnsi="宋体" w:hint="eastAsia"/>
                <w:szCs w:val="21"/>
              </w:rPr>
              <w:t>船推效应、外界运动和固定物标、码头、海岸等；</w:t>
            </w:r>
            <w:r w:rsidRPr="00B7591B">
              <w:rPr>
                <w:rFonts w:ascii="宋体" w:hAnsi="宋体" w:hint="eastAsia"/>
                <w:szCs w:val="21"/>
              </w:rPr>
              <w:br/>
              <w:t>4．具有船舶驾驶台所需的各种航</w:t>
            </w:r>
            <w:r w:rsidRPr="00B7591B">
              <w:rPr>
                <w:rFonts w:ascii="宋体" w:hAnsi="宋体" w:hint="eastAsia"/>
                <w:szCs w:val="21"/>
              </w:rPr>
              <w:lastRenderedPageBreak/>
              <w:t>行、定位和通讯设备，包括雷达、无线电定位设施、操舵仪、车钟、雾号、海图及海图桌、绘图工具、测深仪、计程仪、甚高频无线电话、航海图书资料、航海日志以及其它必要设施和设备；</w:t>
            </w:r>
          </w:p>
          <w:p w:rsidR="006D059A" w:rsidRPr="00B7591B" w:rsidRDefault="006D059A" w:rsidP="00ED4EB2">
            <w:pPr>
              <w:contextualSpacing/>
              <w:rPr>
                <w:rFonts w:ascii="宋体" w:hAnsi="宋体" w:hint="eastAsia"/>
                <w:szCs w:val="21"/>
              </w:rPr>
            </w:pPr>
            <w:r w:rsidRPr="00B7591B">
              <w:rPr>
                <w:rFonts w:ascii="宋体" w:hAnsi="宋体" w:hint="eastAsia"/>
                <w:szCs w:val="21"/>
              </w:rPr>
              <w:t>5.每台本船配备1张海图桌，1套海图作业工具，1套航线设计资料，1套训练用海图（与船舶操纵模拟器练习题的电子海图配套），1套驾驶台视听监控设备，1套船内通信电话；</w:t>
            </w:r>
          </w:p>
          <w:p w:rsidR="006D059A" w:rsidRPr="00B7591B" w:rsidRDefault="006D059A" w:rsidP="00ED4EB2">
            <w:pPr>
              <w:contextualSpacing/>
              <w:rPr>
                <w:rFonts w:ascii="宋体" w:hAnsi="宋体" w:hint="eastAsia"/>
                <w:szCs w:val="21"/>
              </w:rPr>
            </w:pPr>
            <w:r w:rsidRPr="00B7591B">
              <w:rPr>
                <w:rFonts w:ascii="宋体" w:hAnsi="宋体" w:hint="eastAsia"/>
                <w:szCs w:val="21"/>
              </w:rPr>
              <w:t>6.每套模拟器配1个控制室，配备讨论桌和</w:t>
            </w:r>
            <w:proofErr w:type="gramStart"/>
            <w:r w:rsidRPr="00B7591B">
              <w:rPr>
                <w:rFonts w:ascii="宋体" w:hAnsi="宋体" w:hint="eastAsia"/>
                <w:szCs w:val="21"/>
              </w:rPr>
              <w:t>椅，</w:t>
            </w:r>
            <w:proofErr w:type="gramEnd"/>
            <w:r w:rsidRPr="00B7591B">
              <w:rPr>
                <w:rFonts w:ascii="宋体" w:hAnsi="宋体" w:hint="eastAsia"/>
                <w:szCs w:val="21"/>
              </w:rPr>
              <w:t>投影仪及电动幕，本船控制设备，监控设备、打印设备。</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7438" w:type="dxa"/>
            <w:gridSpan w:val="4"/>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r w:rsidRPr="00B7591B">
              <w:rPr>
                <w:rFonts w:ascii="宋体" w:hAnsi="宋体" w:hint="eastAsia"/>
              </w:rPr>
              <w:lastRenderedPageBreak/>
              <w:t xml:space="preserve">注：1．设施、设备的数量满足1 </w:t>
            </w:r>
            <w:proofErr w:type="gramStart"/>
            <w:r w:rsidRPr="00B7591B">
              <w:rPr>
                <w:rFonts w:ascii="宋体" w:hAnsi="宋体" w:hint="eastAsia"/>
              </w:rPr>
              <w:t>个</w:t>
            </w:r>
            <w:proofErr w:type="gramEnd"/>
            <w:r w:rsidRPr="00B7591B">
              <w:rPr>
                <w:rFonts w:ascii="宋体" w:hAnsi="宋体" w:hint="eastAsia"/>
              </w:rPr>
              <w:t>班（8 人）开课，不允许交叉开班。</w:t>
            </w:r>
          </w:p>
        </w:tc>
        <w:tc>
          <w:tcPr>
            <w:tcW w:w="6141" w:type="dxa"/>
            <w:gridSpan w:val="3"/>
            <w:vAlign w:val="center"/>
          </w:tcPr>
          <w:p w:rsidR="006D059A" w:rsidRPr="00B7591B" w:rsidRDefault="006D059A" w:rsidP="00ED4EB2">
            <w:pPr>
              <w:contextualSpacing/>
              <w:rPr>
                <w:rFonts w:ascii="宋体" w:hAnsi="宋体" w:cs="宋体" w:hint="eastAsia"/>
                <w:kern w:val="0"/>
                <w:szCs w:val="21"/>
              </w:rPr>
            </w:pPr>
            <w:r w:rsidRPr="00B7591B">
              <w:rPr>
                <w:rFonts w:ascii="宋体" w:hAnsi="宋体" w:hint="eastAsia"/>
              </w:rPr>
              <w:t xml:space="preserve">注：1．设施、设备的数量满足1 </w:t>
            </w:r>
            <w:proofErr w:type="gramStart"/>
            <w:r w:rsidRPr="00B7591B">
              <w:rPr>
                <w:rFonts w:ascii="宋体" w:hAnsi="宋体" w:hint="eastAsia"/>
              </w:rPr>
              <w:t>个</w:t>
            </w:r>
            <w:proofErr w:type="gramEnd"/>
            <w:r w:rsidRPr="00B7591B">
              <w:rPr>
                <w:rFonts w:ascii="宋体" w:hAnsi="宋体" w:hint="eastAsia"/>
              </w:rPr>
              <w:t>班（8 人）开课，不允许交叉开班。</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bl>
    <w:p w:rsidR="006D059A" w:rsidRPr="00B7591B" w:rsidRDefault="006D059A" w:rsidP="006D059A">
      <w:pPr>
        <w:rPr>
          <w:rFonts w:hint="eastAsia"/>
        </w:rPr>
      </w:pPr>
    </w:p>
    <w:p w:rsidR="006D059A" w:rsidRDefault="006D059A" w:rsidP="006D059A">
      <w:pPr>
        <w:sectPr w:rsidR="006D059A" w:rsidSect="0079353A">
          <w:pgSz w:w="16838" w:h="11906" w:orient="landscape"/>
          <w:pgMar w:top="1797" w:right="1440" w:bottom="1797" w:left="1440" w:header="851" w:footer="992" w:gutter="0"/>
          <w:cols w:space="425"/>
          <w:docGrid w:type="lines" w:linePitch="312"/>
        </w:sectPr>
      </w:pPr>
    </w:p>
    <w:p w:rsidR="006D059A" w:rsidRPr="00B7591B" w:rsidRDefault="006D059A" w:rsidP="006D059A">
      <w:pPr>
        <w:rPr>
          <w:rFonts w:hint="eastAsia"/>
        </w:rPr>
      </w:pPr>
    </w:p>
    <w:p w:rsidR="006D059A" w:rsidRPr="00B7591B" w:rsidRDefault="006D059A" w:rsidP="006D059A">
      <w:pPr>
        <w:pStyle w:val="2"/>
        <w:spacing w:before="120" w:line="240" w:lineRule="auto"/>
        <w:rPr>
          <w:rFonts w:hint="eastAsia"/>
          <w:b w:val="0"/>
        </w:rPr>
      </w:pPr>
      <w:bookmarkStart w:id="19" w:name="_Toc341006527"/>
      <w:r>
        <w:rPr>
          <w:rFonts w:hint="eastAsia"/>
          <w:b w:val="0"/>
        </w:rPr>
        <w:t>30.</w:t>
      </w:r>
      <w:r w:rsidRPr="00B7591B">
        <w:rPr>
          <w:rFonts w:hint="eastAsia"/>
          <w:b w:val="0"/>
        </w:rPr>
        <w:t xml:space="preserve"> </w:t>
      </w:r>
      <w:r w:rsidRPr="00B7591B">
        <w:rPr>
          <w:rFonts w:hint="eastAsia"/>
          <w:b w:val="0"/>
        </w:rPr>
        <w:t>高速船船员</w:t>
      </w:r>
      <w:bookmarkEnd w:id="19"/>
    </w:p>
    <w:tbl>
      <w:tblPr>
        <w:tblW w:w="15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2121"/>
        <w:gridCol w:w="3317"/>
        <w:gridCol w:w="1339"/>
        <w:gridCol w:w="2078"/>
        <w:gridCol w:w="770"/>
        <w:gridCol w:w="3293"/>
        <w:gridCol w:w="1530"/>
      </w:tblGrid>
      <w:tr w:rsidR="006D059A" w:rsidRPr="00B7591B" w:rsidTr="00ED4EB2">
        <w:trPr>
          <w:trHeight w:val="454"/>
          <w:jc w:val="center"/>
        </w:trPr>
        <w:tc>
          <w:tcPr>
            <w:tcW w:w="661"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序号</w:t>
            </w:r>
          </w:p>
        </w:tc>
        <w:tc>
          <w:tcPr>
            <w:tcW w:w="6777"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cs="宋体" w:hint="eastAsia"/>
                <w:b/>
                <w:kern w:val="0"/>
                <w:szCs w:val="21"/>
              </w:rPr>
              <w:t>修改前</w:t>
            </w:r>
          </w:p>
        </w:tc>
        <w:tc>
          <w:tcPr>
            <w:tcW w:w="6141"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修改后</w:t>
            </w:r>
          </w:p>
        </w:tc>
        <w:tc>
          <w:tcPr>
            <w:tcW w:w="1530"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修改说明</w:t>
            </w:r>
          </w:p>
        </w:tc>
      </w:tr>
      <w:tr w:rsidR="006D059A" w:rsidRPr="00B7591B" w:rsidTr="00ED4EB2">
        <w:trPr>
          <w:trHeight w:val="454"/>
          <w:jc w:val="center"/>
        </w:trPr>
        <w:tc>
          <w:tcPr>
            <w:tcW w:w="661"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c>
          <w:tcPr>
            <w:tcW w:w="2121"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3317"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要  求</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备注</w:t>
            </w:r>
          </w:p>
        </w:tc>
        <w:tc>
          <w:tcPr>
            <w:tcW w:w="207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77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数量</w:t>
            </w:r>
          </w:p>
        </w:tc>
        <w:tc>
          <w:tcPr>
            <w:tcW w:w="3293"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标准</w:t>
            </w:r>
          </w:p>
        </w:tc>
        <w:tc>
          <w:tcPr>
            <w:tcW w:w="1530"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r>
      <w:tr w:rsidR="006D059A" w:rsidRPr="00B7591B" w:rsidTr="00ED4EB2">
        <w:trPr>
          <w:trHeight w:val="291"/>
          <w:jc w:val="center"/>
        </w:trPr>
        <w:tc>
          <w:tcPr>
            <w:tcW w:w="661" w:type="dxa"/>
            <w:vAlign w:val="center"/>
          </w:tcPr>
          <w:p w:rsidR="006D059A" w:rsidRPr="00B7591B" w:rsidRDefault="006D059A" w:rsidP="00ED4EB2">
            <w:pPr>
              <w:jc w:val="center"/>
              <w:rPr>
                <w:rFonts w:ascii="宋体" w:hAnsi="宋体" w:hint="eastAsia"/>
                <w:szCs w:val="21"/>
              </w:rPr>
            </w:pPr>
            <w:r w:rsidRPr="00B7591B">
              <w:rPr>
                <w:rFonts w:ascii="宋体" w:hAnsi="宋体" w:hint="eastAsia"/>
                <w:szCs w:val="21"/>
              </w:rPr>
              <w:t>1</w:t>
            </w:r>
          </w:p>
        </w:tc>
        <w:tc>
          <w:tcPr>
            <w:tcW w:w="2121"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多媒体教室</w:t>
            </w:r>
          </w:p>
        </w:tc>
        <w:tc>
          <w:tcPr>
            <w:tcW w:w="3317"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1 间，能容纳40 人。</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contextualSpacing/>
              <w:rPr>
                <w:rFonts w:ascii="宋体" w:hAnsi="宋体"/>
                <w:szCs w:val="21"/>
              </w:rPr>
            </w:pPr>
            <w:r w:rsidRPr="00B7591B">
              <w:rPr>
                <w:rFonts w:ascii="宋体" w:hAnsi="宋体" w:hint="eastAsia"/>
                <w:szCs w:val="21"/>
              </w:rPr>
              <w:t>多媒体教室</w:t>
            </w:r>
          </w:p>
        </w:tc>
        <w:tc>
          <w:tcPr>
            <w:tcW w:w="770"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1 间</w:t>
            </w:r>
          </w:p>
        </w:tc>
        <w:tc>
          <w:tcPr>
            <w:tcW w:w="3293" w:type="dxa"/>
          </w:tcPr>
          <w:p w:rsidR="006D059A" w:rsidRPr="00B7591B" w:rsidRDefault="006D059A" w:rsidP="00ED4EB2">
            <w:pPr>
              <w:contextualSpacing/>
              <w:rPr>
                <w:rFonts w:ascii="宋体" w:hAnsi="宋体" w:hint="eastAsia"/>
                <w:szCs w:val="21"/>
              </w:rPr>
            </w:pPr>
            <w:r w:rsidRPr="00B7591B">
              <w:rPr>
                <w:rFonts w:ascii="宋体" w:hAnsi="宋体" w:hint="eastAsia"/>
                <w:szCs w:val="21"/>
              </w:rPr>
              <w:t>能容纳40 人。</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1" w:type="dxa"/>
            <w:vAlign w:val="center"/>
          </w:tcPr>
          <w:p w:rsidR="006D059A" w:rsidRPr="00B7591B" w:rsidRDefault="006D059A" w:rsidP="00ED4EB2">
            <w:pPr>
              <w:jc w:val="center"/>
              <w:rPr>
                <w:rFonts w:ascii="宋体" w:hAnsi="宋体" w:hint="eastAsia"/>
                <w:szCs w:val="21"/>
              </w:rPr>
            </w:pPr>
            <w:r w:rsidRPr="00B7591B">
              <w:rPr>
                <w:rFonts w:ascii="宋体" w:hAnsi="宋体" w:hint="eastAsia"/>
                <w:szCs w:val="21"/>
              </w:rPr>
              <w:t>2</w:t>
            </w:r>
          </w:p>
        </w:tc>
        <w:tc>
          <w:tcPr>
            <w:tcW w:w="2121"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教学用的教具、挂图等</w:t>
            </w:r>
          </w:p>
        </w:tc>
        <w:tc>
          <w:tcPr>
            <w:tcW w:w="3317"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2 套</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contextualSpacing/>
              <w:rPr>
                <w:rFonts w:ascii="宋体" w:hAnsi="宋体"/>
                <w:szCs w:val="21"/>
              </w:rPr>
            </w:pPr>
            <w:r w:rsidRPr="00B7591B">
              <w:rPr>
                <w:rFonts w:ascii="宋体" w:hAnsi="宋体" w:hint="eastAsia"/>
                <w:szCs w:val="21"/>
              </w:rPr>
              <w:t>教学用教具、挂图</w:t>
            </w:r>
          </w:p>
        </w:tc>
        <w:tc>
          <w:tcPr>
            <w:tcW w:w="770" w:type="dxa"/>
            <w:vAlign w:val="center"/>
          </w:tcPr>
          <w:p w:rsidR="006D059A" w:rsidRPr="00B7591B" w:rsidRDefault="006D059A" w:rsidP="00ED4EB2">
            <w:pPr>
              <w:contextualSpacing/>
              <w:rPr>
                <w:rFonts w:ascii="宋体" w:hAnsi="宋体"/>
                <w:szCs w:val="21"/>
              </w:rPr>
            </w:pPr>
            <w:r w:rsidRPr="00B7591B">
              <w:rPr>
                <w:rFonts w:ascii="宋体" w:hAnsi="宋体" w:hint="eastAsia"/>
                <w:szCs w:val="21"/>
              </w:rPr>
              <w:t>2 套</w:t>
            </w:r>
          </w:p>
        </w:tc>
        <w:tc>
          <w:tcPr>
            <w:tcW w:w="3293" w:type="dxa"/>
          </w:tcPr>
          <w:p w:rsidR="006D059A" w:rsidRPr="00B7591B" w:rsidRDefault="006D059A" w:rsidP="00ED4EB2">
            <w:pPr>
              <w:contextualSpacing/>
              <w:rPr>
                <w:rFonts w:ascii="宋体" w:hAnsi="宋体" w:hint="eastAsia"/>
                <w:szCs w:val="21"/>
              </w:rPr>
            </w:pP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1" w:type="dxa"/>
            <w:vAlign w:val="center"/>
          </w:tcPr>
          <w:p w:rsidR="006D059A" w:rsidRPr="00B7591B" w:rsidRDefault="006D059A" w:rsidP="00ED4EB2">
            <w:pPr>
              <w:jc w:val="center"/>
              <w:rPr>
                <w:rFonts w:ascii="宋体" w:hAnsi="宋体" w:hint="eastAsia"/>
                <w:szCs w:val="21"/>
              </w:rPr>
            </w:pPr>
            <w:r w:rsidRPr="00B7591B">
              <w:rPr>
                <w:rFonts w:ascii="宋体" w:hAnsi="宋体" w:hint="eastAsia"/>
                <w:szCs w:val="21"/>
              </w:rPr>
              <w:t>3</w:t>
            </w:r>
          </w:p>
        </w:tc>
        <w:tc>
          <w:tcPr>
            <w:tcW w:w="2121"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高速船</w:t>
            </w:r>
          </w:p>
        </w:tc>
        <w:tc>
          <w:tcPr>
            <w:tcW w:w="3317" w:type="dxa"/>
            <w:vAlign w:val="center"/>
          </w:tcPr>
          <w:p w:rsidR="006D059A" w:rsidRPr="00B7591B" w:rsidRDefault="006D059A" w:rsidP="00ED4EB2">
            <w:pPr>
              <w:widowControl/>
              <w:spacing w:before="100" w:beforeAutospacing="1" w:after="240"/>
              <w:rPr>
                <w:rFonts w:ascii="宋体" w:hAnsi="宋体"/>
                <w:szCs w:val="21"/>
              </w:rPr>
            </w:pPr>
            <w:r w:rsidRPr="00B7591B">
              <w:rPr>
                <w:rFonts w:ascii="宋体" w:hAnsi="宋体" w:hint="eastAsia"/>
                <w:szCs w:val="21"/>
              </w:rPr>
              <w:t>1 艘</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contextualSpacing/>
              <w:rPr>
                <w:rFonts w:ascii="宋体" w:hAnsi="宋体"/>
                <w:szCs w:val="21"/>
              </w:rPr>
            </w:pPr>
            <w:r w:rsidRPr="00B7591B">
              <w:rPr>
                <w:rFonts w:ascii="宋体" w:hAnsi="宋体" w:hint="eastAsia"/>
                <w:szCs w:val="21"/>
              </w:rPr>
              <w:t>可供实习和操作的高速船</w:t>
            </w:r>
          </w:p>
        </w:tc>
        <w:tc>
          <w:tcPr>
            <w:tcW w:w="770" w:type="dxa"/>
            <w:vAlign w:val="center"/>
          </w:tcPr>
          <w:p w:rsidR="006D059A" w:rsidRPr="00B7591B" w:rsidRDefault="006D059A" w:rsidP="00ED4EB2">
            <w:pPr>
              <w:contextualSpacing/>
              <w:rPr>
                <w:rFonts w:ascii="宋体" w:hAnsi="宋体"/>
                <w:szCs w:val="21"/>
              </w:rPr>
            </w:pPr>
            <w:r w:rsidRPr="00B7591B">
              <w:rPr>
                <w:rFonts w:ascii="宋体" w:hAnsi="宋体" w:hint="eastAsia"/>
                <w:szCs w:val="21"/>
              </w:rPr>
              <w:t>1 艘</w:t>
            </w:r>
          </w:p>
        </w:tc>
        <w:tc>
          <w:tcPr>
            <w:tcW w:w="3293" w:type="dxa"/>
          </w:tcPr>
          <w:p w:rsidR="006D059A" w:rsidRPr="00B7591B" w:rsidRDefault="006D059A" w:rsidP="00ED4EB2">
            <w:pPr>
              <w:contextualSpacing/>
              <w:rPr>
                <w:rFonts w:ascii="宋体" w:hAnsi="宋体" w:hint="eastAsia"/>
                <w:szCs w:val="21"/>
              </w:rPr>
            </w:pP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721"/>
          <w:jc w:val="center"/>
        </w:trPr>
        <w:tc>
          <w:tcPr>
            <w:tcW w:w="7438" w:type="dxa"/>
            <w:gridSpan w:val="4"/>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r w:rsidRPr="00B7591B">
              <w:rPr>
                <w:rFonts w:ascii="宋体" w:hAnsi="宋体" w:hint="eastAsia"/>
              </w:rPr>
              <w:t xml:space="preserve">设施、设备的数量满足1 </w:t>
            </w:r>
            <w:proofErr w:type="gramStart"/>
            <w:r w:rsidRPr="00B7591B">
              <w:rPr>
                <w:rFonts w:ascii="宋体" w:hAnsi="宋体" w:hint="eastAsia"/>
              </w:rPr>
              <w:t>个</w:t>
            </w:r>
            <w:proofErr w:type="gramEnd"/>
            <w:r w:rsidRPr="00B7591B">
              <w:rPr>
                <w:rFonts w:ascii="宋体" w:hAnsi="宋体" w:hint="eastAsia"/>
              </w:rPr>
              <w:t>班（40 人）开课，不允许交叉开班。</w:t>
            </w:r>
          </w:p>
        </w:tc>
        <w:tc>
          <w:tcPr>
            <w:tcW w:w="7671" w:type="dxa"/>
            <w:gridSpan w:val="4"/>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rPr>
              <w:t xml:space="preserve">设施、设备的数量满足1 </w:t>
            </w:r>
            <w:proofErr w:type="gramStart"/>
            <w:r w:rsidRPr="00B7591B">
              <w:rPr>
                <w:rFonts w:ascii="宋体" w:hAnsi="宋体" w:hint="eastAsia"/>
              </w:rPr>
              <w:t>个</w:t>
            </w:r>
            <w:proofErr w:type="gramEnd"/>
            <w:r w:rsidRPr="00B7591B">
              <w:rPr>
                <w:rFonts w:ascii="宋体" w:hAnsi="宋体" w:hint="eastAsia"/>
              </w:rPr>
              <w:t>班（40 人）开课，不允许交叉开班。</w:t>
            </w:r>
          </w:p>
        </w:tc>
      </w:tr>
    </w:tbl>
    <w:p w:rsidR="006D059A" w:rsidRPr="00B7591B" w:rsidRDefault="006D059A" w:rsidP="006D059A">
      <w:pPr>
        <w:rPr>
          <w:rFonts w:hint="eastAsia"/>
        </w:rPr>
      </w:pPr>
    </w:p>
    <w:p w:rsidR="006D059A" w:rsidRDefault="006D059A" w:rsidP="006D059A">
      <w:pPr>
        <w:sectPr w:rsidR="006D059A" w:rsidSect="0079353A">
          <w:pgSz w:w="16838" w:h="11906" w:orient="landscape"/>
          <w:pgMar w:top="1797" w:right="1440" w:bottom="1797" w:left="1440" w:header="851" w:footer="992" w:gutter="0"/>
          <w:cols w:space="425"/>
          <w:docGrid w:type="lines" w:linePitch="312"/>
        </w:sectPr>
      </w:pPr>
    </w:p>
    <w:p w:rsidR="006D059A" w:rsidRPr="00B7591B" w:rsidRDefault="006D059A" w:rsidP="006D059A">
      <w:pPr>
        <w:rPr>
          <w:rFonts w:hint="eastAsia"/>
        </w:rPr>
      </w:pPr>
    </w:p>
    <w:p w:rsidR="006D059A" w:rsidRPr="00B7591B" w:rsidRDefault="006D059A" w:rsidP="006D059A">
      <w:pPr>
        <w:pStyle w:val="2"/>
        <w:spacing w:before="120" w:line="240" w:lineRule="auto"/>
        <w:rPr>
          <w:rFonts w:hint="eastAsia"/>
          <w:b w:val="0"/>
        </w:rPr>
      </w:pPr>
      <w:bookmarkStart w:id="20" w:name="_Toc341006528"/>
      <w:r w:rsidRPr="00B7591B">
        <w:rPr>
          <w:rFonts w:hint="eastAsia"/>
          <w:b w:val="0"/>
        </w:rPr>
        <w:t>3</w:t>
      </w:r>
      <w:r>
        <w:rPr>
          <w:rFonts w:hint="eastAsia"/>
          <w:b w:val="0"/>
        </w:rPr>
        <w:t>1.</w:t>
      </w:r>
      <w:r w:rsidRPr="00B7591B">
        <w:rPr>
          <w:rFonts w:hint="eastAsia"/>
          <w:b w:val="0"/>
        </w:rPr>
        <w:t>船舶装载包装危险和有害物质</w:t>
      </w:r>
      <w:bookmarkEnd w:id="20"/>
    </w:p>
    <w:tbl>
      <w:tblPr>
        <w:tblW w:w="15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2121"/>
        <w:gridCol w:w="3317"/>
        <w:gridCol w:w="1339"/>
        <w:gridCol w:w="2078"/>
        <w:gridCol w:w="770"/>
        <w:gridCol w:w="3293"/>
        <w:gridCol w:w="1530"/>
      </w:tblGrid>
      <w:tr w:rsidR="006D059A" w:rsidRPr="00B7591B" w:rsidTr="00ED4EB2">
        <w:trPr>
          <w:trHeight w:val="454"/>
          <w:jc w:val="center"/>
        </w:trPr>
        <w:tc>
          <w:tcPr>
            <w:tcW w:w="661"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序号</w:t>
            </w:r>
          </w:p>
        </w:tc>
        <w:tc>
          <w:tcPr>
            <w:tcW w:w="6777"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cs="宋体" w:hint="eastAsia"/>
                <w:b/>
                <w:kern w:val="0"/>
                <w:szCs w:val="21"/>
              </w:rPr>
              <w:t>修改前</w:t>
            </w:r>
          </w:p>
        </w:tc>
        <w:tc>
          <w:tcPr>
            <w:tcW w:w="6141" w:type="dxa"/>
            <w:gridSpan w:val="3"/>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修改后</w:t>
            </w:r>
          </w:p>
        </w:tc>
        <w:tc>
          <w:tcPr>
            <w:tcW w:w="1530"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修改说明</w:t>
            </w:r>
          </w:p>
        </w:tc>
      </w:tr>
      <w:tr w:rsidR="006D059A" w:rsidRPr="00B7591B" w:rsidTr="00ED4EB2">
        <w:trPr>
          <w:trHeight w:val="454"/>
          <w:jc w:val="center"/>
        </w:trPr>
        <w:tc>
          <w:tcPr>
            <w:tcW w:w="661"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c>
          <w:tcPr>
            <w:tcW w:w="2121"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3317"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要  求</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备注</w:t>
            </w:r>
          </w:p>
        </w:tc>
        <w:tc>
          <w:tcPr>
            <w:tcW w:w="207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77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数量</w:t>
            </w:r>
          </w:p>
        </w:tc>
        <w:tc>
          <w:tcPr>
            <w:tcW w:w="3293"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标准</w:t>
            </w:r>
          </w:p>
        </w:tc>
        <w:tc>
          <w:tcPr>
            <w:tcW w:w="1530"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p>
        </w:tc>
      </w:tr>
      <w:tr w:rsidR="006D059A" w:rsidRPr="00B7591B" w:rsidTr="00ED4EB2">
        <w:trPr>
          <w:trHeight w:val="291"/>
          <w:jc w:val="center"/>
        </w:trPr>
        <w:tc>
          <w:tcPr>
            <w:tcW w:w="661" w:type="dxa"/>
            <w:vAlign w:val="center"/>
          </w:tcPr>
          <w:p w:rsidR="006D059A" w:rsidRPr="00B7591B" w:rsidRDefault="006D059A" w:rsidP="00ED4EB2">
            <w:pPr>
              <w:pStyle w:val="11"/>
              <w:snapToGrid w:val="0"/>
              <w:spacing w:before="100" w:beforeAutospacing="1" w:after="100" w:afterAutospacing="1" w:line="360" w:lineRule="auto"/>
              <w:ind w:left="360" w:hanging="360"/>
              <w:textAlignment w:val="auto"/>
              <w:rPr>
                <w:rFonts w:ascii="楷体_GB2312" w:eastAsia="楷体_GB2312" w:hint="eastAsia"/>
                <w:sz w:val="21"/>
                <w:szCs w:val="21"/>
              </w:rPr>
            </w:pPr>
            <w:r w:rsidRPr="00B7591B">
              <w:rPr>
                <w:rFonts w:ascii="楷体_GB2312" w:eastAsia="楷体_GB2312" w:hAnsi="宋体" w:hint="eastAsia"/>
                <w:sz w:val="21"/>
                <w:szCs w:val="21"/>
              </w:rPr>
              <w:t>1</w:t>
            </w:r>
          </w:p>
        </w:tc>
        <w:tc>
          <w:tcPr>
            <w:tcW w:w="2121" w:type="dxa"/>
            <w:vAlign w:val="center"/>
          </w:tcPr>
          <w:p w:rsidR="006D059A" w:rsidRPr="00B7591B" w:rsidRDefault="006D059A" w:rsidP="00ED4EB2">
            <w:pPr>
              <w:widowControl/>
              <w:spacing w:before="100" w:beforeAutospacing="1" w:after="100" w:afterAutospacing="1"/>
              <w:rPr>
                <w:rFonts w:ascii="楷体_GB2312" w:eastAsia="楷体_GB2312" w:hAnsi="宋体"/>
                <w:szCs w:val="21"/>
              </w:rPr>
            </w:pPr>
            <w:r w:rsidRPr="00B7591B">
              <w:rPr>
                <w:rFonts w:ascii="楷体_GB2312" w:eastAsia="楷体_GB2312" w:hAnsi="宋体" w:hint="eastAsia"/>
                <w:szCs w:val="21"/>
              </w:rPr>
              <w:t>规范的教室</w:t>
            </w:r>
          </w:p>
        </w:tc>
        <w:tc>
          <w:tcPr>
            <w:tcW w:w="3317" w:type="dxa"/>
            <w:vAlign w:val="center"/>
          </w:tcPr>
          <w:p w:rsidR="006D059A" w:rsidRPr="00B7591B" w:rsidRDefault="006D059A" w:rsidP="00ED4EB2">
            <w:pPr>
              <w:widowControl/>
              <w:spacing w:before="100" w:beforeAutospacing="1" w:after="100" w:afterAutospacing="1"/>
              <w:rPr>
                <w:rFonts w:ascii="楷体_GB2312" w:eastAsia="楷体_GB2312" w:hAnsi="宋体"/>
                <w:szCs w:val="21"/>
              </w:rPr>
            </w:pPr>
            <w:r w:rsidRPr="00B7591B">
              <w:rPr>
                <w:rFonts w:ascii="楷体_GB2312" w:eastAsia="楷体_GB2312" w:hAnsi="宋体" w:hint="eastAsia"/>
                <w:szCs w:val="21"/>
              </w:rPr>
              <w:t>能容纳40 人，并配有可用于视听辅助教学的设备</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多媒体教室</w:t>
            </w:r>
          </w:p>
        </w:tc>
        <w:tc>
          <w:tcPr>
            <w:tcW w:w="770" w:type="dxa"/>
            <w:vAlign w:val="center"/>
          </w:tcPr>
          <w:p w:rsidR="006D059A" w:rsidRPr="00B7591B" w:rsidRDefault="006D059A" w:rsidP="00ED4EB2">
            <w:pPr>
              <w:widowControl/>
              <w:spacing w:before="100" w:beforeAutospacing="1" w:after="100" w:afterAutospacing="1"/>
              <w:rPr>
                <w:rFonts w:ascii="宋体" w:hAnsi="宋体" w:hint="eastAsia"/>
                <w:szCs w:val="21"/>
              </w:rPr>
            </w:pPr>
            <w:r w:rsidRPr="00B7591B">
              <w:rPr>
                <w:rFonts w:ascii="宋体" w:hAnsi="宋体" w:hint="eastAsia"/>
                <w:szCs w:val="21"/>
              </w:rPr>
              <w:t>1间</w:t>
            </w:r>
          </w:p>
        </w:tc>
        <w:tc>
          <w:tcPr>
            <w:tcW w:w="3293" w:type="dxa"/>
          </w:tcPr>
          <w:p w:rsidR="006D059A" w:rsidRPr="00B7591B" w:rsidRDefault="006D059A" w:rsidP="00ED4EB2">
            <w:pPr>
              <w:rPr>
                <w:rFonts w:ascii="宋体" w:hAnsi="宋体" w:hint="eastAsia"/>
                <w:szCs w:val="21"/>
              </w:rPr>
            </w:pPr>
            <w:r w:rsidRPr="00B7591B">
              <w:rPr>
                <w:rFonts w:ascii="宋体" w:hAnsi="宋体" w:hint="eastAsia"/>
                <w:szCs w:val="21"/>
              </w:rPr>
              <w:t>能容纳40 人，并配有可用于视听辅助教学的设备。</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499"/>
          <w:jc w:val="center"/>
        </w:trPr>
        <w:tc>
          <w:tcPr>
            <w:tcW w:w="661" w:type="dxa"/>
            <w:vMerge w:val="restart"/>
            <w:vAlign w:val="center"/>
          </w:tcPr>
          <w:p w:rsidR="006D059A" w:rsidRPr="00B7591B" w:rsidRDefault="006D059A" w:rsidP="00ED4EB2">
            <w:pPr>
              <w:pStyle w:val="11"/>
              <w:snapToGrid w:val="0"/>
              <w:spacing w:after="0" w:line="360" w:lineRule="auto"/>
              <w:ind w:left="360" w:hanging="360"/>
              <w:textAlignment w:val="auto"/>
              <w:rPr>
                <w:rFonts w:ascii="楷体_GB2312" w:eastAsia="楷体_GB2312" w:hint="eastAsia"/>
                <w:sz w:val="21"/>
                <w:szCs w:val="21"/>
              </w:rPr>
            </w:pPr>
            <w:r w:rsidRPr="00B7591B">
              <w:rPr>
                <w:rFonts w:ascii="楷体_GB2312" w:eastAsia="楷体_GB2312" w:hAnsi="宋体" w:hint="eastAsia"/>
                <w:sz w:val="21"/>
                <w:szCs w:val="21"/>
              </w:rPr>
              <w:t>2</w:t>
            </w:r>
          </w:p>
        </w:tc>
        <w:tc>
          <w:tcPr>
            <w:tcW w:w="2121" w:type="dxa"/>
            <w:vMerge w:val="restart"/>
            <w:vAlign w:val="center"/>
          </w:tcPr>
          <w:p w:rsidR="006D059A" w:rsidRPr="00B7591B" w:rsidRDefault="006D059A" w:rsidP="00ED4EB2">
            <w:pPr>
              <w:widowControl/>
              <w:spacing w:before="100" w:beforeAutospacing="1" w:after="240"/>
              <w:rPr>
                <w:rFonts w:ascii="楷体_GB2312" w:eastAsia="楷体_GB2312" w:hAnsi="宋体"/>
                <w:szCs w:val="21"/>
              </w:rPr>
            </w:pPr>
            <w:r w:rsidRPr="00B7591B">
              <w:rPr>
                <w:rFonts w:ascii="楷体_GB2312" w:eastAsia="楷体_GB2312" w:hAnsi="宋体" w:hint="eastAsia"/>
                <w:szCs w:val="21"/>
              </w:rPr>
              <w:t>用于各种不同目的的测定仪器</w:t>
            </w:r>
          </w:p>
        </w:tc>
        <w:tc>
          <w:tcPr>
            <w:tcW w:w="3317" w:type="dxa"/>
            <w:vMerge w:val="restart"/>
            <w:vAlign w:val="center"/>
          </w:tcPr>
          <w:p w:rsidR="006D059A" w:rsidRPr="00B7591B" w:rsidRDefault="006D059A" w:rsidP="00ED4EB2">
            <w:pPr>
              <w:pStyle w:val="af"/>
              <w:ind w:left="105"/>
              <w:rPr>
                <w:rFonts w:ascii="楷体_GB2312" w:eastAsia="楷体_GB2312" w:hint="eastAsia"/>
                <w:szCs w:val="21"/>
              </w:rPr>
            </w:pPr>
            <w:r w:rsidRPr="00B7591B">
              <w:rPr>
                <w:rFonts w:ascii="楷体_GB2312" w:eastAsia="楷体_GB2312" w:hint="eastAsia"/>
                <w:szCs w:val="21"/>
              </w:rPr>
              <w:t>(1）易流态化物质测定仪器；</w:t>
            </w:r>
          </w:p>
          <w:p w:rsidR="006D059A" w:rsidRPr="00B7591B" w:rsidRDefault="006D059A" w:rsidP="00ED4EB2">
            <w:pPr>
              <w:pStyle w:val="af"/>
              <w:ind w:left="105"/>
              <w:rPr>
                <w:rFonts w:ascii="楷体_GB2312" w:eastAsia="楷体_GB2312" w:hint="eastAsia"/>
                <w:szCs w:val="21"/>
              </w:rPr>
            </w:pPr>
            <w:r w:rsidRPr="00B7591B">
              <w:rPr>
                <w:rFonts w:ascii="楷体_GB2312" w:eastAsia="楷体_GB2312" w:hint="eastAsia"/>
                <w:szCs w:val="21"/>
              </w:rPr>
              <w:t>(2）易自热性物质测定仪器；</w:t>
            </w:r>
          </w:p>
          <w:p w:rsidR="006D059A" w:rsidRPr="00B7591B" w:rsidRDefault="006D059A" w:rsidP="00ED4EB2">
            <w:pPr>
              <w:pStyle w:val="af"/>
              <w:ind w:left="105"/>
              <w:rPr>
                <w:rFonts w:ascii="楷体_GB2312" w:eastAsia="楷体_GB2312" w:hint="eastAsia"/>
                <w:szCs w:val="21"/>
              </w:rPr>
            </w:pPr>
            <w:r w:rsidRPr="00B7591B">
              <w:rPr>
                <w:rFonts w:ascii="楷体_GB2312" w:eastAsia="楷体_GB2312" w:hint="eastAsia"/>
                <w:szCs w:val="21"/>
              </w:rPr>
              <w:t>(3）便携式可燃气体测定仪；</w:t>
            </w:r>
          </w:p>
          <w:p w:rsidR="006D059A" w:rsidRPr="00B7591B" w:rsidRDefault="006D059A" w:rsidP="00ED4EB2">
            <w:pPr>
              <w:pStyle w:val="af"/>
              <w:ind w:left="105"/>
              <w:rPr>
                <w:rFonts w:ascii="楷体_GB2312" w:eastAsia="楷体_GB2312" w:hint="eastAsia"/>
                <w:szCs w:val="21"/>
              </w:rPr>
            </w:pPr>
            <w:r w:rsidRPr="00B7591B">
              <w:rPr>
                <w:rFonts w:ascii="楷体_GB2312" w:eastAsia="楷体_GB2312" w:hint="eastAsia"/>
                <w:szCs w:val="21"/>
              </w:rPr>
              <w:t>(4）便携式氧化测定仪；</w:t>
            </w:r>
          </w:p>
          <w:p w:rsidR="006D059A" w:rsidRPr="00B7591B" w:rsidRDefault="006D059A" w:rsidP="00ED4EB2">
            <w:pPr>
              <w:pStyle w:val="af"/>
              <w:ind w:left="105"/>
              <w:rPr>
                <w:rFonts w:ascii="楷体_GB2312" w:eastAsia="楷体_GB2312" w:hint="eastAsia"/>
                <w:szCs w:val="21"/>
              </w:rPr>
            </w:pPr>
            <w:r w:rsidRPr="00B7591B">
              <w:rPr>
                <w:rFonts w:ascii="楷体_GB2312" w:eastAsia="楷体_GB2312" w:hint="eastAsia"/>
                <w:szCs w:val="21"/>
              </w:rPr>
              <w:t>(5）便携式毒性测定仪；</w:t>
            </w:r>
          </w:p>
          <w:p w:rsidR="006D059A" w:rsidRPr="00B7591B" w:rsidRDefault="006D059A" w:rsidP="00ED4EB2">
            <w:pPr>
              <w:pStyle w:val="af"/>
              <w:ind w:left="105"/>
              <w:rPr>
                <w:rFonts w:ascii="楷体_GB2312" w:eastAsia="楷体_GB2312" w:hint="eastAsia"/>
                <w:szCs w:val="21"/>
              </w:rPr>
            </w:pPr>
            <w:r w:rsidRPr="00B7591B">
              <w:rPr>
                <w:rFonts w:ascii="楷体_GB2312" w:eastAsia="楷体_GB2312" w:hint="eastAsia"/>
                <w:szCs w:val="21"/>
              </w:rPr>
              <w:t>(6）放射性物质射线测定仪；</w:t>
            </w:r>
          </w:p>
          <w:p w:rsidR="006D059A" w:rsidRPr="00B7591B" w:rsidRDefault="006D059A" w:rsidP="00ED4EB2">
            <w:pPr>
              <w:pStyle w:val="af"/>
              <w:ind w:left="105"/>
              <w:rPr>
                <w:rFonts w:ascii="楷体_GB2312" w:eastAsia="楷体_GB2312" w:hAnsi="宋体"/>
                <w:szCs w:val="21"/>
              </w:rPr>
            </w:pPr>
            <w:r w:rsidRPr="00B7591B">
              <w:rPr>
                <w:rFonts w:ascii="楷体_GB2312" w:eastAsia="楷体_GB2312" w:hint="eastAsia"/>
                <w:szCs w:val="21"/>
              </w:rPr>
              <w:t>(7）用于不同目的温度测定仪器</w:t>
            </w:r>
            <w:r w:rsidRPr="00B7591B">
              <w:rPr>
                <w:rFonts w:ascii="楷体_GB2312" w:eastAsia="楷体_GB2312" w:hint="eastAsia"/>
                <w:szCs w:val="21"/>
              </w:rPr>
              <w:lastRenderedPageBreak/>
              <w:t>（高温、探测、潜伏式）各1 套。</w:t>
            </w:r>
          </w:p>
        </w:tc>
        <w:tc>
          <w:tcPr>
            <w:tcW w:w="1339"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用于各种不同目的的测定仪器</w:t>
            </w:r>
          </w:p>
        </w:tc>
        <w:tc>
          <w:tcPr>
            <w:tcW w:w="770" w:type="dxa"/>
            <w:shd w:val="clear" w:color="auto" w:fill="auto"/>
            <w:vAlign w:val="center"/>
          </w:tcPr>
          <w:p w:rsidR="006D059A" w:rsidRPr="00B7591B" w:rsidRDefault="006D059A" w:rsidP="00ED4EB2">
            <w:pPr>
              <w:widowControl/>
              <w:spacing w:before="100" w:beforeAutospacing="1" w:after="100" w:afterAutospacing="1"/>
              <w:rPr>
                <w:rFonts w:ascii="宋体" w:hAnsi="宋体" w:hint="eastAsia"/>
                <w:szCs w:val="21"/>
              </w:rPr>
            </w:pPr>
          </w:p>
        </w:tc>
        <w:tc>
          <w:tcPr>
            <w:tcW w:w="3293" w:type="dxa"/>
            <w:shd w:val="clear" w:color="auto" w:fill="auto"/>
          </w:tcPr>
          <w:p w:rsidR="006D059A" w:rsidRPr="00B7591B" w:rsidRDefault="006D059A" w:rsidP="00ED4EB2">
            <w:pPr>
              <w:rPr>
                <w:rFonts w:ascii="宋体" w:hAnsi="宋体" w:hint="eastAsia"/>
                <w:szCs w:val="21"/>
              </w:rPr>
            </w:pPr>
          </w:p>
        </w:tc>
        <w:tc>
          <w:tcPr>
            <w:tcW w:w="1530" w:type="dxa"/>
            <w:vMerge w:val="restart"/>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497"/>
          <w:jc w:val="center"/>
        </w:trPr>
        <w:tc>
          <w:tcPr>
            <w:tcW w:w="661" w:type="dxa"/>
            <w:vMerge/>
            <w:vAlign w:val="center"/>
          </w:tcPr>
          <w:p w:rsidR="006D059A" w:rsidRPr="00B7591B" w:rsidRDefault="006D059A" w:rsidP="00ED4EB2">
            <w:pPr>
              <w:pStyle w:val="11"/>
              <w:snapToGrid w:val="0"/>
              <w:spacing w:after="0" w:line="360" w:lineRule="auto"/>
              <w:ind w:left="360" w:hanging="360"/>
              <w:textAlignment w:val="auto"/>
              <w:rPr>
                <w:rFonts w:ascii="楷体_GB2312" w:eastAsia="楷体_GB2312" w:hAnsi="宋体" w:hint="eastAsia"/>
                <w:sz w:val="21"/>
                <w:szCs w:val="21"/>
              </w:rPr>
            </w:pPr>
          </w:p>
        </w:tc>
        <w:tc>
          <w:tcPr>
            <w:tcW w:w="2121" w:type="dxa"/>
            <w:vMerge/>
            <w:vAlign w:val="center"/>
          </w:tcPr>
          <w:p w:rsidR="006D059A" w:rsidRPr="00B7591B" w:rsidRDefault="006D059A" w:rsidP="00ED4EB2">
            <w:pPr>
              <w:widowControl/>
              <w:spacing w:before="100" w:beforeAutospacing="1" w:after="240"/>
              <w:rPr>
                <w:rFonts w:ascii="楷体_GB2312" w:eastAsia="楷体_GB2312" w:hAnsi="宋体" w:hint="eastAsia"/>
                <w:szCs w:val="21"/>
              </w:rPr>
            </w:pPr>
          </w:p>
        </w:tc>
        <w:tc>
          <w:tcPr>
            <w:tcW w:w="3317" w:type="dxa"/>
            <w:vMerge/>
            <w:vAlign w:val="center"/>
          </w:tcPr>
          <w:p w:rsidR="006D059A" w:rsidRPr="00B7591B" w:rsidRDefault="006D059A" w:rsidP="00ED4EB2">
            <w:pPr>
              <w:pStyle w:val="af"/>
              <w:ind w:left="105"/>
              <w:rPr>
                <w:rFonts w:ascii="楷体_GB2312" w:eastAsia="楷体_GB2312" w:hint="eastAsia"/>
                <w:szCs w:val="21"/>
              </w:rPr>
            </w:pPr>
          </w:p>
        </w:tc>
        <w:tc>
          <w:tcPr>
            <w:tcW w:w="1339"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widowControl/>
              <w:spacing w:before="100" w:beforeAutospacing="1" w:after="100" w:afterAutospacing="1"/>
              <w:rPr>
                <w:rFonts w:ascii="宋体" w:hAnsi="宋体"/>
                <w:szCs w:val="21"/>
              </w:rPr>
            </w:pPr>
            <w:r w:rsidRPr="00B7591B">
              <w:rPr>
                <w:rFonts w:ascii="宋体" w:hAnsi="宋体" w:hint="eastAsia"/>
                <w:szCs w:val="21"/>
              </w:rPr>
              <w:t>(1）易自热性物质测定仪器；</w:t>
            </w:r>
          </w:p>
        </w:tc>
        <w:tc>
          <w:tcPr>
            <w:tcW w:w="770" w:type="dxa"/>
            <w:shd w:val="clear" w:color="auto" w:fill="auto"/>
            <w:vAlign w:val="center"/>
          </w:tcPr>
          <w:p w:rsidR="006D059A" w:rsidRPr="00B7591B" w:rsidRDefault="006D059A" w:rsidP="00ED4EB2">
            <w:pPr>
              <w:spacing w:after="100" w:afterAutospacing="1"/>
              <w:rPr>
                <w:rFonts w:ascii="宋体" w:hAnsi="宋体"/>
                <w:szCs w:val="21"/>
              </w:rPr>
            </w:pPr>
            <w:r w:rsidRPr="00B7591B">
              <w:rPr>
                <w:rFonts w:ascii="宋体" w:hAnsi="宋体" w:hint="eastAsia"/>
                <w:szCs w:val="21"/>
              </w:rPr>
              <w:t>1套</w:t>
            </w:r>
          </w:p>
        </w:tc>
        <w:tc>
          <w:tcPr>
            <w:tcW w:w="3293" w:type="dxa"/>
            <w:shd w:val="clear" w:color="auto" w:fill="auto"/>
            <w:vAlign w:val="center"/>
          </w:tcPr>
          <w:p w:rsidR="006D059A" w:rsidRPr="00B7591B" w:rsidRDefault="006D059A" w:rsidP="00ED4EB2">
            <w:pPr>
              <w:spacing w:after="100" w:afterAutospacing="1"/>
              <w:ind w:left="105"/>
              <w:rPr>
                <w:rFonts w:ascii="宋体" w:hAnsi="宋体"/>
                <w:szCs w:val="21"/>
              </w:rPr>
            </w:pPr>
          </w:p>
        </w:tc>
        <w:tc>
          <w:tcPr>
            <w:tcW w:w="1530" w:type="dxa"/>
            <w:vMerge/>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497"/>
          <w:jc w:val="center"/>
        </w:trPr>
        <w:tc>
          <w:tcPr>
            <w:tcW w:w="661" w:type="dxa"/>
            <w:vMerge/>
            <w:vAlign w:val="center"/>
          </w:tcPr>
          <w:p w:rsidR="006D059A" w:rsidRPr="00B7591B" w:rsidRDefault="006D059A" w:rsidP="00ED4EB2">
            <w:pPr>
              <w:pStyle w:val="11"/>
              <w:snapToGrid w:val="0"/>
              <w:spacing w:after="0" w:line="360" w:lineRule="auto"/>
              <w:ind w:left="360" w:hanging="360"/>
              <w:textAlignment w:val="auto"/>
              <w:rPr>
                <w:rFonts w:ascii="楷体_GB2312" w:eastAsia="楷体_GB2312" w:hAnsi="宋体" w:hint="eastAsia"/>
                <w:sz w:val="21"/>
                <w:szCs w:val="21"/>
              </w:rPr>
            </w:pPr>
          </w:p>
        </w:tc>
        <w:tc>
          <w:tcPr>
            <w:tcW w:w="2121" w:type="dxa"/>
            <w:vMerge/>
            <w:vAlign w:val="center"/>
          </w:tcPr>
          <w:p w:rsidR="006D059A" w:rsidRPr="00B7591B" w:rsidRDefault="006D059A" w:rsidP="00ED4EB2">
            <w:pPr>
              <w:widowControl/>
              <w:spacing w:before="100" w:beforeAutospacing="1" w:after="240"/>
              <w:rPr>
                <w:rFonts w:ascii="楷体_GB2312" w:eastAsia="楷体_GB2312" w:hAnsi="宋体" w:hint="eastAsia"/>
                <w:szCs w:val="21"/>
              </w:rPr>
            </w:pPr>
          </w:p>
        </w:tc>
        <w:tc>
          <w:tcPr>
            <w:tcW w:w="3317" w:type="dxa"/>
            <w:vMerge/>
            <w:vAlign w:val="center"/>
          </w:tcPr>
          <w:p w:rsidR="006D059A" w:rsidRPr="00B7591B" w:rsidRDefault="006D059A" w:rsidP="00ED4EB2">
            <w:pPr>
              <w:pStyle w:val="af"/>
              <w:ind w:left="105"/>
              <w:rPr>
                <w:rFonts w:ascii="楷体_GB2312" w:eastAsia="楷体_GB2312" w:hint="eastAsia"/>
                <w:szCs w:val="21"/>
              </w:rPr>
            </w:pPr>
          </w:p>
        </w:tc>
        <w:tc>
          <w:tcPr>
            <w:tcW w:w="1339"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widowControl/>
              <w:spacing w:before="100" w:beforeAutospacing="1" w:after="100" w:afterAutospacing="1"/>
              <w:rPr>
                <w:rFonts w:ascii="宋体" w:hAnsi="宋体"/>
                <w:szCs w:val="21"/>
              </w:rPr>
            </w:pPr>
            <w:r w:rsidRPr="00B7591B">
              <w:rPr>
                <w:rFonts w:ascii="宋体" w:hAnsi="宋体" w:hint="eastAsia"/>
                <w:szCs w:val="21"/>
              </w:rPr>
              <w:t>(2）便携式可燃气体测定仪</w:t>
            </w:r>
          </w:p>
        </w:tc>
        <w:tc>
          <w:tcPr>
            <w:tcW w:w="770" w:type="dxa"/>
            <w:shd w:val="clear" w:color="auto" w:fill="auto"/>
            <w:vAlign w:val="center"/>
          </w:tcPr>
          <w:p w:rsidR="006D059A" w:rsidRPr="00B7591B" w:rsidRDefault="006D059A" w:rsidP="00ED4EB2">
            <w:pPr>
              <w:spacing w:after="100" w:afterAutospacing="1"/>
              <w:rPr>
                <w:rFonts w:ascii="宋体" w:hAnsi="宋体"/>
                <w:szCs w:val="21"/>
              </w:rPr>
            </w:pPr>
            <w:r w:rsidRPr="00B7591B">
              <w:rPr>
                <w:rFonts w:ascii="宋体" w:hAnsi="宋体" w:hint="eastAsia"/>
                <w:szCs w:val="21"/>
              </w:rPr>
              <w:t>1套</w:t>
            </w:r>
          </w:p>
        </w:tc>
        <w:tc>
          <w:tcPr>
            <w:tcW w:w="3293" w:type="dxa"/>
            <w:shd w:val="clear" w:color="auto" w:fill="auto"/>
            <w:vAlign w:val="center"/>
          </w:tcPr>
          <w:p w:rsidR="006D059A" w:rsidRPr="00B7591B" w:rsidRDefault="006D059A" w:rsidP="00ED4EB2">
            <w:pPr>
              <w:pStyle w:val="af1"/>
              <w:spacing w:after="100" w:afterAutospacing="1"/>
              <w:ind w:left="105" w:firstLineChars="0" w:firstLine="0"/>
              <w:rPr>
                <w:rFonts w:ascii="宋体" w:hAnsi="宋体" w:hint="eastAsia"/>
                <w:szCs w:val="21"/>
              </w:rPr>
            </w:pPr>
          </w:p>
        </w:tc>
        <w:tc>
          <w:tcPr>
            <w:tcW w:w="1530" w:type="dxa"/>
            <w:vMerge/>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497"/>
          <w:jc w:val="center"/>
        </w:trPr>
        <w:tc>
          <w:tcPr>
            <w:tcW w:w="661" w:type="dxa"/>
            <w:vMerge/>
            <w:vAlign w:val="center"/>
          </w:tcPr>
          <w:p w:rsidR="006D059A" w:rsidRPr="00B7591B" w:rsidRDefault="006D059A" w:rsidP="00ED4EB2">
            <w:pPr>
              <w:pStyle w:val="11"/>
              <w:snapToGrid w:val="0"/>
              <w:spacing w:after="0" w:line="360" w:lineRule="auto"/>
              <w:ind w:left="360" w:hanging="360"/>
              <w:textAlignment w:val="auto"/>
              <w:rPr>
                <w:rFonts w:ascii="楷体_GB2312" w:eastAsia="楷体_GB2312" w:hAnsi="宋体" w:hint="eastAsia"/>
                <w:sz w:val="21"/>
                <w:szCs w:val="21"/>
              </w:rPr>
            </w:pPr>
          </w:p>
        </w:tc>
        <w:tc>
          <w:tcPr>
            <w:tcW w:w="2121" w:type="dxa"/>
            <w:vMerge/>
            <w:vAlign w:val="center"/>
          </w:tcPr>
          <w:p w:rsidR="006D059A" w:rsidRPr="00B7591B" w:rsidRDefault="006D059A" w:rsidP="00ED4EB2">
            <w:pPr>
              <w:widowControl/>
              <w:spacing w:before="100" w:beforeAutospacing="1" w:after="240"/>
              <w:rPr>
                <w:rFonts w:ascii="楷体_GB2312" w:eastAsia="楷体_GB2312" w:hAnsi="宋体" w:hint="eastAsia"/>
                <w:szCs w:val="21"/>
              </w:rPr>
            </w:pPr>
          </w:p>
        </w:tc>
        <w:tc>
          <w:tcPr>
            <w:tcW w:w="3317" w:type="dxa"/>
            <w:vMerge/>
            <w:vAlign w:val="center"/>
          </w:tcPr>
          <w:p w:rsidR="006D059A" w:rsidRPr="00B7591B" w:rsidRDefault="006D059A" w:rsidP="00ED4EB2">
            <w:pPr>
              <w:pStyle w:val="af"/>
              <w:ind w:left="105"/>
              <w:rPr>
                <w:rFonts w:ascii="楷体_GB2312" w:eastAsia="楷体_GB2312" w:hint="eastAsia"/>
                <w:szCs w:val="21"/>
              </w:rPr>
            </w:pPr>
          </w:p>
        </w:tc>
        <w:tc>
          <w:tcPr>
            <w:tcW w:w="1339"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widowControl/>
              <w:spacing w:before="100" w:beforeAutospacing="1" w:after="100" w:afterAutospacing="1"/>
              <w:rPr>
                <w:rFonts w:ascii="宋体" w:hAnsi="宋体"/>
                <w:szCs w:val="21"/>
              </w:rPr>
            </w:pPr>
            <w:r w:rsidRPr="00B7591B">
              <w:rPr>
                <w:rFonts w:ascii="宋体" w:hAnsi="宋体" w:hint="eastAsia"/>
                <w:szCs w:val="21"/>
              </w:rPr>
              <w:t>(3）便携式氧气测定仪</w:t>
            </w:r>
          </w:p>
        </w:tc>
        <w:tc>
          <w:tcPr>
            <w:tcW w:w="770" w:type="dxa"/>
            <w:shd w:val="clear" w:color="auto" w:fill="auto"/>
            <w:vAlign w:val="center"/>
          </w:tcPr>
          <w:p w:rsidR="006D059A" w:rsidRPr="00B7591B" w:rsidRDefault="006D059A" w:rsidP="00ED4EB2">
            <w:pPr>
              <w:spacing w:after="100" w:afterAutospacing="1"/>
              <w:rPr>
                <w:rFonts w:ascii="宋体" w:hAnsi="宋体"/>
                <w:szCs w:val="21"/>
              </w:rPr>
            </w:pPr>
            <w:r w:rsidRPr="00B7591B">
              <w:rPr>
                <w:rFonts w:ascii="宋体" w:hAnsi="宋体" w:hint="eastAsia"/>
                <w:szCs w:val="21"/>
              </w:rPr>
              <w:t>1套</w:t>
            </w:r>
          </w:p>
        </w:tc>
        <w:tc>
          <w:tcPr>
            <w:tcW w:w="3293" w:type="dxa"/>
            <w:shd w:val="clear" w:color="auto" w:fill="auto"/>
            <w:vAlign w:val="center"/>
          </w:tcPr>
          <w:p w:rsidR="006D059A" w:rsidRPr="00B7591B" w:rsidRDefault="006D059A" w:rsidP="00ED4EB2">
            <w:pPr>
              <w:pStyle w:val="af1"/>
              <w:spacing w:after="100" w:afterAutospacing="1"/>
              <w:ind w:left="105" w:firstLineChars="0" w:firstLine="0"/>
              <w:rPr>
                <w:rFonts w:ascii="宋体" w:hAnsi="宋体" w:hint="eastAsia"/>
                <w:szCs w:val="21"/>
              </w:rPr>
            </w:pPr>
          </w:p>
        </w:tc>
        <w:tc>
          <w:tcPr>
            <w:tcW w:w="1530" w:type="dxa"/>
            <w:vMerge/>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497"/>
          <w:jc w:val="center"/>
        </w:trPr>
        <w:tc>
          <w:tcPr>
            <w:tcW w:w="661" w:type="dxa"/>
            <w:vMerge/>
            <w:vAlign w:val="center"/>
          </w:tcPr>
          <w:p w:rsidR="006D059A" w:rsidRPr="00B7591B" w:rsidRDefault="006D059A" w:rsidP="00ED4EB2">
            <w:pPr>
              <w:pStyle w:val="11"/>
              <w:snapToGrid w:val="0"/>
              <w:spacing w:after="0" w:line="360" w:lineRule="auto"/>
              <w:ind w:left="360" w:hanging="360"/>
              <w:textAlignment w:val="auto"/>
              <w:rPr>
                <w:rFonts w:ascii="楷体_GB2312" w:eastAsia="楷体_GB2312" w:hAnsi="宋体" w:hint="eastAsia"/>
                <w:sz w:val="21"/>
                <w:szCs w:val="21"/>
              </w:rPr>
            </w:pPr>
          </w:p>
        </w:tc>
        <w:tc>
          <w:tcPr>
            <w:tcW w:w="2121" w:type="dxa"/>
            <w:vMerge/>
            <w:vAlign w:val="center"/>
          </w:tcPr>
          <w:p w:rsidR="006D059A" w:rsidRPr="00B7591B" w:rsidRDefault="006D059A" w:rsidP="00ED4EB2">
            <w:pPr>
              <w:widowControl/>
              <w:spacing w:before="100" w:beforeAutospacing="1" w:after="240"/>
              <w:rPr>
                <w:rFonts w:ascii="楷体_GB2312" w:eastAsia="楷体_GB2312" w:hAnsi="宋体" w:hint="eastAsia"/>
                <w:szCs w:val="21"/>
              </w:rPr>
            </w:pPr>
          </w:p>
        </w:tc>
        <w:tc>
          <w:tcPr>
            <w:tcW w:w="3317" w:type="dxa"/>
            <w:vMerge/>
            <w:vAlign w:val="center"/>
          </w:tcPr>
          <w:p w:rsidR="006D059A" w:rsidRPr="00B7591B" w:rsidRDefault="006D059A" w:rsidP="00ED4EB2">
            <w:pPr>
              <w:pStyle w:val="af"/>
              <w:ind w:left="105"/>
              <w:rPr>
                <w:rFonts w:ascii="楷体_GB2312" w:eastAsia="楷体_GB2312" w:hint="eastAsia"/>
                <w:szCs w:val="21"/>
              </w:rPr>
            </w:pPr>
          </w:p>
        </w:tc>
        <w:tc>
          <w:tcPr>
            <w:tcW w:w="1339"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widowControl/>
              <w:spacing w:before="100" w:beforeAutospacing="1" w:after="100" w:afterAutospacing="1"/>
              <w:rPr>
                <w:rFonts w:ascii="宋体" w:hAnsi="宋体"/>
                <w:szCs w:val="21"/>
              </w:rPr>
            </w:pPr>
            <w:r w:rsidRPr="00B7591B">
              <w:rPr>
                <w:rFonts w:ascii="宋体" w:hAnsi="宋体" w:hint="eastAsia"/>
                <w:szCs w:val="21"/>
              </w:rPr>
              <w:t>(4）便携式毒性气体测定仪</w:t>
            </w:r>
          </w:p>
        </w:tc>
        <w:tc>
          <w:tcPr>
            <w:tcW w:w="770" w:type="dxa"/>
            <w:shd w:val="clear" w:color="auto" w:fill="auto"/>
            <w:vAlign w:val="center"/>
          </w:tcPr>
          <w:p w:rsidR="006D059A" w:rsidRPr="00B7591B" w:rsidRDefault="006D059A" w:rsidP="00ED4EB2">
            <w:pPr>
              <w:spacing w:after="100" w:afterAutospacing="1"/>
              <w:rPr>
                <w:rFonts w:ascii="宋体" w:hAnsi="宋体"/>
                <w:szCs w:val="21"/>
              </w:rPr>
            </w:pPr>
            <w:r w:rsidRPr="00B7591B">
              <w:rPr>
                <w:rFonts w:ascii="宋体" w:hAnsi="宋体" w:hint="eastAsia"/>
                <w:szCs w:val="21"/>
              </w:rPr>
              <w:t>1套</w:t>
            </w:r>
          </w:p>
        </w:tc>
        <w:tc>
          <w:tcPr>
            <w:tcW w:w="3293" w:type="dxa"/>
            <w:shd w:val="clear" w:color="auto" w:fill="auto"/>
            <w:vAlign w:val="center"/>
          </w:tcPr>
          <w:p w:rsidR="006D059A" w:rsidRPr="00B7591B" w:rsidRDefault="006D059A" w:rsidP="00ED4EB2">
            <w:pPr>
              <w:pStyle w:val="af1"/>
              <w:spacing w:after="100" w:afterAutospacing="1"/>
              <w:ind w:left="105" w:firstLineChars="0" w:firstLine="0"/>
              <w:rPr>
                <w:rFonts w:ascii="宋体" w:hAnsi="宋体" w:hint="eastAsia"/>
                <w:szCs w:val="21"/>
              </w:rPr>
            </w:pPr>
          </w:p>
        </w:tc>
        <w:tc>
          <w:tcPr>
            <w:tcW w:w="1530" w:type="dxa"/>
            <w:vMerge/>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1" w:type="dxa"/>
            <w:vAlign w:val="center"/>
          </w:tcPr>
          <w:p w:rsidR="006D059A" w:rsidRPr="00B7591B" w:rsidRDefault="006D059A" w:rsidP="00ED4EB2">
            <w:pPr>
              <w:pStyle w:val="11"/>
              <w:snapToGrid w:val="0"/>
              <w:spacing w:before="100" w:beforeAutospacing="1" w:after="100" w:afterAutospacing="1" w:line="360" w:lineRule="auto"/>
              <w:ind w:left="360" w:hanging="360"/>
              <w:textAlignment w:val="auto"/>
              <w:rPr>
                <w:rFonts w:ascii="楷体_GB2312" w:eastAsia="楷体_GB2312" w:hint="eastAsia"/>
                <w:sz w:val="21"/>
                <w:szCs w:val="21"/>
              </w:rPr>
            </w:pPr>
            <w:r w:rsidRPr="00B7591B">
              <w:rPr>
                <w:rFonts w:ascii="楷体_GB2312" w:eastAsia="楷体_GB2312" w:hAnsi="宋体" w:hint="eastAsia"/>
                <w:sz w:val="21"/>
                <w:szCs w:val="21"/>
              </w:rPr>
              <w:lastRenderedPageBreak/>
              <w:t>3</w:t>
            </w:r>
          </w:p>
        </w:tc>
        <w:tc>
          <w:tcPr>
            <w:tcW w:w="2121" w:type="dxa"/>
            <w:vAlign w:val="center"/>
          </w:tcPr>
          <w:p w:rsidR="006D059A" w:rsidRPr="00B7591B" w:rsidRDefault="006D059A" w:rsidP="00ED4EB2">
            <w:pPr>
              <w:widowControl/>
              <w:spacing w:before="100" w:beforeAutospacing="1" w:after="100" w:afterAutospacing="1"/>
              <w:rPr>
                <w:rFonts w:ascii="楷体_GB2312" w:eastAsia="楷体_GB2312" w:hAnsi="宋体"/>
                <w:szCs w:val="21"/>
              </w:rPr>
            </w:pPr>
            <w:r w:rsidRPr="00B7591B">
              <w:rPr>
                <w:rFonts w:ascii="楷体_GB2312" w:eastAsia="楷体_GB2312" w:hAnsi="宋体" w:hint="eastAsia"/>
                <w:szCs w:val="21"/>
              </w:rPr>
              <w:t>国际、国内有关法规和资料</w:t>
            </w:r>
          </w:p>
        </w:tc>
        <w:tc>
          <w:tcPr>
            <w:tcW w:w="3317" w:type="dxa"/>
            <w:vAlign w:val="center"/>
          </w:tcPr>
          <w:p w:rsidR="006D059A" w:rsidRPr="00B7591B" w:rsidRDefault="006D059A" w:rsidP="00ED4EB2">
            <w:pPr>
              <w:widowControl/>
              <w:spacing w:before="100" w:beforeAutospacing="1" w:after="100" w:afterAutospacing="1"/>
              <w:rPr>
                <w:rFonts w:ascii="楷体_GB2312" w:eastAsia="楷体_GB2312" w:hAnsi="宋体"/>
                <w:szCs w:val="21"/>
              </w:rPr>
            </w:pPr>
            <w:r w:rsidRPr="00B7591B">
              <w:rPr>
                <w:rFonts w:ascii="楷体_GB2312" w:eastAsia="楷体_GB2312" w:hAnsi="宋体" w:hint="eastAsia"/>
                <w:szCs w:val="21"/>
              </w:rPr>
              <w:t>2 套</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widowControl/>
              <w:spacing w:before="100" w:beforeAutospacing="1" w:after="100" w:afterAutospacing="1"/>
              <w:rPr>
                <w:rFonts w:ascii="宋体" w:hAnsi="宋体"/>
                <w:szCs w:val="21"/>
              </w:rPr>
            </w:pPr>
            <w:r w:rsidRPr="00B7591B">
              <w:rPr>
                <w:rFonts w:ascii="宋体" w:hAnsi="宋体" w:hint="eastAsia"/>
                <w:szCs w:val="21"/>
              </w:rPr>
              <w:t>(5）便携式温度测定仪器</w:t>
            </w:r>
          </w:p>
        </w:tc>
        <w:tc>
          <w:tcPr>
            <w:tcW w:w="770" w:type="dxa"/>
            <w:vAlign w:val="center"/>
          </w:tcPr>
          <w:p w:rsidR="006D059A" w:rsidRPr="00B7591B" w:rsidRDefault="006D059A" w:rsidP="00ED4EB2">
            <w:pPr>
              <w:spacing w:after="100" w:afterAutospacing="1"/>
              <w:rPr>
                <w:rFonts w:ascii="宋体" w:hAnsi="宋体"/>
                <w:szCs w:val="21"/>
              </w:rPr>
            </w:pPr>
            <w:r w:rsidRPr="00B7591B">
              <w:rPr>
                <w:rFonts w:ascii="宋体" w:hAnsi="宋体" w:hint="eastAsia"/>
                <w:szCs w:val="21"/>
              </w:rPr>
              <w:t>1套</w:t>
            </w:r>
          </w:p>
        </w:tc>
        <w:tc>
          <w:tcPr>
            <w:tcW w:w="3293" w:type="dxa"/>
            <w:vAlign w:val="center"/>
          </w:tcPr>
          <w:p w:rsidR="006D059A" w:rsidRPr="00B7591B" w:rsidRDefault="006D059A" w:rsidP="00ED4EB2">
            <w:pPr>
              <w:pStyle w:val="af1"/>
              <w:spacing w:after="100" w:afterAutospacing="1"/>
              <w:ind w:firstLineChars="0" w:firstLine="0"/>
              <w:rPr>
                <w:rFonts w:ascii="宋体" w:hAnsi="宋体" w:hint="eastAsia"/>
                <w:szCs w:val="21"/>
              </w:rPr>
            </w:pPr>
            <w:r w:rsidRPr="00B7591B">
              <w:rPr>
                <w:rFonts w:ascii="宋体" w:hAnsi="宋体" w:hint="eastAsia"/>
                <w:szCs w:val="21"/>
              </w:rPr>
              <w:t>高温、探测、潜伏式各1 套。</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1" w:type="dxa"/>
            <w:vAlign w:val="center"/>
          </w:tcPr>
          <w:p w:rsidR="006D059A" w:rsidRPr="00B7591B" w:rsidRDefault="006D059A" w:rsidP="00ED4EB2">
            <w:pPr>
              <w:pStyle w:val="11"/>
              <w:adjustRightInd/>
              <w:spacing w:before="100" w:beforeAutospacing="1" w:after="100" w:afterAutospacing="1" w:line="360" w:lineRule="auto"/>
              <w:ind w:left="360" w:hanging="360"/>
              <w:textAlignment w:val="auto"/>
              <w:rPr>
                <w:rFonts w:ascii="楷体_GB2312" w:eastAsia="楷体_GB2312" w:hAnsi="宋体" w:hint="eastAsia"/>
                <w:sz w:val="21"/>
                <w:szCs w:val="21"/>
              </w:rPr>
            </w:pPr>
            <w:r w:rsidRPr="00B7591B">
              <w:rPr>
                <w:rFonts w:ascii="楷体_GB2312" w:eastAsia="楷体_GB2312" w:hAnsi="宋体" w:hint="eastAsia"/>
                <w:sz w:val="21"/>
                <w:szCs w:val="21"/>
              </w:rPr>
              <w:t>4</w:t>
            </w:r>
          </w:p>
        </w:tc>
        <w:tc>
          <w:tcPr>
            <w:tcW w:w="2121" w:type="dxa"/>
            <w:vAlign w:val="center"/>
          </w:tcPr>
          <w:p w:rsidR="006D059A" w:rsidRPr="00B7591B" w:rsidRDefault="006D059A" w:rsidP="00ED4EB2">
            <w:pPr>
              <w:widowControl/>
              <w:spacing w:before="100" w:beforeAutospacing="1" w:after="100" w:afterAutospacing="1"/>
              <w:rPr>
                <w:rFonts w:ascii="楷体_GB2312" w:eastAsia="楷体_GB2312" w:hAnsi="宋体"/>
                <w:szCs w:val="21"/>
              </w:rPr>
            </w:pPr>
            <w:r w:rsidRPr="00B7591B">
              <w:rPr>
                <w:rFonts w:ascii="楷体_GB2312" w:eastAsia="楷体_GB2312" w:hAnsi="宋体" w:hint="eastAsia"/>
                <w:szCs w:val="21"/>
              </w:rPr>
              <w:t>识别标识</w:t>
            </w:r>
          </w:p>
        </w:tc>
        <w:tc>
          <w:tcPr>
            <w:tcW w:w="3317" w:type="dxa"/>
            <w:vAlign w:val="center"/>
          </w:tcPr>
          <w:p w:rsidR="006D059A" w:rsidRPr="00B7591B" w:rsidRDefault="006D059A" w:rsidP="00ED4EB2">
            <w:pPr>
              <w:widowControl/>
              <w:spacing w:before="100" w:beforeAutospacing="1" w:after="100" w:afterAutospacing="1"/>
              <w:rPr>
                <w:rFonts w:ascii="楷体_GB2312" w:eastAsia="楷体_GB2312" w:hAnsi="宋体"/>
                <w:szCs w:val="21"/>
              </w:rPr>
            </w:pPr>
            <w:r w:rsidRPr="00B7591B">
              <w:rPr>
                <w:rFonts w:ascii="楷体_GB2312" w:eastAsia="楷体_GB2312" w:hAnsi="宋体" w:hint="eastAsia"/>
                <w:szCs w:val="21"/>
              </w:rPr>
              <w:t>2 套</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widowControl/>
              <w:spacing w:before="100" w:beforeAutospacing="1" w:after="100" w:afterAutospacing="1"/>
              <w:rPr>
                <w:rFonts w:ascii="宋体" w:hAnsi="宋体"/>
                <w:szCs w:val="21"/>
              </w:rPr>
            </w:pPr>
            <w:r w:rsidRPr="00B7591B">
              <w:rPr>
                <w:rFonts w:ascii="宋体" w:hAnsi="宋体" w:hint="eastAsia"/>
                <w:szCs w:val="21"/>
              </w:rPr>
              <w:t>国际、国内有关法规和资料</w:t>
            </w:r>
          </w:p>
        </w:tc>
        <w:tc>
          <w:tcPr>
            <w:tcW w:w="770" w:type="dxa"/>
            <w:vAlign w:val="center"/>
          </w:tcPr>
          <w:p w:rsidR="006D059A" w:rsidRPr="00B7591B" w:rsidRDefault="006D059A" w:rsidP="00ED4EB2">
            <w:pPr>
              <w:widowControl/>
              <w:spacing w:before="100" w:beforeAutospacing="1" w:after="100" w:afterAutospacing="1"/>
              <w:rPr>
                <w:rFonts w:ascii="宋体" w:hAnsi="宋体"/>
                <w:szCs w:val="21"/>
              </w:rPr>
            </w:pPr>
            <w:r w:rsidRPr="00B7591B">
              <w:rPr>
                <w:rFonts w:ascii="宋体" w:hAnsi="宋体" w:hint="eastAsia"/>
                <w:szCs w:val="21"/>
              </w:rPr>
              <w:t>2 套</w:t>
            </w:r>
          </w:p>
        </w:tc>
        <w:tc>
          <w:tcPr>
            <w:tcW w:w="3293" w:type="dxa"/>
          </w:tcPr>
          <w:p w:rsidR="006D059A" w:rsidRPr="00B7591B" w:rsidRDefault="006D059A" w:rsidP="00ED4EB2">
            <w:pPr>
              <w:rPr>
                <w:rFonts w:ascii="宋体" w:hAnsi="宋体" w:cs="宋体" w:hint="eastAsia"/>
                <w:kern w:val="0"/>
                <w:szCs w:val="21"/>
              </w:rPr>
            </w:pPr>
            <w:r w:rsidRPr="00B7591B">
              <w:rPr>
                <w:rFonts w:ascii="宋体" w:hAnsi="宋体" w:cs="宋体" w:hint="eastAsia"/>
                <w:kern w:val="0"/>
                <w:szCs w:val="21"/>
              </w:rPr>
              <w:t>每套包括：国际海运危险货物规则、水路危险货物运输规则、</w:t>
            </w:r>
            <w:r w:rsidRPr="00B7591B">
              <w:rPr>
                <w:rFonts w:ascii="宋体" w:hAnsi="宋体" w:hint="eastAsia"/>
                <w:szCs w:val="21"/>
              </w:rPr>
              <w:t>《国际海上人命安全公约》、《船舶与海上设施法定检验技术规则》</w:t>
            </w:r>
            <w:r w:rsidRPr="00B7591B">
              <w:rPr>
                <w:rFonts w:ascii="宋体" w:hAnsi="宋体" w:cs="宋体" w:hint="eastAsia"/>
                <w:kern w:val="0"/>
                <w:szCs w:val="21"/>
              </w:rPr>
              <w:t>。</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同上。</w:t>
            </w:r>
          </w:p>
        </w:tc>
      </w:tr>
      <w:tr w:rsidR="006D059A" w:rsidRPr="00B7591B" w:rsidTr="00ED4EB2">
        <w:trPr>
          <w:trHeight w:val="291"/>
          <w:jc w:val="center"/>
        </w:trPr>
        <w:tc>
          <w:tcPr>
            <w:tcW w:w="661" w:type="dxa"/>
            <w:vAlign w:val="center"/>
          </w:tcPr>
          <w:p w:rsidR="006D059A" w:rsidRPr="00B7591B" w:rsidRDefault="006D059A" w:rsidP="00ED4EB2">
            <w:pPr>
              <w:pStyle w:val="11"/>
              <w:snapToGrid w:val="0"/>
              <w:spacing w:before="100" w:beforeAutospacing="1" w:after="100" w:afterAutospacing="1" w:line="360" w:lineRule="auto"/>
              <w:ind w:left="360" w:hanging="360"/>
              <w:textAlignment w:val="auto"/>
              <w:rPr>
                <w:rFonts w:ascii="楷体_GB2312" w:eastAsia="楷体_GB2312" w:hAnsi="宋体" w:hint="eastAsia"/>
                <w:sz w:val="21"/>
                <w:szCs w:val="21"/>
              </w:rPr>
            </w:pPr>
            <w:r w:rsidRPr="00B7591B">
              <w:rPr>
                <w:rFonts w:ascii="楷体_GB2312" w:eastAsia="楷体_GB2312" w:hAnsi="宋体" w:hint="eastAsia"/>
                <w:sz w:val="21"/>
                <w:szCs w:val="21"/>
              </w:rPr>
              <w:t>5</w:t>
            </w:r>
          </w:p>
        </w:tc>
        <w:tc>
          <w:tcPr>
            <w:tcW w:w="2121" w:type="dxa"/>
            <w:vAlign w:val="center"/>
          </w:tcPr>
          <w:p w:rsidR="006D059A" w:rsidRPr="00B7591B" w:rsidRDefault="006D059A" w:rsidP="00ED4EB2">
            <w:pPr>
              <w:widowControl/>
              <w:spacing w:before="100" w:beforeAutospacing="1" w:after="100" w:afterAutospacing="1"/>
              <w:rPr>
                <w:rFonts w:ascii="楷体_GB2312" w:eastAsia="楷体_GB2312" w:hAnsi="宋体"/>
                <w:szCs w:val="21"/>
              </w:rPr>
            </w:pPr>
            <w:r w:rsidRPr="00B7591B">
              <w:rPr>
                <w:rFonts w:ascii="楷体_GB2312" w:eastAsia="楷体_GB2312" w:hAnsi="宋体" w:hint="eastAsia"/>
                <w:szCs w:val="21"/>
              </w:rPr>
              <w:t>人员防护设备</w:t>
            </w:r>
          </w:p>
        </w:tc>
        <w:tc>
          <w:tcPr>
            <w:tcW w:w="3317" w:type="dxa"/>
            <w:vAlign w:val="center"/>
          </w:tcPr>
          <w:p w:rsidR="006D059A" w:rsidRPr="00B7591B" w:rsidRDefault="006D059A" w:rsidP="00ED4EB2">
            <w:pPr>
              <w:pStyle w:val="af"/>
              <w:ind w:left="105"/>
              <w:rPr>
                <w:rFonts w:ascii="楷体_GB2312" w:eastAsia="楷体_GB2312" w:hint="eastAsia"/>
                <w:szCs w:val="21"/>
              </w:rPr>
            </w:pPr>
            <w:r w:rsidRPr="00B7591B">
              <w:rPr>
                <w:rFonts w:ascii="楷体_GB2312" w:eastAsia="楷体_GB2312" w:hint="eastAsia"/>
                <w:szCs w:val="21"/>
              </w:rPr>
              <w:t>(1）防护服、靴、手套、头盔各一套；</w:t>
            </w:r>
          </w:p>
          <w:p w:rsidR="006D059A" w:rsidRPr="00B7591B" w:rsidRDefault="006D059A" w:rsidP="00ED4EB2">
            <w:pPr>
              <w:pStyle w:val="af"/>
              <w:ind w:left="105"/>
              <w:rPr>
                <w:rFonts w:ascii="楷体_GB2312" w:eastAsia="楷体_GB2312" w:hAnsi="宋体"/>
                <w:szCs w:val="21"/>
              </w:rPr>
            </w:pPr>
            <w:r w:rsidRPr="00B7591B">
              <w:rPr>
                <w:rFonts w:ascii="楷体_GB2312" w:eastAsia="楷体_GB2312" w:hint="eastAsia"/>
                <w:szCs w:val="21"/>
              </w:rPr>
              <w:t>(2）压力式呼吸器具一套</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widowControl/>
              <w:spacing w:before="100" w:beforeAutospacing="1" w:after="100" w:afterAutospacing="1"/>
              <w:rPr>
                <w:rFonts w:ascii="宋体" w:hAnsi="宋体"/>
                <w:szCs w:val="21"/>
              </w:rPr>
            </w:pPr>
            <w:r w:rsidRPr="00B7591B">
              <w:rPr>
                <w:rFonts w:ascii="宋体" w:hAnsi="宋体" w:hint="eastAsia"/>
                <w:szCs w:val="21"/>
              </w:rPr>
              <w:t>识别标识</w:t>
            </w:r>
          </w:p>
        </w:tc>
        <w:tc>
          <w:tcPr>
            <w:tcW w:w="770" w:type="dxa"/>
            <w:vAlign w:val="center"/>
          </w:tcPr>
          <w:p w:rsidR="006D059A" w:rsidRPr="00B7591B" w:rsidRDefault="006D059A" w:rsidP="00ED4EB2">
            <w:pPr>
              <w:widowControl/>
              <w:spacing w:before="100" w:beforeAutospacing="1" w:after="100" w:afterAutospacing="1"/>
              <w:rPr>
                <w:rFonts w:ascii="宋体" w:hAnsi="宋体"/>
                <w:szCs w:val="21"/>
              </w:rPr>
            </w:pPr>
            <w:r w:rsidRPr="00B7591B">
              <w:rPr>
                <w:rFonts w:ascii="宋体" w:hAnsi="宋体" w:hint="eastAsia"/>
                <w:szCs w:val="21"/>
              </w:rPr>
              <w:t>2 套</w:t>
            </w:r>
          </w:p>
        </w:tc>
        <w:tc>
          <w:tcPr>
            <w:tcW w:w="3293" w:type="dxa"/>
          </w:tcPr>
          <w:p w:rsidR="006D059A" w:rsidRPr="00B7591B" w:rsidRDefault="006D059A" w:rsidP="00ED4EB2">
            <w:pPr>
              <w:rPr>
                <w:rFonts w:ascii="宋体" w:hAnsi="宋体" w:hint="eastAsia"/>
                <w:szCs w:val="21"/>
              </w:rPr>
            </w:pPr>
            <w:r w:rsidRPr="00B7591B">
              <w:rPr>
                <w:rFonts w:ascii="宋体" w:hAnsi="宋体" w:hint="eastAsia"/>
                <w:szCs w:val="21"/>
              </w:rPr>
              <w:t>符合国际标准的标志。</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1" w:type="dxa"/>
            <w:vAlign w:val="center"/>
          </w:tcPr>
          <w:p w:rsidR="006D059A" w:rsidRPr="00B7591B" w:rsidRDefault="006D059A" w:rsidP="00ED4EB2">
            <w:pPr>
              <w:pStyle w:val="11"/>
              <w:snapToGrid w:val="0"/>
              <w:spacing w:before="100" w:beforeAutospacing="1" w:after="100" w:afterAutospacing="1" w:line="360" w:lineRule="auto"/>
              <w:ind w:left="360" w:hanging="360"/>
              <w:textAlignment w:val="auto"/>
              <w:rPr>
                <w:rFonts w:ascii="楷体_GB2312" w:eastAsia="楷体_GB2312" w:hAnsi="宋体" w:hint="eastAsia"/>
                <w:sz w:val="21"/>
                <w:szCs w:val="21"/>
              </w:rPr>
            </w:pPr>
            <w:r w:rsidRPr="00B7591B">
              <w:rPr>
                <w:rFonts w:ascii="楷体_GB2312" w:eastAsia="楷体_GB2312" w:hAnsi="宋体" w:hint="eastAsia"/>
                <w:sz w:val="21"/>
                <w:szCs w:val="21"/>
              </w:rPr>
              <w:t>6</w:t>
            </w:r>
          </w:p>
        </w:tc>
        <w:tc>
          <w:tcPr>
            <w:tcW w:w="2121" w:type="dxa"/>
            <w:vAlign w:val="center"/>
          </w:tcPr>
          <w:p w:rsidR="006D059A" w:rsidRPr="00B7591B" w:rsidRDefault="006D059A" w:rsidP="00ED4EB2">
            <w:pPr>
              <w:widowControl/>
              <w:spacing w:before="100" w:beforeAutospacing="1" w:after="100" w:afterAutospacing="1"/>
              <w:rPr>
                <w:rFonts w:ascii="楷体_GB2312" w:eastAsia="楷体_GB2312" w:hAnsi="宋体"/>
                <w:szCs w:val="21"/>
              </w:rPr>
            </w:pPr>
            <w:r w:rsidRPr="00B7591B">
              <w:rPr>
                <w:rFonts w:ascii="楷体_GB2312" w:eastAsia="楷体_GB2312" w:hAnsi="宋体" w:hint="eastAsia"/>
                <w:szCs w:val="21"/>
              </w:rPr>
              <w:t>小型化学实验室</w:t>
            </w:r>
          </w:p>
        </w:tc>
        <w:tc>
          <w:tcPr>
            <w:tcW w:w="3317" w:type="dxa"/>
            <w:vAlign w:val="center"/>
          </w:tcPr>
          <w:p w:rsidR="006D059A" w:rsidRPr="00B7591B" w:rsidRDefault="006D059A" w:rsidP="00ED4EB2">
            <w:pPr>
              <w:widowControl/>
              <w:spacing w:before="100" w:beforeAutospacing="1" w:after="100" w:afterAutospacing="1"/>
              <w:rPr>
                <w:rFonts w:ascii="楷体_GB2312" w:eastAsia="楷体_GB2312" w:hAnsi="宋体"/>
                <w:szCs w:val="21"/>
              </w:rPr>
            </w:pPr>
            <w:r w:rsidRPr="00B7591B">
              <w:rPr>
                <w:rFonts w:ascii="楷体_GB2312" w:eastAsia="楷体_GB2312" w:hAnsi="宋体" w:hint="eastAsia"/>
                <w:szCs w:val="21"/>
              </w:rPr>
              <w:t>能演示各种化学特性的实验仪器和药品</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widowControl/>
              <w:spacing w:before="100" w:beforeAutospacing="1" w:after="100" w:afterAutospacing="1"/>
              <w:rPr>
                <w:rFonts w:ascii="宋体" w:hAnsi="宋体"/>
                <w:szCs w:val="21"/>
              </w:rPr>
            </w:pPr>
            <w:r w:rsidRPr="00B7591B">
              <w:rPr>
                <w:rFonts w:ascii="宋体" w:hAnsi="宋体" w:hint="eastAsia"/>
                <w:szCs w:val="21"/>
              </w:rPr>
              <w:t>人员防护设备</w:t>
            </w:r>
          </w:p>
        </w:tc>
        <w:tc>
          <w:tcPr>
            <w:tcW w:w="770" w:type="dxa"/>
            <w:vAlign w:val="center"/>
          </w:tcPr>
          <w:p w:rsidR="006D059A" w:rsidRPr="00B7591B" w:rsidRDefault="006D059A" w:rsidP="00ED4EB2">
            <w:pPr>
              <w:rPr>
                <w:rFonts w:ascii="宋体" w:hAnsi="宋体" w:hint="eastAsia"/>
                <w:szCs w:val="21"/>
              </w:rPr>
            </w:pPr>
            <w:r w:rsidRPr="00B7591B">
              <w:rPr>
                <w:rFonts w:ascii="宋体" w:hAnsi="宋体" w:hint="eastAsia"/>
                <w:szCs w:val="21"/>
              </w:rPr>
              <w:t>1套</w:t>
            </w:r>
          </w:p>
        </w:tc>
        <w:tc>
          <w:tcPr>
            <w:tcW w:w="3293" w:type="dxa"/>
          </w:tcPr>
          <w:p w:rsidR="006D059A" w:rsidRPr="00B7591B" w:rsidRDefault="006D059A" w:rsidP="00ED4EB2">
            <w:pPr>
              <w:rPr>
                <w:rFonts w:ascii="宋体" w:hAnsi="宋体" w:hint="eastAsia"/>
                <w:szCs w:val="21"/>
              </w:rPr>
            </w:pPr>
            <w:r w:rsidRPr="00B7591B">
              <w:rPr>
                <w:rFonts w:ascii="宋体" w:hAnsi="宋体" w:hint="eastAsia"/>
                <w:szCs w:val="21"/>
              </w:rPr>
              <w:t>(1）防护服、靴、手套、头盔各一套；</w:t>
            </w:r>
          </w:p>
          <w:p w:rsidR="006D059A" w:rsidRPr="00B7591B" w:rsidRDefault="006D059A" w:rsidP="00ED4EB2">
            <w:pPr>
              <w:rPr>
                <w:rFonts w:ascii="宋体" w:hAnsi="宋体" w:hint="eastAsia"/>
                <w:szCs w:val="21"/>
              </w:rPr>
            </w:pPr>
            <w:r w:rsidRPr="00B7591B">
              <w:rPr>
                <w:rFonts w:ascii="宋体" w:hAnsi="宋体" w:hint="eastAsia"/>
                <w:szCs w:val="21"/>
              </w:rPr>
              <w:t>(2）压力式呼吸器具一套。</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同上。</w:t>
            </w:r>
          </w:p>
        </w:tc>
      </w:tr>
      <w:tr w:rsidR="006D059A" w:rsidRPr="00B7591B" w:rsidTr="00ED4EB2">
        <w:trPr>
          <w:trHeight w:val="291"/>
          <w:jc w:val="center"/>
        </w:trPr>
        <w:tc>
          <w:tcPr>
            <w:tcW w:w="7438" w:type="dxa"/>
            <w:gridSpan w:val="4"/>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楷体_GB2312" w:eastAsia="楷体_GB2312" w:hAnsi="宋体" w:hint="eastAsia"/>
              </w:rPr>
              <w:t>注：</w:t>
            </w:r>
            <w:r w:rsidRPr="00B7591B">
              <w:rPr>
                <w:rFonts w:ascii="楷体_GB2312" w:eastAsia="楷体_GB2312" w:hint="eastAsia"/>
                <w:szCs w:val="21"/>
              </w:rPr>
              <w:t xml:space="preserve">场地、设施、设备数量满足1 </w:t>
            </w:r>
            <w:proofErr w:type="gramStart"/>
            <w:r w:rsidRPr="00B7591B">
              <w:rPr>
                <w:rFonts w:ascii="楷体_GB2312" w:eastAsia="楷体_GB2312" w:hint="eastAsia"/>
                <w:szCs w:val="21"/>
              </w:rPr>
              <w:t>个</w:t>
            </w:r>
            <w:proofErr w:type="gramEnd"/>
            <w:r w:rsidRPr="00B7591B">
              <w:rPr>
                <w:rFonts w:ascii="楷体_GB2312" w:eastAsia="楷体_GB2312" w:hint="eastAsia"/>
                <w:szCs w:val="21"/>
              </w:rPr>
              <w:t xml:space="preserve">班（4O 人）同时开课所需，考虑到设备利用率，该配备可以满足最多不超过2 </w:t>
            </w:r>
            <w:proofErr w:type="gramStart"/>
            <w:r w:rsidRPr="00B7591B">
              <w:rPr>
                <w:rFonts w:ascii="楷体_GB2312" w:eastAsia="楷体_GB2312" w:hint="eastAsia"/>
                <w:szCs w:val="21"/>
              </w:rPr>
              <w:t>个</w:t>
            </w:r>
            <w:proofErr w:type="gramEnd"/>
            <w:r w:rsidRPr="00B7591B">
              <w:rPr>
                <w:rFonts w:ascii="楷体_GB2312" w:eastAsia="楷体_GB2312" w:hint="eastAsia"/>
                <w:szCs w:val="21"/>
              </w:rPr>
              <w:t>班使用。</w:t>
            </w:r>
          </w:p>
        </w:tc>
        <w:tc>
          <w:tcPr>
            <w:tcW w:w="6141" w:type="dxa"/>
            <w:gridSpan w:val="3"/>
            <w:vAlign w:val="center"/>
          </w:tcPr>
          <w:p w:rsidR="006D059A" w:rsidRPr="00B7591B" w:rsidRDefault="006D059A" w:rsidP="00ED4EB2">
            <w:pPr>
              <w:contextualSpacing/>
              <w:rPr>
                <w:rFonts w:ascii="宋体" w:hAnsi="宋体" w:cs="宋体" w:hint="eastAsia"/>
                <w:kern w:val="0"/>
                <w:szCs w:val="21"/>
              </w:rPr>
            </w:pPr>
            <w:r w:rsidRPr="00B7591B">
              <w:rPr>
                <w:rFonts w:ascii="楷体_GB2312" w:eastAsia="楷体_GB2312" w:hAnsi="宋体" w:hint="eastAsia"/>
              </w:rPr>
              <w:t>注：</w:t>
            </w:r>
            <w:r w:rsidRPr="00B7591B">
              <w:rPr>
                <w:rFonts w:ascii="楷体_GB2312" w:eastAsia="楷体_GB2312" w:hint="eastAsia"/>
                <w:szCs w:val="21"/>
              </w:rPr>
              <w:t xml:space="preserve">场地、设施、设备数量满足1 </w:t>
            </w:r>
            <w:proofErr w:type="gramStart"/>
            <w:r w:rsidRPr="00B7591B">
              <w:rPr>
                <w:rFonts w:ascii="楷体_GB2312" w:eastAsia="楷体_GB2312" w:hint="eastAsia"/>
                <w:szCs w:val="21"/>
              </w:rPr>
              <w:t>个</w:t>
            </w:r>
            <w:proofErr w:type="gramEnd"/>
            <w:r w:rsidRPr="00B7591B">
              <w:rPr>
                <w:rFonts w:ascii="楷体_GB2312" w:eastAsia="楷体_GB2312" w:hint="eastAsia"/>
                <w:szCs w:val="21"/>
              </w:rPr>
              <w:t xml:space="preserve">班（4O 人）同时开课所需，考虑到设备利用率，该配备可以满足最多不超过2 </w:t>
            </w:r>
            <w:proofErr w:type="gramStart"/>
            <w:r w:rsidRPr="00B7591B">
              <w:rPr>
                <w:rFonts w:ascii="楷体_GB2312" w:eastAsia="楷体_GB2312" w:hint="eastAsia"/>
                <w:szCs w:val="21"/>
              </w:rPr>
              <w:t>个</w:t>
            </w:r>
            <w:proofErr w:type="gramEnd"/>
            <w:r w:rsidRPr="00B7591B">
              <w:rPr>
                <w:rFonts w:ascii="楷体_GB2312" w:eastAsia="楷体_GB2312" w:hint="eastAsia"/>
                <w:szCs w:val="21"/>
              </w:rPr>
              <w:t>班使用。</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bl>
    <w:p w:rsidR="006D059A" w:rsidRPr="00B7591B" w:rsidRDefault="006D059A" w:rsidP="006D059A">
      <w:pPr>
        <w:rPr>
          <w:rFonts w:hint="eastAsia"/>
        </w:rPr>
      </w:pPr>
    </w:p>
    <w:p w:rsidR="006D059A" w:rsidRPr="00B7591B" w:rsidRDefault="006D059A" w:rsidP="006D059A">
      <w:pPr>
        <w:pStyle w:val="2"/>
        <w:spacing w:before="120" w:line="240" w:lineRule="auto"/>
        <w:rPr>
          <w:rFonts w:hint="eastAsia"/>
          <w:b w:val="0"/>
        </w:rPr>
      </w:pPr>
      <w:bookmarkStart w:id="21" w:name="_Toc341006529"/>
      <w:r>
        <w:rPr>
          <w:rFonts w:hint="eastAsia"/>
          <w:b w:val="0"/>
        </w:rPr>
        <w:lastRenderedPageBreak/>
        <w:t>32.</w:t>
      </w:r>
      <w:r w:rsidRPr="00B7591B">
        <w:rPr>
          <w:rFonts w:hint="eastAsia"/>
          <w:b w:val="0"/>
        </w:rPr>
        <w:t xml:space="preserve"> </w:t>
      </w:r>
      <w:r w:rsidRPr="00B7591B">
        <w:rPr>
          <w:rFonts w:hint="eastAsia"/>
          <w:b w:val="0"/>
        </w:rPr>
        <w:t>船舶装载散装固体危险和有害物质</w:t>
      </w:r>
      <w:bookmarkEnd w:id="21"/>
    </w:p>
    <w:tbl>
      <w:tblPr>
        <w:tblW w:w="15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2121"/>
        <w:gridCol w:w="3317"/>
        <w:gridCol w:w="1339"/>
        <w:gridCol w:w="2078"/>
        <w:gridCol w:w="770"/>
        <w:gridCol w:w="3293"/>
        <w:gridCol w:w="1530"/>
      </w:tblGrid>
      <w:tr w:rsidR="006D059A" w:rsidRPr="00B7591B" w:rsidTr="00ED4EB2">
        <w:trPr>
          <w:trHeight w:val="454"/>
          <w:jc w:val="center"/>
        </w:trPr>
        <w:tc>
          <w:tcPr>
            <w:tcW w:w="661"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序号</w:t>
            </w:r>
          </w:p>
        </w:tc>
        <w:tc>
          <w:tcPr>
            <w:tcW w:w="2121"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3317"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要  求</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备注</w:t>
            </w:r>
          </w:p>
        </w:tc>
        <w:tc>
          <w:tcPr>
            <w:tcW w:w="2078"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场地、设施、设备</w:t>
            </w:r>
          </w:p>
        </w:tc>
        <w:tc>
          <w:tcPr>
            <w:tcW w:w="77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数量</w:t>
            </w:r>
          </w:p>
        </w:tc>
        <w:tc>
          <w:tcPr>
            <w:tcW w:w="3293"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标准</w:t>
            </w:r>
          </w:p>
        </w:tc>
        <w:tc>
          <w:tcPr>
            <w:tcW w:w="153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b/>
                <w:szCs w:val="21"/>
              </w:rPr>
            </w:pPr>
            <w:r w:rsidRPr="00B7591B">
              <w:rPr>
                <w:rFonts w:ascii="宋体" w:hAnsi="宋体" w:hint="eastAsia"/>
                <w:b/>
                <w:szCs w:val="21"/>
              </w:rPr>
              <w:t>修改说明</w:t>
            </w:r>
          </w:p>
        </w:tc>
      </w:tr>
      <w:tr w:rsidR="006D059A" w:rsidRPr="00B7591B" w:rsidTr="00ED4EB2">
        <w:trPr>
          <w:trHeight w:val="291"/>
          <w:jc w:val="center"/>
        </w:trPr>
        <w:tc>
          <w:tcPr>
            <w:tcW w:w="661" w:type="dxa"/>
            <w:vAlign w:val="center"/>
          </w:tcPr>
          <w:p w:rsidR="006D059A" w:rsidRPr="00B7591B" w:rsidRDefault="006D059A" w:rsidP="00ED4EB2">
            <w:pPr>
              <w:widowControl/>
              <w:spacing w:before="100" w:beforeAutospacing="1" w:after="100" w:afterAutospacing="1"/>
              <w:jc w:val="center"/>
              <w:rPr>
                <w:rFonts w:ascii="楷体_GB2312" w:eastAsia="楷体_GB2312" w:hAnsi="宋体"/>
                <w:b/>
                <w:szCs w:val="21"/>
              </w:rPr>
            </w:pPr>
            <w:r w:rsidRPr="00B7591B">
              <w:rPr>
                <w:rFonts w:ascii="楷体_GB2312" w:eastAsia="楷体_GB2312" w:hAnsi="宋体" w:hint="eastAsia"/>
                <w:b/>
                <w:szCs w:val="21"/>
              </w:rPr>
              <w:t>1</w:t>
            </w:r>
          </w:p>
        </w:tc>
        <w:tc>
          <w:tcPr>
            <w:tcW w:w="2121" w:type="dxa"/>
            <w:vAlign w:val="center"/>
          </w:tcPr>
          <w:p w:rsidR="006D059A" w:rsidRPr="00B7591B" w:rsidRDefault="006D059A" w:rsidP="00ED4EB2">
            <w:pPr>
              <w:widowControl/>
              <w:spacing w:before="100" w:beforeAutospacing="1" w:after="100" w:afterAutospacing="1"/>
              <w:rPr>
                <w:rFonts w:ascii="楷体_GB2312" w:eastAsia="楷体_GB2312" w:hAnsi="宋体"/>
                <w:szCs w:val="21"/>
              </w:rPr>
            </w:pPr>
            <w:r w:rsidRPr="00B7591B">
              <w:rPr>
                <w:rFonts w:ascii="楷体_GB2312" w:eastAsia="楷体_GB2312" w:hAnsi="宋体" w:hint="eastAsia"/>
                <w:szCs w:val="21"/>
              </w:rPr>
              <w:t>规范的教室</w:t>
            </w:r>
          </w:p>
        </w:tc>
        <w:tc>
          <w:tcPr>
            <w:tcW w:w="3317" w:type="dxa"/>
            <w:vAlign w:val="center"/>
          </w:tcPr>
          <w:p w:rsidR="006D059A" w:rsidRPr="00B7591B" w:rsidRDefault="006D059A" w:rsidP="00ED4EB2">
            <w:pPr>
              <w:widowControl/>
              <w:spacing w:before="100" w:beforeAutospacing="1" w:after="100" w:afterAutospacing="1"/>
              <w:rPr>
                <w:rFonts w:ascii="楷体_GB2312" w:eastAsia="楷体_GB2312" w:hAnsi="宋体"/>
                <w:szCs w:val="21"/>
              </w:rPr>
            </w:pPr>
            <w:r w:rsidRPr="00B7591B">
              <w:rPr>
                <w:rFonts w:ascii="楷体_GB2312" w:eastAsia="楷体_GB2312" w:hAnsi="宋体" w:hint="eastAsia"/>
                <w:szCs w:val="21"/>
              </w:rPr>
              <w:t>能容纳40 人，并配有可用于视听辅助教学的设备</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多媒体教室</w:t>
            </w:r>
          </w:p>
        </w:tc>
        <w:tc>
          <w:tcPr>
            <w:tcW w:w="770" w:type="dxa"/>
            <w:vAlign w:val="center"/>
          </w:tcPr>
          <w:p w:rsidR="006D059A" w:rsidRPr="00B7591B" w:rsidRDefault="006D059A" w:rsidP="00ED4EB2">
            <w:pPr>
              <w:widowControl/>
              <w:rPr>
                <w:rFonts w:ascii="宋体" w:hAnsi="宋体" w:hint="eastAsia"/>
                <w:szCs w:val="21"/>
              </w:rPr>
            </w:pPr>
            <w:r w:rsidRPr="00B7591B">
              <w:rPr>
                <w:rFonts w:ascii="宋体" w:hAnsi="宋体" w:hint="eastAsia"/>
                <w:szCs w:val="21"/>
              </w:rPr>
              <w:t>1间</w:t>
            </w:r>
          </w:p>
        </w:tc>
        <w:tc>
          <w:tcPr>
            <w:tcW w:w="3293" w:type="dxa"/>
          </w:tcPr>
          <w:p w:rsidR="006D059A" w:rsidRPr="00B7591B" w:rsidRDefault="006D059A" w:rsidP="00ED4EB2">
            <w:pPr>
              <w:rPr>
                <w:rFonts w:ascii="宋体" w:hAnsi="宋体" w:hint="eastAsia"/>
                <w:szCs w:val="21"/>
              </w:rPr>
            </w:pPr>
            <w:r w:rsidRPr="00B7591B">
              <w:rPr>
                <w:rFonts w:ascii="宋体" w:hAnsi="宋体" w:hint="eastAsia"/>
                <w:szCs w:val="21"/>
              </w:rPr>
              <w:t>能容纳40 人，并配有可用于视听辅助教学的设备。</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317"/>
          <w:jc w:val="center"/>
        </w:trPr>
        <w:tc>
          <w:tcPr>
            <w:tcW w:w="661" w:type="dxa"/>
            <w:vMerge w:val="restart"/>
            <w:vAlign w:val="center"/>
          </w:tcPr>
          <w:p w:rsidR="006D059A" w:rsidRPr="00B7591B" w:rsidRDefault="006D059A" w:rsidP="00ED4EB2">
            <w:pPr>
              <w:widowControl/>
              <w:spacing w:before="100" w:beforeAutospacing="1" w:after="240"/>
              <w:jc w:val="center"/>
              <w:rPr>
                <w:rFonts w:ascii="楷体_GB2312" w:eastAsia="楷体_GB2312" w:hAnsi="宋体"/>
                <w:b/>
                <w:szCs w:val="21"/>
              </w:rPr>
            </w:pPr>
            <w:r w:rsidRPr="00B7591B">
              <w:rPr>
                <w:rFonts w:ascii="楷体_GB2312" w:eastAsia="楷体_GB2312" w:hAnsi="宋体" w:hint="eastAsia"/>
                <w:b/>
                <w:szCs w:val="21"/>
              </w:rPr>
              <w:t>2</w:t>
            </w:r>
          </w:p>
        </w:tc>
        <w:tc>
          <w:tcPr>
            <w:tcW w:w="2121" w:type="dxa"/>
            <w:vMerge w:val="restart"/>
            <w:vAlign w:val="center"/>
          </w:tcPr>
          <w:p w:rsidR="006D059A" w:rsidRPr="00B7591B" w:rsidRDefault="006D059A" w:rsidP="00ED4EB2">
            <w:pPr>
              <w:widowControl/>
              <w:spacing w:before="100" w:beforeAutospacing="1" w:after="240"/>
              <w:rPr>
                <w:rFonts w:ascii="楷体_GB2312" w:eastAsia="楷体_GB2312" w:hAnsi="宋体"/>
                <w:szCs w:val="21"/>
              </w:rPr>
            </w:pPr>
            <w:r w:rsidRPr="00B7591B">
              <w:rPr>
                <w:rFonts w:ascii="楷体_GB2312" w:eastAsia="楷体_GB2312" w:hAnsi="宋体" w:hint="eastAsia"/>
                <w:szCs w:val="21"/>
              </w:rPr>
              <w:t>用于各种不同目的的测定仪器</w:t>
            </w:r>
          </w:p>
        </w:tc>
        <w:tc>
          <w:tcPr>
            <w:tcW w:w="3317" w:type="dxa"/>
            <w:vMerge w:val="restart"/>
            <w:vAlign w:val="center"/>
          </w:tcPr>
          <w:p w:rsidR="006D059A" w:rsidRPr="00B7591B" w:rsidRDefault="006D059A" w:rsidP="00ED4EB2">
            <w:pPr>
              <w:pStyle w:val="af"/>
              <w:ind w:left="105"/>
              <w:rPr>
                <w:rFonts w:ascii="楷体_GB2312" w:eastAsia="楷体_GB2312" w:hint="eastAsia"/>
                <w:szCs w:val="21"/>
              </w:rPr>
            </w:pPr>
            <w:r w:rsidRPr="00B7591B">
              <w:rPr>
                <w:rFonts w:ascii="楷体_GB2312" w:eastAsia="楷体_GB2312" w:hint="eastAsia"/>
                <w:szCs w:val="21"/>
              </w:rPr>
              <w:t>(1）固态物质静止角测定仪器；</w:t>
            </w:r>
          </w:p>
          <w:p w:rsidR="006D059A" w:rsidRPr="00B7591B" w:rsidRDefault="006D059A" w:rsidP="00ED4EB2">
            <w:pPr>
              <w:pStyle w:val="af"/>
              <w:ind w:left="105"/>
              <w:rPr>
                <w:rFonts w:ascii="楷体_GB2312" w:eastAsia="楷体_GB2312" w:hint="eastAsia"/>
                <w:szCs w:val="21"/>
              </w:rPr>
            </w:pPr>
            <w:r w:rsidRPr="00B7591B">
              <w:rPr>
                <w:rFonts w:ascii="楷体_GB2312" w:eastAsia="楷体_GB2312" w:hint="eastAsia"/>
                <w:szCs w:val="21"/>
              </w:rPr>
              <w:t>(2）易自热性物质测定仪器；</w:t>
            </w:r>
          </w:p>
          <w:p w:rsidR="006D059A" w:rsidRPr="00B7591B" w:rsidRDefault="006D059A" w:rsidP="00ED4EB2">
            <w:pPr>
              <w:pStyle w:val="af"/>
              <w:ind w:left="105"/>
              <w:rPr>
                <w:rFonts w:ascii="楷体_GB2312" w:eastAsia="楷体_GB2312" w:hint="eastAsia"/>
                <w:szCs w:val="21"/>
              </w:rPr>
            </w:pPr>
            <w:r w:rsidRPr="00B7591B">
              <w:rPr>
                <w:rFonts w:ascii="楷体_GB2312" w:eastAsia="楷体_GB2312" w:hint="eastAsia"/>
                <w:szCs w:val="21"/>
              </w:rPr>
              <w:t>(3）便携式可燃气体测定仪；</w:t>
            </w:r>
          </w:p>
          <w:p w:rsidR="006D059A" w:rsidRPr="00B7591B" w:rsidRDefault="006D059A" w:rsidP="00ED4EB2">
            <w:pPr>
              <w:pStyle w:val="af"/>
              <w:ind w:left="105"/>
              <w:rPr>
                <w:rFonts w:ascii="楷体_GB2312" w:eastAsia="楷体_GB2312" w:hint="eastAsia"/>
                <w:szCs w:val="21"/>
              </w:rPr>
            </w:pPr>
            <w:r w:rsidRPr="00B7591B">
              <w:rPr>
                <w:rFonts w:ascii="楷体_GB2312" w:eastAsia="楷体_GB2312" w:hint="eastAsia"/>
                <w:szCs w:val="21"/>
              </w:rPr>
              <w:t>(4）便携式氧化测定仪；</w:t>
            </w:r>
          </w:p>
          <w:p w:rsidR="006D059A" w:rsidRPr="00B7591B" w:rsidRDefault="006D059A" w:rsidP="00ED4EB2">
            <w:pPr>
              <w:pStyle w:val="af"/>
              <w:ind w:left="105"/>
              <w:rPr>
                <w:rFonts w:ascii="楷体_GB2312" w:eastAsia="楷体_GB2312" w:hint="eastAsia"/>
                <w:szCs w:val="21"/>
              </w:rPr>
            </w:pPr>
            <w:r w:rsidRPr="00B7591B">
              <w:rPr>
                <w:rFonts w:ascii="楷体_GB2312" w:eastAsia="楷体_GB2312" w:hint="eastAsia"/>
                <w:szCs w:val="21"/>
              </w:rPr>
              <w:t>(5）便携式毒性测定仪；</w:t>
            </w:r>
          </w:p>
          <w:p w:rsidR="006D059A" w:rsidRPr="00B7591B" w:rsidRDefault="006D059A" w:rsidP="00ED4EB2">
            <w:pPr>
              <w:pStyle w:val="af"/>
              <w:ind w:left="105"/>
              <w:rPr>
                <w:rFonts w:ascii="楷体_GB2312" w:eastAsia="楷体_GB2312" w:hint="eastAsia"/>
                <w:szCs w:val="21"/>
              </w:rPr>
            </w:pPr>
            <w:r w:rsidRPr="00B7591B">
              <w:rPr>
                <w:rFonts w:ascii="楷体_GB2312" w:eastAsia="楷体_GB2312" w:hint="eastAsia"/>
                <w:szCs w:val="21"/>
              </w:rPr>
              <w:t>(6）放射性物质射线测定仪；</w:t>
            </w:r>
          </w:p>
          <w:p w:rsidR="006D059A" w:rsidRPr="00B7591B" w:rsidRDefault="006D059A" w:rsidP="00ED4EB2">
            <w:pPr>
              <w:pStyle w:val="af"/>
              <w:ind w:left="105"/>
              <w:rPr>
                <w:rFonts w:ascii="楷体_GB2312" w:eastAsia="楷体_GB2312" w:hAnsi="宋体"/>
                <w:szCs w:val="21"/>
              </w:rPr>
            </w:pPr>
            <w:r w:rsidRPr="00B7591B">
              <w:rPr>
                <w:rFonts w:ascii="楷体_GB2312" w:eastAsia="楷体_GB2312" w:hint="eastAsia"/>
                <w:szCs w:val="21"/>
              </w:rPr>
              <w:t>(7）用于不同目的温度测定仪器（高温、探测、潜伏式）各1 套。</w:t>
            </w:r>
          </w:p>
        </w:tc>
        <w:tc>
          <w:tcPr>
            <w:tcW w:w="1339" w:type="dxa"/>
            <w:vMerge w:val="restart"/>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widowControl/>
              <w:rPr>
                <w:rFonts w:ascii="宋体" w:hAnsi="宋体"/>
                <w:szCs w:val="21"/>
              </w:rPr>
            </w:pPr>
            <w:r w:rsidRPr="00B7591B">
              <w:rPr>
                <w:rFonts w:ascii="宋体" w:hAnsi="宋体" w:hint="eastAsia"/>
                <w:szCs w:val="21"/>
              </w:rPr>
              <w:t>用于各种不同目的的测定仪器</w:t>
            </w:r>
          </w:p>
        </w:tc>
        <w:tc>
          <w:tcPr>
            <w:tcW w:w="770" w:type="dxa"/>
            <w:shd w:val="clear" w:color="auto" w:fill="auto"/>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ind w:firstLineChars="50" w:firstLine="105"/>
              <w:rPr>
                <w:rFonts w:ascii="宋体" w:hAnsi="宋体" w:hint="eastAsia"/>
                <w:szCs w:val="21"/>
              </w:rPr>
            </w:pPr>
          </w:p>
        </w:tc>
        <w:tc>
          <w:tcPr>
            <w:tcW w:w="3293" w:type="dxa"/>
            <w:shd w:val="clear" w:color="auto" w:fill="auto"/>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ind w:firstLineChars="50" w:firstLine="105"/>
              <w:rPr>
                <w:rFonts w:ascii="宋体" w:hAnsi="宋体" w:hint="eastAsia"/>
                <w:szCs w:val="21"/>
              </w:rPr>
            </w:pPr>
          </w:p>
        </w:tc>
        <w:tc>
          <w:tcPr>
            <w:tcW w:w="1530" w:type="dxa"/>
            <w:vMerge w:val="restart"/>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增补流态化物质测定仪器。</w:t>
            </w:r>
          </w:p>
        </w:tc>
      </w:tr>
      <w:tr w:rsidR="006D059A" w:rsidRPr="00B7591B" w:rsidTr="00ED4EB2">
        <w:trPr>
          <w:trHeight w:val="310"/>
          <w:jc w:val="center"/>
        </w:trPr>
        <w:tc>
          <w:tcPr>
            <w:tcW w:w="661" w:type="dxa"/>
            <w:vMerge/>
            <w:vAlign w:val="center"/>
          </w:tcPr>
          <w:p w:rsidR="006D059A" w:rsidRPr="00B7591B" w:rsidRDefault="006D059A" w:rsidP="00ED4EB2">
            <w:pPr>
              <w:widowControl/>
              <w:spacing w:before="100" w:beforeAutospacing="1" w:after="240"/>
              <w:jc w:val="center"/>
              <w:rPr>
                <w:rFonts w:ascii="楷体_GB2312" w:eastAsia="楷体_GB2312" w:hAnsi="宋体" w:hint="eastAsia"/>
                <w:b/>
                <w:szCs w:val="21"/>
              </w:rPr>
            </w:pPr>
          </w:p>
        </w:tc>
        <w:tc>
          <w:tcPr>
            <w:tcW w:w="2121" w:type="dxa"/>
            <w:vMerge/>
            <w:vAlign w:val="center"/>
          </w:tcPr>
          <w:p w:rsidR="006D059A" w:rsidRPr="00B7591B" w:rsidRDefault="006D059A" w:rsidP="00ED4EB2">
            <w:pPr>
              <w:widowControl/>
              <w:spacing w:before="100" w:beforeAutospacing="1" w:after="240"/>
              <w:rPr>
                <w:rFonts w:ascii="楷体_GB2312" w:eastAsia="楷体_GB2312" w:hAnsi="宋体" w:hint="eastAsia"/>
                <w:szCs w:val="21"/>
              </w:rPr>
            </w:pPr>
          </w:p>
        </w:tc>
        <w:tc>
          <w:tcPr>
            <w:tcW w:w="3317" w:type="dxa"/>
            <w:vMerge/>
            <w:vAlign w:val="center"/>
          </w:tcPr>
          <w:p w:rsidR="006D059A" w:rsidRPr="00B7591B" w:rsidRDefault="006D059A" w:rsidP="00ED4EB2">
            <w:pPr>
              <w:pStyle w:val="af"/>
              <w:ind w:left="105"/>
              <w:rPr>
                <w:rFonts w:ascii="楷体_GB2312" w:eastAsia="楷体_GB2312" w:hint="eastAsia"/>
                <w:szCs w:val="21"/>
              </w:rPr>
            </w:pPr>
          </w:p>
        </w:tc>
        <w:tc>
          <w:tcPr>
            <w:tcW w:w="1339"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widowControl/>
              <w:rPr>
                <w:rFonts w:ascii="宋体" w:hAnsi="宋体"/>
                <w:szCs w:val="21"/>
              </w:rPr>
            </w:pPr>
            <w:r w:rsidRPr="00B7591B">
              <w:rPr>
                <w:rFonts w:ascii="宋体" w:hAnsi="宋体" w:hint="eastAsia"/>
                <w:szCs w:val="21"/>
              </w:rPr>
              <w:t>(1）固态物质静止角测定仪</w:t>
            </w:r>
          </w:p>
        </w:tc>
        <w:tc>
          <w:tcPr>
            <w:tcW w:w="770" w:type="dxa"/>
            <w:shd w:val="clear" w:color="auto" w:fill="auto"/>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1套</w:t>
            </w:r>
          </w:p>
        </w:tc>
        <w:tc>
          <w:tcPr>
            <w:tcW w:w="3293" w:type="dxa"/>
            <w:shd w:val="clear" w:color="auto" w:fill="auto"/>
            <w:vAlign w:val="center"/>
          </w:tcPr>
          <w:p w:rsidR="006D059A" w:rsidRPr="00B7591B" w:rsidRDefault="006D059A" w:rsidP="00ED4EB2">
            <w:pPr>
              <w:ind w:left="105"/>
              <w:rPr>
                <w:rFonts w:ascii="宋体" w:hAnsi="宋体" w:hint="eastAsia"/>
                <w:szCs w:val="21"/>
              </w:rPr>
            </w:pPr>
          </w:p>
        </w:tc>
        <w:tc>
          <w:tcPr>
            <w:tcW w:w="1530" w:type="dxa"/>
            <w:vMerge/>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310"/>
          <w:jc w:val="center"/>
        </w:trPr>
        <w:tc>
          <w:tcPr>
            <w:tcW w:w="661" w:type="dxa"/>
            <w:vMerge/>
            <w:vAlign w:val="center"/>
          </w:tcPr>
          <w:p w:rsidR="006D059A" w:rsidRPr="00B7591B" w:rsidRDefault="006D059A" w:rsidP="00ED4EB2">
            <w:pPr>
              <w:widowControl/>
              <w:spacing w:before="100" w:beforeAutospacing="1" w:after="240"/>
              <w:jc w:val="center"/>
              <w:rPr>
                <w:rFonts w:ascii="楷体_GB2312" w:eastAsia="楷体_GB2312" w:hAnsi="宋体" w:hint="eastAsia"/>
                <w:b/>
                <w:szCs w:val="21"/>
              </w:rPr>
            </w:pPr>
          </w:p>
        </w:tc>
        <w:tc>
          <w:tcPr>
            <w:tcW w:w="2121" w:type="dxa"/>
            <w:vMerge/>
            <w:vAlign w:val="center"/>
          </w:tcPr>
          <w:p w:rsidR="006D059A" w:rsidRPr="00B7591B" w:rsidRDefault="006D059A" w:rsidP="00ED4EB2">
            <w:pPr>
              <w:widowControl/>
              <w:spacing w:before="100" w:beforeAutospacing="1" w:after="240"/>
              <w:rPr>
                <w:rFonts w:ascii="楷体_GB2312" w:eastAsia="楷体_GB2312" w:hAnsi="宋体" w:hint="eastAsia"/>
                <w:szCs w:val="21"/>
              </w:rPr>
            </w:pPr>
          </w:p>
        </w:tc>
        <w:tc>
          <w:tcPr>
            <w:tcW w:w="3317" w:type="dxa"/>
            <w:vMerge/>
            <w:vAlign w:val="center"/>
          </w:tcPr>
          <w:p w:rsidR="006D059A" w:rsidRPr="00B7591B" w:rsidRDefault="006D059A" w:rsidP="00ED4EB2">
            <w:pPr>
              <w:pStyle w:val="af"/>
              <w:ind w:left="105"/>
              <w:rPr>
                <w:rFonts w:ascii="楷体_GB2312" w:eastAsia="楷体_GB2312" w:hint="eastAsia"/>
                <w:szCs w:val="21"/>
              </w:rPr>
            </w:pPr>
          </w:p>
        </w:tc>
        <w:tc>
          <w:tcPr>
            <w:tcW w:w="1339"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widowControl/>
              <w:rPr>
                <w:rFonts w:ascii="宋体" w:hAnsi="宋体"/>
                <w:szCs w:val="21"/>
              </w:rPr>
            </w:pPr>
            <w:r w:rsidRPr="00B7591B">
              <w:rPr>
                <w:rFonts w:ascii="宋体" w:hAnsi="宋体" w:hint="eastAsia"/>
                <w:szCs w:val="21"/>
              </w:rPr>
              <w:t>(2）易自热性物质测定仪</w:t>
            </w:r>
          </w:p>
        </w:tc>
        <w:tc>
          <w:tcPr>
            <w:tcW w:w="770" w:type="dxa"/>
            <w:shd w:val="clear" w:color="auto" w:fill="auto"/>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1套</w:t>
            </w:r>
          </w:p>
        </w:tc>
        <w:tc>
          <w:tcPr>
            <w:tcW w:w="3293" w:type="dxa"/>
            <w:shd w:val="clear" w:color="auto" w:fill="auto"/>
            <w:vAlign w:val="center"/>
          </w:tcPr>
          <w:p w:rsidR="006D059A" w:rsidRPr="00B7591B" w:rsidRDefault="006D059A" w:rsidP="00ED4EB2">
            <w:pPr>
              <w:ind w:left="105"/>
              <w:rPr>
                <w:rFonts w:ascii="宋体" w:hAnsi="宋体" w:hint="eastAsia"/>
                <w:szCs w:val="21"/>
              </w:rPr>
            </w:pPr>
          </w:p>
        </w:tc>
        <w:tc>
          <w:tcPr>
            <w:tcW w:w="1530" w:type="dxa"/>
            <w:vMerge/>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310"/>
          <w:jc w:val="center"/>
        </w:trPr>
        <w:tc>
          <w:tcPr>
            <w:tcW w:w="661" w:type="dxa"/>
            <w:vMerge/>
            <w:vAlign w:val="center"/>
          </w:tcPr>
          <w:p w:rsidR="006D059A" w:rsidRPr="00B7591B" w:rsidRDefault="006D059A" w:rsidP="00ED4EB2">
            <w:pPr>
              <w:widowControl/>
              <w:spacing w:before="100" w:beforeAutospacing="1" w:after="240"/>
              <w:jc w:val="center"/>
              <w:rPr>
                <w:rFonts w:ascii="楷体_GB2312" w:eastAsia="楷体_GB2312" w:hAnsi="宋体" w:hint="eastAsia"/>
                <w:b/>
                <w:szCs w:val="21"/>
              </w:rPr>
            </w:pPr>
          </w:p>
        </w:tc>
        <w:tc>
          <w:tcPr>
            <w:tcW w:w="2121" w:type="dxa"/>
            <w:vMerge/>
            <w:vAlign w:val="center"/>
          </w:tcPr>
          <w:p w:rsidR="006D059A" w:rsidRPr="00B7591B" w:rsidRDefault="006D059A" w:rsidP="00ED4EB2">
            <w:pPr>
              <w:widowControl/>
              <w:spacing w:before="100" w:beforeAutospacing="1" w:after="240"/>
              <w:rPr>
                <w:rFonts w:ascii="楷体_GB2312" w:eastAsia="楷体_GB2312" w:hAnsi="宋体" w:hint="eastAsia"/>
                <w:szCs w:val="21"/>
              </w:rPr>
            </w:pPr>
          </w:p>
        </w:tc>
        <w:tc>
          <w:tcPr>
            <w:tcW w:w="3317" w:type="dxa"/>
            <w:vMerge/>
            <w:vAlign w:val="center"/>
          </w:tcPr>
          <w:p w:rsidR="006D059A" w:rsidRPr="00B7591B" w:rsidRDefault="006D059A" w:rsidP="00ED4EB2">
            <w:pPr>
              <w:pStyle w:val="af"/>
              <w:ind w:left="105"/>
              <w:rPr>
                <w:rFonts w:ascii="楷体_GB2312" w:eastAsia="楷体_GB2312" w:hint="eastAsia"/>
                <w:szCs w:val="21"/>
              </w:rPr>
            </w:pPr>
          </w:p>
        </w:tc>
        <w:tc>
          <w:tcPr>
            <w:tcW w:w="1339"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widowControl/>
              <w:rPr>
                <w:rFonts w:ascii="宋体" w:hAnsi="宋体"/>
                <w:szCs w:val="21"/>
              </w:rPr>
            </w:pPr>
            <w:r w:rsidRPr="00B7591B">
              <w:rPr>
                <w:rFonts w:ascii="宋体" w:hAnsi="宋体" w:hint="eastAsia"/>
                <w:szCs w:val="21"/>
              </w:rPr>
              <w:t>(3）便携式可燃气体测定仪</w:t>
            </w:r>
          </w:p>
        </w:tc>
        <w:tc>
          <w:tcPr>
            <w:tcW w:w="770" w:type="dxa"/>
            <w:shd w:val="clear" w:color="auto" w:fill="auto"/>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1套</w:t>
            </w:r>
          </w:p>
        </w:tc>
        <w:tc>
          <w:tcPr>
            <w:tcW w:w="3293" w:type="dxa"/>
            <w:shd w:val="clear" w:color="auto" w:fill="auto"/>
            <w:vAlign w:val="center"/>
          </w:tcPr>
          <w:p w:rsidR="006D059A" w:rsidRPr="00B7591B" w:rsidRDefault="006D059A" w:rsidP="00ED4EB2">
            <w:pPr>
              <w:ind w:left="105"/>
              <w:rPr>
                <w:rFonts w:ascii="宋体" w:hAnsi="宋体" w:hint="eastAsia"/>
                <w:szCs w:val="21"/>
              </w:rPr>
            </w:pPr>
          </w:p>
        </w:tc>
        <w:tc>
          <w:tcPr>
            <w:tcW w:w="1530" w:type="dxa"/>
            <w:vMerge/>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310"/>
          <w:jc w:val="center"/>
        </w:trPr>
        <w:tc>
          <w:tcPr>
            <w:tcW w:w="661" w:type="dxa"/>
            <w:vMerge/>
            <w:vAlign w:val="center"/>
          </w:tcPr>
          <w:p w:rsidR="006D059A" w:rsidRPr="00B7591B" w:rsidRDefault="006D059A" w:rsidP="00ED4EB2">
            <w:pPr>
              <w:widowControl/>
              <w:spacing w:before="100" w:beforeAutospacing="1" w:after="240"/>
              <w:jc w:val="center"/>
              <w:rPr>
                <w:rFonts w:ascii="楷体_GB2312" w:eastAsia="楷体_GB2312" w:hAnsi="宋体" w:hint="eastAsia"/>
                <w:b/>
                <w:szCs w:val="21"/>
              </w:rPr>
            </w:pPr>
          </w:p>
        </w:tc>
        <w:tc>
          <w:tcPr>
            <w:tcW w:w="2121" w:type="dxa"/>
            <w:vMerge/>
            <w:vAlign w:val="center"/>
          </w:tcPr>
          <w:p w:rsidR="006D059A" w:rsidRPr="00B7591B" w:rsidRDefault="006D059A" w:rsidP="00ED4EB2">
            <w:pPr>
              <w:widowControl/>
              <w:spacing w:before="100" w:beforeAutospacing="1" w:after="240"/>
              <w:rPr>
                <w:rFonts w:ascii="楷体_GB2312" w:eastAsia="楷体_GB2312" w:hAnsi="宋体" w:hint="eastAsia"/>
                <w:szCs w:val="21"/>
              </w:rPr>
            </w:pPr>
          </w:p>
        </w:tc>
        <w:tc>
          <w:tcPr>
            <w:tcW w:w="3317" w:type="dxa"/>
            <w:vMerge/>
            <w:vAlign w:val="center"/>
          </w:tcPr>
          <w:p w:rsidR="006D059A" w:rsidRPr="00B7591B" w:rsidRDefault="006D059A" w:rsidP="00ED4EB2">
            <w:pPr>
              <w:pStyle w:val="af"/>
              <w:ind w:left="105"/>
              <w:rPr>
                <w:rFonts w:ascii="楷体_GB2312" w:eastAsia="楷体_GB2312" w:hint="eastAsia"/>
                <w:szCs w:val="21"/>
              </w:rPr>
            </w:pPr>
          </w:p>
        </w:tc>
        <w:tc>
          <w:tcPr>
            <w:tcW w:w="1339"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widowControl/>
              <w:rPr>
                <w:rFonts w:ascii="宋体" w:hAnsi="宋体"/>
                <w:szCs w:val="21"/>
              </w:rPr>
            </w:pPr>
            <w:r w:rsidRPr="00B7591B">
              <w:rPr>
                <w:rFonts w:ascii="宋体" w:hAnsi="宋体" w:hint="eastAsia"/>
                <w:szCs w:val="21"/>
              </w:rPr>
              <w:t>(4）便携式氧气测定仪</w:t>
            </w:r>
          </w:p>
        </w:tc>
        <w:tc>
          <w:tcPr>
            <w:tcW w:w="770" w:type="dxa"/>
            <w:shd w:val="clear" w:color="auto" w:fill="auto"/>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1套</w:t>
            </w:r>
          </w:p>
        </w:tc>
        <w:tc>
          <w:tcPr>
            <w:tcW w:w="3293" w:type="dxa"/>
            <w:shd w:val="clear" w:color="auto" w:fill="auto"/>
            <w:vAlign w:val="center"/>
          </w:tcPr>
          <w:p w:rsidR="006D059A" w:rsidRPr="00B7591B" w:rsidRDefault="006D059A" w:rsidP="00ED4EB2">
            <w:pPr>
              <w:ind w:left="105"/>
              <w:rPr>
                <w:rFonts w:ascii="宋体" w:hAnsi="宋体" w:hint="eastAsia"/>
                <w:szCs w:val="21"/>
              </w:rPr>
            </w:pPr>
          </w:p>
        </w:tc>
        <w:tc>
          <w:tcPr>
            <w:tcW w:w="1530" w:type="dxa"/>
            <w:vMerge/>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310"/>
          <w:jc w:val="center"/>
        </w:trPr>
        <w:tc>
          <w:tcPr>
            <w:tcW w:w="661" w:type="dxa"/>
            <w:vMerge/>
            <w:vAlign w:val="center"/>
          </w:tcPr>
          <w:p w:rsidR="006D059A" w:rsidRPr="00B7591B" w:rsidRDefault="006D059A" w:rsidP="00ED4EB2">
            <w:pPr>
              <w:widowControl/>
              <w:spacing w:before="100" w:beforeAutospacing="1" w:after="240"/>
              <w:jc w:val="center"/>
              <w:rPr>
                <w:rFonts w:ascii="楷体_GB2312" w:eastAsia="楷体_GB2312" w:hAnsi="宋体" w:hint="eastAsia"/>
                <w:b/>
                <w:szCs w:val="21"/>
              </w:rPr>
            </w:pPr>
          </w:p>
        </w:tc>
        <w:tc>
          <w:tcPr>
            <w:tcW w:w="2121" w:type="dxa"/>
            <w:vMerge/>
            <w:vAlign w:val="center"/>
          </w:tcPr>
          <w:p w:rsidR="006D059A" w:rsidRPr="00B7591B" w:rsidRDefault="006D059A" w:rsidP="00ED4EB2">
            <w:pPr>
              <w:widowControl/>
              <w:spacing w:before="100" w:beforeAutospacing="1" w:after="240"/>
              <w:rPr>
                <w:rFonts w:ascii="楷体_GB2312" w:eastAsia="楷体_GB2312" w:hAnsi="宋体" w:hint="eastAsia"/>
                <w:szCs w:val="21"/>
              </w:rPr>
            </w:pPr>
          </w:p>
        </w:tc>
        <w:tc>
          <w:tcPr>
            <w:tcW w:w="3317" w:type="dxa"/>
            <w:vMerge/>
            <w:vAlign w:val="center"/>
          </w:tcPr>
          <w:p w:rsidR="006D059A" w:rsidRPr="00B7591B" w:rsidRDefault="006D059A" w:rsidP="00ED4EB2">
            <w:pPr>
              <w:pStyle w:val="af"/>
              <w:ind w:left="105"/>
              <w:rPr>
                <w:rFonts w:ascii="楷体_GB2312" w:eastAsia="楷体_GB2312" w:hint="eastAsia"/>
                <w:szCs w:val="21"/>
              </w:rPr>
            </w:pPr>
          </w:p>
        </w:tc>
        <w:tc>
          <w:tcPr>
            <w:tcW w:w="1339"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widowControl/>
              <w:rPr>
                <w:rFonts w:ascii="宋体" w:hAnsi="宋体"/>
                <w:szCs w:val="21"/>
              </w:rPr>
            </w:pPr>
            <w:r w:rsidRPr="00B7591B">
              <w:rPr>
                <w:rFonts w:ascii="宋体" w:hAnsi="宋体" w:hint="eastAsia"/>
                <w:szCs w:val="21"/>
              </w:rPr>
              <w:t>(5）便携式毒性气体测定仪</w:t>
            </w:r>
          </w:p>
        </w:tc>
        <w:tc>
          <w:tcPr>
            <w:tcW w:w="770" w:type="dxa"/>
            <w:shd w:val="clear" w:color="auto" w:fill="auto"/>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1套</w:t>
            </w:r>
          </w:p>
        </w:tc>
        <w:tc>
          <w:tcPr>
            <w:tcW w:w="3293" w:type="dxa"/>
            <w:shd w:val="clear" w:color="auto" w:fill="auto"/>
            <w:vAlign w:val="center"/>
          </w:tcPr>
          <w:p w:rsidR="006D059A" w:rsidRPr="00B7591B" w:rsidRDefault="006D059A" w:rsidP="00ED4EB2">
            <w:pPr>
              <w:ind w:left="105"/>
              <w:rPr>
                <w:rFonts w:ascii="宋体" w:hAnsi="宋体" w:hint="eastAsia"/>
                <w:szCs w:val="21"/>
              </w:rPr>
            </w:pPr>
          </w:p>
        </w:tc>
        <w:tc>
          <w:tcPr>
            <w:tcW w:w="1530" w:type="dxa"/>
            <w:vMerge/>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310"/>
          <w:jc w:val="center"/>
        </w:trPr>
        <w:tc>
          <w:tcPr>
            <w:tcW w:w="661" w:type="dxa"/>
            <w:vMerge/>
            <w:vAlign w:val="center"/>
          </w:tcPr>
          <w:p w:rsidR="006D059A" w:rsidRPr="00B7591B" w:rsidRDefault="006D059A" w:rsidP="00ED4EB2">
            <w:pPr>
              <w:widowControl/>
              <w:spacing w:before="100" w:beforeAutospacing="1" w:after="240"/>
              <w:jc w:val="center"/>
              <w:rPr>
                <w:rFonts w:ascii="楷体_GB2312" w:eastAsia="楷体_GB2312" w:hAnsi="宋体" w:hint="eastAsia"/>
                <w:b/>
                <w:szCs w:val="21"/>
              </w:rPr>
            </w:pPr>
          </w:p>
        </w:tc>
        <w:tc>
          <w:tcPr>
            <w:tcW w:w="2121" w:type="dxa"/>
            <w:vMerge/>
            <w:vAlign w:val="center"/>
          </w:tcPr>
          <w:p w:rsidR="006D059A" w:rsidRPr="00B7591B" w:rsidRDefault="006D059A" w:rsidP="00ED4EB2">
            <w:pPr>
              <w:widowControl/>
              <w:spacing w:before="100" w:beforeAutospacing="1" w:after="240"/>
              <w:rPr>
                <w:rFonts w:ascii="楷体_GB2312" w:eastAsia="楷体_GB2312" w:hAnsi="宋体" w:hint="eastAsia"/>
                <w:szCs w:val="21"/>
              </w:rPr>
            </w:pPr>
          </w:p>
        </w:tc>
        <w:tc>
          <w:tcPr>
            <w:tcW w:w="3317" w:type="dxa"/>
            <w:vMerge/>
            <w:vAlign w:val="center"/>
          </w:tcPr>
          <w:p w:rsidR="006D059A" w:rsidRPr="00B7591B" w:rsidRDefault="006D059A" w:rsidP="00ED4EB2">
            <w:pPr>
              <w:pStyle w:val="af"/>
              <w:ind w:left="105"/>
              <w:rPr>
                <w:rFonts w:ascii="楷体_GB2312" w:eastAsia="楷体_GB2312" w:hint="eastAsia"/>
                <w:szCs w:val="21"/>
              </w:rPr>
            </w:pPr>
          </w:p>
        </w:tc>
        <w:tc>
          <w:tcPr>
            <w:tcW w:w="1339"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widowControl/>
              <w:rPr>
                <w:rFonts w:ascii="宋体" w:hAnsi="宋体"/>
                <w:szCs w:val="21"/>
              </w:rPr>
            </w:pPr>
            <w:r w:rsidRPr="00B7591B">
              <w:rPr>
                <w:rFonts w:ascii="宋体" w:hAnsi="宋体" w:hint="eastAsia"/>
                <w:szCs w:val="21"/>
              </w:rPr>
              <w:t>(6）便携式温度测定仪</w:t>
            </w:r>
          </w:p>
        </w:tc>
        <w:tc>
          <w:tcPr>
            <w:tcW w:w="770" w:type="dxa"/>
            <w:shd w:val="clear" w:color="auto" w:fill="auto"/>
            <w:vAlign w:val="center"/>
          </w:tcPr>
          <w:p w:rsidR="006D059A" w:rsidRPr="00B7591B" w:rsidRDefault="006D059A" w:rsidP="00ED4EB2">
            <w:pPr>
              <w:widowControl/>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1套</w:t>
            </w:r>
          </w:p>
        </w:tc>
        <w:tc>
          <w:tcPr>
            <w:tcW w:w="3293" w:type="dxa"/>
            <w:shd w:val="clear" w:color="auto" w:fill="auto"/>
            <w:vAlign w:val="center"/>
          </w:tcPr>
          <w:p w:rsidR="006D059A" w:rsidRPr="00B7591B" w:rsidRDefault="006D059A" w:rsidP="00ED4EB2">
            <w:pPr>
              <w:rPr>
                <w:rFonts w:ascii="宋体" w:hAnsi="宋体" w:hint="eastAsia"/>
                <w:szCs w:val="21"/>
              </w:rPr>
            </w:pPr>
            <w:r w:rsidRPr="00B7591B">
              <w:rPr>
                <w:rFonts w:ascii="宋体" w:hAnsi="宋体" w:hint="eastAsia"/>
                <w:szCs w:val="21"/>
              </w:rPr>
              <w:t>高温、探测、潜伏式各1 套。</w:t>
            </w:r>
          </w:p>
        </w:tc>
        <w:tc>
          <w:tcPr>
            <w:tcW w:w="1530" w:type="dxa"/>
            <w:vMerge/>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310"/>
          <w:jc w:val="center"/>
        </w:trPr>
        <w:tc>
          <w:tcPr>
            <w:tcW w:w="661" w:type="dxa"/>
            <w:vMerge/>
            <w:vAlign w:val="center"/>
          </w:tcPr>
          <w:p w:rsidR="006D059A" w:rsidRPr="00B7591B" w:rsidRDefault="006D059A" w:rsidP="00ED4EB2">
            <w:pPr>
              <w:widowControl/>
              <w:spacing w:before="100" w:beforeAutospacing="1" w:after="240"/>
              <w:jc w:val="center"/>
              <w:rPr>
                <w:rFonts w:ascii="楷体_GB2312" w:eastAsia="楷体_GB2312" w:hAnsi="宋体" w:hint="eastAsia"/>
                <w:b/>
                <w:szCs w:val="21"/>
              </w:rPr>
            </w:pPr>
          </w:p>
        </w:tc>
        <w:tc>
          <w:tcPr>
            <w:tcW w:w="2121" w:type="dxa"/>
            <w:vMerge/>
            <w:vAlign w:val="center"/>
          </w:tcPr>
          <w:p w:rsidR="006D059A" w:rsidRPr="00B7591B" w:rsidRDefault="006D059A" w:rsidP="00ED4EB2">
            <w:pPr>
              <w:widowControl/>
              <w:spacing w:before="100" w:beforeAutospacing="1" w:after="240"/>
              <w:rPr>
                <w:rFonts w:ascii="楷体_GB2312" w:eastAsia="楷体_GB2312" w:hAnsi="宋体" w:hint="eastAsia"/>
                <w:szCs w:val="21"/>
              </w:rPr>
            </w:pPr>
          </w:p>
        </w:tc>
        <w:tc>
          <w:tcPr>
            <w:tcW w:w="3317" w:type="dxa"/>
            <w:vMerge/>
            <w:vAlign w:val="center"/>
          </w:tcPr>
          <w:p w:rsidR="006D059A" w:rsidRPr="00B7591B" w:rsidRDefault="006D059A" w:rsidP="00ED4EB2">
            <w:pPr>
              <w:pStyle w:val="af"/>
              <w:ind w:left="105"/>
              <w:rPr>
                <w:rFonts w:ascii="楷体_GB2312" w:eastAsia="楷体_GB2312" w:hint="eastAsia"/>
                <w:szCs w:val="21"/>
              </w:rPr>
            </w:pPr>
          </w:p>
        </w:tc>
        <w:tc>
          <w:tcPr>
            <w:tcW w:w="1339" w:type="dxa"/>
            <w:vMerge/>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contextualSpacing/>
              <w:rPr>
                <w:rFonts w:ascii="宋体" w:hAnsi="宋体" w:hint="eastAsia"/>
                <w:szCs w:val="21"/>
              </w:rPr>
            </w:pPr>
            <w:r w:rsidRPr="00B7591B">
              <w:rPr>
                <w:rFonts w:ascii="宋体" w:hAnsi="宋体" w:hint="eastAsia"/>
                <w:szCs w:val="21"/>
              </w:rPr>
              <w:t>(7）易流态化物质测定仪</w:t>
            </w:r>
          </w:p>
        </w:tc>
        <w:tc>
          <w:tcPr>
            <w:tcW w:w="770" w:type="dxa"/>
            <w:shd w:val="clear" w:color="auto" w:fill="auto"/>
            <w:vAlign w:val="center"/>
          </w:tcPr>
          <w:p w:rsidR="006D059A" w:rsidRPr="00B7591B" w:rsidRDefault="006D059A" w:rsidP="00ED4EB2">
            <w:pPr>
              <w:widowControl/>
              <w:rPr>
                <w:rFonts w:ascii="宋体" w:hAnsi="宋体" w:hint="eastAsia"/>
                <w:szCs w:val="21"/>
              </w:rPr>
            </w:pPr>
            <w:r w:rsidRPr="00B7591B">
              <w:rPr>
                <w:rFonts w:ascii="宋体" w:hAnsi="宋体" w:hint="eastAsia"/>
                <w:szCs w:val="21"/>
              </w:rPr>
              <w:t>1套</w:t>
            </w:r>
          </w:p>
        </w:tc>
        <w:tc>
          <w:tcPr>
            <w:tcW w:w="3293" w:type="dxa"/>
            <w:shd w:val="clear" w:color="auto" w:fill="auto"/>
            <w:vAlign w:val="center"/>
          </w:tcPr>
          <w:p w:rsidR="006D059A" w:rsidRPr="00B7591B" w:rsidRDefault="006D059A" w:rsidP="00ED4EB2">
            <w:pPr>
              <w:rPr>
                <w:rFonts w:ascii="宋体" w:hAnsi="宋体" w:hint="eastAsia"/>
                <w:szCs w:val="21"/>
              </w:rPr>
            </w:pPr>
          </w:p>
        </w:tc>
        <w:tc>
          <w:tcPr>
            <w:tcW w:w="1530" w:type="dxa"/>
            <w:vMerge/>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1" w:type="dxa"/>
            <w:vAlign w:val="center"/>
          </w:tcPr>
          <w:p w:rsidR="006D059A" w:rsidRPr="00B7591B" w:rsidRDefault="006D059A" w:rsidP="00ED4EB2">
            <w:pPr>
              <w:widowControl/>
              <w:spacing w:before="100" w:beforeAutospacing="1" w:after="240"/>
              <w:jc w:val="center"/>
              <w:rPr>
                <w:rFonts w:ascii="楷体_GB2312" w:eastAsia="楷体_GB2312" w:hAnsi="宋体"/>
                <w:b/>
                <w:szCs w:val="21"/>
              </w:rPr>
            </w:pPr>
            <w:r w:rsidRPr="00B7591B">
              <w:rPr>
                <w:rFonts w:ascii="楷体_GB2312" w:eastAsia="楷体_GB2312" w:hAnsi="宋体" w:hint="eastAsia"/>
                <w:b/>
                <w:szCs w:val="21"/>
              </w:rPr>
              <w:lastRenderedPageBreak/>
              <w:t>3</w:t>
            </w:r>
          </w:p>
        </w:tc>
        <w:tc>
          <w:tcPr>
            <w:tcW w:w="2121" w:type="dxa"/>
            <w:vAlign w:val="center"/>
          </w:tcPr>
          <w:p w:rsidR="006D059A" w:rsidRPr="00B7591B" w:rsidRDefault="006D059A" w:rsidP="00ED4EB2">
            <w:pPr>
              <w:widowControl/>
              <w:spacing w:before="100" w:beforeAutospacing="1" w:after="240"/>
              <w:rPr>
                <w:rFonts w:ascii="楷体_GB2312" w:eastAsia="楷体_GB2312" w:hAnsi="宋体"/>
                <w:szCs w:val="21"/>
              </w:rPr>
            </w:pPr>
            <w:r w:rsidRPr="00B7591B">
              <w:rPr>
                <w:rFonts w:ascii="楷体_GB2312" w:eastAsia="楷体_GB2312" w:hAnsi="宋体" w:hint="eastAsia"/>
                <w:szCs w:val="21"/>
              </w:rPr>
              <w:t>人员防护设备</w:t>
            </w:r>
          </w:p>
        </w:tc>
        <w:tc>
          <w:tcPr>
            <w:tcW w:w="3317" w:type="dxa"/>
            <w:vAlign w:val="center"/>
          </w:tcPr>
          <w:p w:rsidR="006D059A" w:rsidRPr="00B7591B" w:rsidRDefault="006D059A" w:rsidP="00ED4EB2">
            <w:pPr>
              <w:pStyle w:val="af"/>
              <w:ind w:left="105"/>
              <w:rPr>
                <w:rFonts w:ascii="楷体_GB2312" w:eastAsia="楷体_GB2312" w:hint="eastAsia"/>
                <w:szCs w:val="21"/>
              </w:rPr>
            </w:pPr>
            <w:r w:rsidRPr="00B7591B">
              <w:rPr>
                <w:rFonts w:ascii="楷体_GB2312" w:eastAsia="楷体_GB2312" w:hint="eastAsia"/>
                <w:szCs w:val="21"/>
              </w:rPr>
              <w:t>(1）防护服、靴、手套、头盔各一套；</w:t>
            </w:r>
          </w:p>
          <w:p w:rsidR="006D059A" w:rsidRPr="00B7591B" w:rsidRDefault="006D059A" w:rsidP="00ED4EB2">
            <w:pPr>
              <w:pStyle w:val="af"/>
              <w:ind w:left="105"/>
              <w:rPr>
                <w:rFonts w:ascii="楷体_GB2312" w:eastAsia="楷体_GB2312" w:hAnsi="宋体"/>
                <w:szCs w:val="21"/>
              </w:rPr>
            </w:pPr>
            <w:r w:rsidRPr="00B7591B">
              <w:rPr>
                <w:rFonts w:ascii="楷体_GB2312" w:eastAsia="楷体_GB2312" w:hint="eastAsia"/>
                <w:szCs w:val="21"/>
              </w:rPr>
              <w:t>(2）自给式空气呼吸器具一套</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widowControl/>
              <w:rPr>
                <w:rFonts w:ascii="宋体" w:hAnsi="宋体"/>
                <w:szCs w:val="21"/>
              </w:rPr>
            </w:pPr>
            <w:r w:rsidRPr="00B7591B">
              <w:rPr>
                <w:rFonts w:ascii="宋体" w:hAnsi="宋体" w:hint="eastAsia"/>
                <w:szCs w:val="21"/>
              </w:rPr>
              <w:t>人员防护设备</w:t>
            </w:r>
          </w:p>
        </w:tc>
        <w:tc>
          <w:tcPr>
            <w:tcW w:w="770"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kern w:val="0"/>
                <w:sz w:val="20"/>
                <w:szCs w:val="21"/>
                <w:lang w:val="en-US" w:bidi="ar-SA"/>
              </w:rPr>
            </w:pPr>
            <w:r w:rsidRPr="00B7591B">
              <w:rPr>
                <w:rFonts w:ascii="宋体" w:hAnsi="宋体" w:hint="eastAsia"/>
                <w:kern w:val="0"/>
                <w:sz w:val="20"/>
                <w:szCs w:val="21"/>
                <w:lang w:val="en-US" w:bidi="ar-SA"/>
              </w:rPr>
              <w:t>1套</w:t>
            </w:r>
          </w:p>
        </w:tc>
        <w:tc>
          <w:tcPr>
            <w:tcW w:w="3293" w:type="dxa"/>
          </w:tcPr>
          <w:p w:rsidR="006D059A" w:rsidRPr="00B7591B" w:rsidRDefault="006D059A" w:rsidP="00ED4EB2">
            <w:pPr>
              <w:rPr>
                <w:rFonts w:ascii="宋体" w:hAnsi="宋体" w:hint="eastAsia"/>
                <w:szCs w:val="21"/>
              </w:rPr>
            </w:pPr>
            <w:proofErr w:type="gramStart"/>
            <w:r w:rsidRPr="00B7591B">
              <w:rPr>
                <w:rFonts w:ascii="宋体" w:hAnsi="宋体" w:hint="eastAsia"/>
                <w:szCs w:val="21"/>
              </w:rPr>
              <w:t>〔</w:t>
            </w:r>
            <w:proofErr w:type="gramEnd"/>
            <w:r w:rsidRPr="00B7591B">
              <w:rPr>
                <w:rFonts w:ascii="宋体" w:hAnsi="宋体" w:hint="eastAsia"/>
                <w:szCs w:val="21"/>
              </w:rPr>
              <w:t>l）防护服、靴、手套、头盔各一套；</w:t>
            </w:r>
          </w:p>
          <w:p w:rsidR="006D059A" w:rsidRPr="00B7591B" w:rsidRDefault="006D059A" w:rsidP="00ED4EB2">
            <w:pPr>
              <w:rPr>
                <w:rFonts w:ascii="宋体" w:hAnsi="宋体" w:hint="eastAsia"/>
                <w:szCs w:val="21"/>
              </w:rPr>
            </w:pPr>
            <w:proofErr w:type="gramStart"/>
            <w:r w:rsidRPr="00B7591B">
              <w:rPr>
                <w:rFonts w:ascii="宋体" w:hAnsi="宋体" w:hint="eastAsia"/>
                <w:szCs w:val="21"/>
              </w:rPr>
              <w:t>〔</w:t>
            </w:r>
            <w:proofErr w:type="gramEnd"/>
            <w:r w:rsidRPr="00B7591B">
              <w:rPr>
                <w:rFonts w:ascii="宋体" w:hAnsi="宋体" w:hint="eastAsia"/>
                <w:szCs w:val="21"/>
              </w:rPr>
              <w:t>2）自给式空气呼吸器具一套。</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r w:rsidR="006D059A" w:rsidRPr="00B7591B" w:rsidTr="00ED4EB2">
        <w:trPr>
          <w:trHeight w:val="291"/>
          <w:jc w:val="center"/>
        </w:trPr>
        <w:tc>
          <w:tcPr>
            <w:tcW w:w="661" w:type="dxa"/>
            <w:vAlign w:val="center"/>
          </w:tcPr>
          <w:p w:rsidR="006D059A" w:rsidRPr="00B7591B" w:rsidRDefault="006D059A" w:rsidP="00ED4EB2">
            <w:pPr>
              <w:widowControl/>
              <w:spacing w:before="100" w:beforeAutospacing="1" w:after="100" w:afterAutospacing="1"/>
              <w:jc w:val="center"/>
              <w:rPr>
                <w:rFonts w:ascii="楷体_GB2312" w:eastAsia="楷体_GB2312" w:hAnsi="宋体"/>
                <w:b/>
                <w:szCs w:val="21"/>
              </w:rPr>
            </w:pPr>
            <w:r w:rsidRPr="00B7591B">
              <w:rPr>
                <w:rFonts w:ascii="楷体_GB2312" w:eastAsia="楷体_GB2312" w:hAnsi="宋体" w:hint="eastAsia"/>
                <w:b/>
                <w:szCs w:val="21"/>
              </w:rPr>
              <w:t>4</w:t>
            </w:r>
          </w:p>
        </w:tc>
        <w:tc>
          <w:tcPr>
            <w:tcW w:w="2121" w:type="dxa"/>
            <w:vAlign w:val="center"/>
          </w:tcPr>
          <w:p w:rsidR="006D059A" w:rsidRPr="00B7591B" w:rsidRDefault="006D059A" w:rsidP="00ED4EB2">
            <w:pPr>
              <w:widowControl/>
              <w:spacing w:before="100" w:beforeAutospacing="1" w:after="100" w:afterAutospacing="1"/>
              <w:rPr>
                <w:rFonts w:ascii="楷体_GB2312" w:eastAsia="楷体_GB2312" w:hAnsi="宋体"/>
                <w:szCs w:val="21"/>
              </w:rPr>
            </w:pPr>
            <w:r w:rsidRPr="00B7591B">
              <w:rPr>
                <w:rFonts w:ascii="楷体_GB2312" w:eastAsia="楷体_GB2312" w:hAnsi="宋体" w:hint="eastAsia"/>
                <w:szCs w:val="21"/>
              </w:rPr>
              <w:t>小型化学实验室</w:t>
            </w:r>
          </w:p>
        </w:tc>
        <w:tc>
          <w:tcPr>
            <w:tcW w:w="3317" w:type="dxa"/>
            <w:vAlign w:val="center"/>
          </w:tcPr>
          <w:p w:rsidR="006D059A" w:rsidRPr="00B7591B" w:rsidRDefault="006D059A" w:rsidP="00ED4EB2">
            <w:pPr>
              <w:widowControl/>
              <w:spacing w:before="100" w:beforeAutospacing="1" w:after="100" w:afterAutospacing="1"/>
              <w:rPr>
                <w:rFonts w:ascii="楷体_GB2312" w:eastAsia="楷体_GB2312" w:hAnsi="宋体"/>
                <w:szCs w:val="21"/>
              </w:rPr>
            </w:pPr>
            <w:r w:rsidRPr="00B7591B">
              <w:rPr>
                <w:rFonts w:ascii="楷体_GB2312" w:eastAsia="楷体_GB2312" w:hAnsi="宋体" w:hint="eastAsia"/>
                <w:szCs w:val="21"/>
              </w:rPr>
              <w:t>能演示各种化学特性的实验仪器和药品</w:t>
            </w:r>
          </w:p>
        </w:tc>
        <w:tc>
          <w:tcPr>
            <w:tcW w:w="1339" w:type="dxa"/>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p>
        </w:tc>
        <w:tc>
          <w:tcPr>
            <w:tcW w:w="2078" w:type="dxa"/>
            <w:vAlign w:val="center"/>
          </w:tcPr>
          <w:p w:rsidR="006D059A" w:rsidRPr="00B7591B" w:rsidRDefault="006D059A" w:rsidP="00ED4EB2">
            <w:pPr>
              <w:widowControl/>
              <w:rPr>
                <w:rFonts w:ascii="宋体" w:hAnsi="宋体"/>
                <w:szCs w:val="21"/>
              </w:rPr>
            </w:pPr>
            <w:r w:rsidRPr="00B7591B">
              <w:rPr>
                <w:rFonts w:ascii="宋体" w:hAnsi="宋体" w:hint="eastAsia"/>
                <w:szCs w:val="21"/>
              </w:rPr>
              <w:t>国际、国内有关法规和资料</w:t>
            </w:r>
          </w:p>
        </w:tc>
        <w:tc>
          <w:tcPr>
            <w:tcW w:w="770" w:type="dxa"/>
            <w:vAlign w:val="center"/>
          </w:tcPr>
          <w:p w:rsidR="006D059A" w:rsidRPr="00B7591B" w:rsidRDefault="006D059A" w:rsidP="00ED4EB2">
            <w:pPr>
              <w:widowControl/>
              <w:rPr>
                <w:rFonts w:ascii="宋体" w:hAnsi="宋体"/>
                <w:szCs w:val="21"/>
              </w:rPr>
            </w:pPr>
            <w:r w:rsidRPr="00B7591B">
              <w:rPr>
                <w:rFonts w:ascii="宋体" w:hAnsi="宋体" w:hint="eastAsia"/>
                <w:szCs w:val="21"/>
              </w:rPr>
              <w:t>2套</w:t>
            </w:r>
          </w:p>
        </w:tc>
        <w:tc>
          <w:tcPr>
            <w:tcW w:w="3293" w:type="dxa"/>
          </w:tcPr>
          <w:p w:rsidR="006D059A" w:rsidRPr="00B7591B" w:rsidRDefault="006D059A" w:rsidP="00ED4EB2">
            <w:pPr>
              <w:rPr>
                <w:rFonts w:ascii="宋体" w:hAnsi="宋体" w:cs="宋体" w:hint="eastAsia"/>
                <w:kern w:val="0"/>
                <w:szCs w:val="21"/>
              </w:rPr>
            </w:pPr>
            <w:r w:rsidRPr="00B7591B">
              <w:rPr>
                <w:rFonts w:ascii="宋体" w:hAnsi="宋体" w:cs="宋体" w:hint="eastAsia"/>
                <w:kern w:val="0"/>
                <w:szCs w:val="21"/>
              </w:rPr>
              <w:t>每套包括：国际海运危险货物规则、水路危险货物运输规则、国际海运固体散装货物规则、国际散装谷物安全装运规则、</w:t>
            </w:r>
            <w:r w:rsidRPr="00B7591B">
              <w:rPr>
                <w:rFonts w:ascii="宋体" w:hAnsi="宋体" w:hint="eastAsia"/>
                <w:szCs w:val="21"/>
              </w:rPr>
              <w:t>《国际海上人命安全公约》、《船舶与海上设施法定检验技术规则》</w:t>
            </w:r>
            <w:r w:rsidRPr="00B7591B">
              <w:rPr>
                <w:rFonts w:ascii="宋体" w:hAnsi="宋体" w:cs="宋体" w:hint="eastAsia"/>
                <w:kern w:val="0"/>
                <w:szCs w:val="21"/>
              </w:rPr>
              <w:t>。</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r w:rsidRPr="00B7591B">
              <w:rPr>
                <w:rFonts w:ascii="宋体" w:hAnsi="宋体" w:hint="eastAsia"/>
                <w:szCs w:val="21"/>
              </w:rPr>
              <w:t>删除，因化学药品在环保等管理方面困难，学员学习的目的不在于用实验手段检测各种化学特性</w:t>
            </w:r>
          </w:p>
        </w:tc>
      </w:tr>
      <w:tr w:rsidR="006D059A" w:rsidRPr="00B7591B" w:rsidTr="00ED4EB2">
        <w:trPr>
          <w:trHeight w:val="291"/>
          <w:jc w:val="center"/>
        </w:trPr>
        <w:tc>
          <w:tcPr>
            <w:tcW w:w="7438" w:type="dxa"/>
            <w:gridSpan w:val="4"/>
            <w:vAlign w:val="center"/>
          </w:tcPr>
          <w:p w:rsidR="006D059A" w:rsidRPr="00B7591B" w:rsidRDefault="006D059A" w:rsidP="00ED4EB2">
            <w:pPr>
              <w:pBdr>
                <w:top w:val="none" w:sz="0" w:space="1" w:color="auto"/>
                <w:left w:val="none" w:sz="0" w:space="4" w:color="auto"/>
                <w:bottom w:val="none" w:sz="0" w:space="1" w:color="auto"/>
                <w:right w:val="none" w:sz="0" w:space="4" w:color="auto"/>
              </w:pBdr>
              <w:jc w:val="center"/>
              <w:rPr>
                <w:rFonts w:ascii="宋体" w:hAnsi="宋体" w:hint="eastAsia"/>
                <w:szCs w:val="21"/>
              </w:rPr>
            </w:pPr>
            <w:r w:rsidRPr="00B7591B">
              <w:rPr>
                <w:rFonts w:ascii="宋体" w:hAnsi="宋体" w:hint="eastAsia"/>
              </w:rPr>
              <w:t xml:space="preserve">注：1.场地、设施．设备的数量满足1个班（40 人）同时开课所需，考虑到设备利用率，该配备可以满足最多不超过2 </w:t>
            </w:r>
            <w:proofErr w:type="gramStart"/>
            <w:r w:rsidRPr="00B7591B">
              <w:rPr>
                <w:rFonts w:ascii="宋体" w:hAnsi="宋体" w:hint="eastAsia"/>
              </w:rPr>
              <w:t>个</w:t>
            </w:r>
            <w:proofErr w:type="gramEnd"/>
            <w:r w:rsidRPr="00B7591B">
              <w:rPr>
                <w:rFonts w:ascii="宋体" w:hAnsi="宋体" w:hint="eastAsia"/>
              </w:rPr>
              <w:t>班使用。</w:t>
            </w:r>
          </w:p>
        </w:tc>
        <w:tc>
          <w:tcPr>
            <w:tcW w:w="6141" w:type="dxa"/>
            <w:gridSpan w:val="3"/>
            <w:vAlign w:val="center"/>
          </w:tcPr>
          <w:p w:rsidR="006D059A" w:rsidRPr="00B7591B" w:rsidRDefault="006D059A" w:rsidP="00ED4EB2">
            <w:pPr>
              <w:contextualSpacing/>
              <w:rPr>
                <w:rFonts w:ascii="宋体" w:hAnsi="宋体" w:cs="宋体" w:hint="eastAsia"/>
                <w:kern w:val="0"/>
                <w:szCs w:val="21"/>
              </w:rPr>
            </w:pPr>
            <w:r w:rsidRPr="00B7591B">
              <w:rPr>
                <w:rFonts w:ascii="宋体" w:hAnsi="宋体" w:hint="eastAsia"/>
              </w:rPr>
              <w:t xml:space="preserve">注：1.场地、设施．设备的数量满足1个班（40 人）同时开课所需，考虑到设备利用率，该配备可以满足最多不超过2 </w:t>
            </w:r>
            <w:proofErr w:type="gramStart"/>
            <w:r w:rsidRPr="00B7591B">
              <w:rPr>
                <w:rFonts w:ascii="宋体" w:hAnsi="宋体" w:hint="eastAsia"/>
              </w:rPr>
              <w:t>个</w:t>
            </w:r>
            <w:proofErr w:type="gramEnd"/>
            <w:r w:rsidRPr="00B7591B">
              <w:rPr>
                <w:rFonts w:ascii="宋体" w:hAnsi="宋体" w:hint="eastAsia"/>
              </w:rPr>
              <w:t>班使用。</w:t>
            </w:r>
          </w:p>
        </w:tc>
        <w:tc>
          <w:tcPr>
            <w:tcW w:w="1530" w:type="dxa"/>
            <w:shd w:val="clear" w:color="auto" w:fill="auto"/>
            <w:vAlign w:val="center"/>
          </w:tcPr>
          <w:p w:rsidR="006D059A" w:rsidRPr="00B7591B" w:rsidRDefault="006D059A" w:rsidP="00ED4EB2">
            <w:pPr>
              <w:pBdr>
                <w:top w:val="none" w:sz="0" w:space="1" w:color="auto"/>
                <w:left w:val="none" w:sz="0" w:space="4" w:color="auto"/>
                <w:bottom w:val="none" w:sz="0" w:space="1" w:color="auto"/>
                <w:right w:val="none" w:sz="0" w:space="4" w:color="auto"/>
              </w:pBdr>
              <w:rPr>
                <w:rFonts w:ascii="宋体" w:hAnsi="宋体" w:hint="eastAsia"/>
                <w:szCs w:val="21"/>
              </w:rPr>
            </w:pPr>
          </w:p>
        </w:tc>
      </w:tr>
    </w:tbl>
    <w:p w:rsidR="006D059A" w:rsidRPr="00B7591B" w:rsidRDefault="006D059A" w:rsidP="006D059A">
      <w:pPr>
        <w:pStyle w:val="2"/>
        <w:spacing w:before="156"/>
        <w:rPr>
          <w:rFonts w:ascii="楷体_GB2312" w:eastAsia="楷体_GB2312" w:hint="eastAsia"/>
        </w:rPr>
      </w:pPr>
    </w:p>
    <w:p w:rsidR="00FB0445" w:rsidRPr="006D059A" w:rsidRDefault="00FB0445" w:rsidP="00E95B55"/>
    <w:sectPr w:rsidR="00FB0445" w:rsidRPr="006D059A" w:rsidSect="0079353A">
      <w:pgSz w:w="16838" w:h="11906" w:orient="landscape"/>
      <w:pgMar w:top="1797" w:right="1440" w:bottom="1797"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Sans Serif">
    <w:altName w:val="Arial"/>
    <w:charset w:val="00"/>
    <w:family w:val="swiss"/>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C0B" w:rsidRDefault="006D059A">
    <w:pPr>
      <w:pStyle w:val="ab"/>
      <w:framePr w:h="0" w:wrap="around" w:vAnchor="text" w:hAnchor="margin" w:xAlign="center" w:y="1"/>
      <w:rPr>
        <w:rStyle w:val="aa"/>
      </w:rPr>
    </w:pPr>
    <w:r>
      <w:fldChar w:fldCharType="begin"/>
    </w:r>
    <w:r>
      <w:rPr>
        <w:rStyle w:val="aa"/>
      </w:rPr>
      <w:instrText xml:space="preserve">PAGE  </w:instrText>
    </w:r>
    <w:r>
      <w:fldChar w:fldCharType="separate"/>
    </w:r>
    <w:r>
      <w:rPr>
        <w:rStyle w:val="aa"/>
        <w:noProof/>
      </w:rPr>
      <w:t>127</w:t>
    </w:r>
    <w:r>
      <w:fldChar w:fldCharType="end"/>
    </w:r>
  </w:p>
  <w:p w:rsidR="00983C0B" w:rsidRDefault="006D059A">
    <w:pPr>
      <w:pStyle w:val="ab"/>
      <w:rPr>
        <w:rFonts w:hint="eastAsia"/>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multilevel"/>
    <w:tmpl w:val="00000000"/>
    <w:lvl w:ilvl="0">
      <w:start w:val="1"/>
      <w:numFmt w:val="decimal"/>
      <w:lvlText w:val=".%1"/>
      <w:lvlJc w:val="left"/>
      <w:pPr>
        <w:tabs>
          <w:tab w:val="num" w:pos="360"/>
        </w:tabs>
        <w:ind w:left="360" w:hanging="360"/>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2"/>
    <w:multiLevelType w:val="singleLevel"/>
    <w:tmpl w:val="00000002"/>
    <w:lvl w:ilvl="0">
      <w:start w:val="5"/>
      <w:numFmt w:val="decimal"/>
      <w:suff w:val="nothing"/>
      <w:lvlText w:val="%1."/>
      <w:lvlJc w:val="left"/>
    </w:lvl>
  </w:abstractNum>
  <w:abstractNum w:abstractNumId="2">
    <w:nsid w:val="00000008"/>
    <w:multiLevelType w:val="multilevel"/>
    <w:tmpl w:val="801E63BE"/>
    <w:lvl w:ilvl="0">
      <w:start w:val="3"/>
      <w:numFmt w:val="decimal"/>
      <w:lvlText w:val="%1"/>
      <w:lvlJc w:val="left"/>
      <w:pPr>
        <w:tabs>
          <w:tab w:val="num" w:pos="720"/>
        </w:tabs>
        <w:ind w:left="720" w:hanging="72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00000009"/>
    <w:multiLevelType w:val="singleLevel"/>
    <w:tmpl w:val="00000009"/>
    <w:lvl w:ilvl="0">
      <w:start w:val="1"/>
      <w:numFmt w:val="decimal"/>
      <w:suff w:val="nothing"/>
      <w:lvlText w:val="%1．"/>
      <w:lvlJc w:val="left"/>
    </w:lvl>
  </w:abstractNum>
  <w:abstractNum w:abstractNumId="4">
    <w:nsid w:val="0000000A"/>
    <w:multiLevelType w:val="multilevel"/>
    <w:tmpl w:val="0000000A"/>
    <w:lvl w:ilvl="0">
      <w:start w:val="1"/>
      <w:numFmt w:val="chineseCountingThousand"/>
      <w:suff w:val="nothing"/>
      <w:lvlText w:val="第%1章  "/>
      <w:lvlJc w:val="left"/>
      <w:pPr>
        <w:ind w:left="3570" w:firstLine="0"/>
      </w:pPr>
      <w:rPr>
        <w:rFonts w:ascii="黑体" w:eastAsia="黑体" w:hAnsi="黑体" w:hint="default"/>
        <w:b/>
        <w:i w:val="0"/>
        <w:sz w:val="44"/>
        <w:szCs w:val="44"/>
        <w:lang w:val="en-US"/>
      </w:rPr>
    </w:lvl>
    <w:lvl w:ilvl="1">
      <w:start w:val="1"/>
      <w:numFmt w:val="chineseCountingThousand"/>
      <w:suff w:val="nothing"/>
      <w:lvlText w:val="%2、"/>
      <w:lvlJc w:val="left"/>
      <w:pPr>
        <w:ind w:left="-680" w:firstLine="680"/>
      </w:pPr>
      <w:rPr>
        <w:rFonts w:ascii="Times New Roman" w:eastAsia="黑体" w:hAnsi="Times New Roman" w:hint="default"/>
        <w:b/>
        <w:i w:val="0"/>
        <w:sz w:val="32"/>
        <w:lang w:val="en-US"/>
      </w:rPr>
    </w:lvl>
    <w:lvl w:ilvl="2">
      <w:start w:val="1"/>
      <w:numFmt w:val="decimal"/>
      <w:suff w:val="nothing"/>
      <w:lvlText w:val="%3．"/>
      <w:lvlJc w:val="left"/>
      <w:pPr>
        <w:ind w:left="29" w:firstLine="680"/>
      </w:pPr>
      <w:rPr>
        <w:rFonts w:ascii="Times New Roman" w:eastAsia="楷体_GB2312" w:hAnsi="Times New Roman" w:hint="default"/>
        <w:b w:val="0"/>
        <w:i w:val="0"/>
        <w:sz w:val="28"/>
        <w:szCs w:val="28"/>
      </w:rPr>
    </w:lvl>
    <w:lvl w:ilvl="3">
      <w:start w:val="1"/>
      <w:numFmt w:val="decimal"/>
      <w:suff w:val="nothing"/>
      <w:lvlText w:val="%4）"/>
      <w:lvlJc w:val="left"/>
      <w:pPr>
        <w:ind w:left="-4110" w:firstLine="0"/>
      </w:pPr>
      <w:rPr>
        <w:rFonts w:ascii="Times New Roman" w:eastAsia="宋体" w:hAnsi="Times New Roman" w:hint="default"/>
        <w:b w:val="0"/>
        <w:i w:val="0"/>
        <w:sz w:val="28"/>
      </w:rPr>
    </w:lvl>
    <w:lvl w:ilvl="4">
      <w:start w:val="1"/>
      <w:numFmt w:val="decimal"/>
      <w:suff w:val="nothing"/>
      <w:lvlText w:val="（%5）"/>
      <w:lvlJc w:val="left"/>
      <w:pPr>
        <w:ind w:left="378" w:firstLine="567"/>
      </w:pPr>
      <w:rPr>
        <w:rFonts w:ascii="Times New Roman" w:eastAsia="宋体" w:hAnsi="Times New Roman" w:hint="default"/>
        <w:b w:val="0"/>
        <w:i w:val="0"/>
        <w:sz w:val="28"/>
      </w:rPr>
    </w:lvl>
    <w:lvl w:ilvl="5">
      <w:start w:val="1"/>
      <w:numFmt w:val="none"/>
      <w:suff w:val="nothing"/>
      <w:lvlText w:val=""/>
      <w:lvlJc w:val="left"/>
      <w:pPr>
        <w:ind w:left="-4110" w:firstLine="0"/>
      </w:pPr>
      <w:rPr>
        <w:rFonts w:hint="eastAsia"/>
      </w:rPr>
    </w:lvl>
    <w:lvl w:ilvl="6">
      <w:start w:val="1"/>
      <w:numFmt w:val="none"/>
      <w:suff w:val="nothing"/>
      <w:lvlText w:val=""/>
      <w:lvlJc w:val="left"/>
      <w:pPr>
        <w:ind w:left="-4110" w:firstLine="0"/>
      </w:pPr>
      <w:rPr>
        <w:rFonts w:hint="eastAsia"/>
      </w:rPr>
    </w:lvl>
    <w:lvl w:ilvl="7">
      <w:start w:val="1"/>
      <w:numFmt w:val="none"/>
      <w:suff w:val="nothing"/>
      <w:lvlText w:val=""/>
      <w:lvlJc w:val="left"/>
      <w:pPr>
        <w:ind w:left="-4110" w:firstLine="0"/>
      </w:pPr>
      <w:rPr>
        <w:rFonts w:hint="eastAsia"/>
      </w:rPr>
    </w:lvl>
    <w:lvl w:ilvl="8">
      <w:start w:val="1"/>
      <w:numFmt w:val="none"/>
      <w:suff w:val="nothing"/>
      <w:lvlText w:val=""/>
      <w:lvlJc w:val="left"/>
      <w:pPr>
        <w:ind w:left="-4110" w:firstLine="0"/>
      </w:pPr>
      <w:rPr>
        <w:rFonts w:hint="eastAsia"/>
      </w:rPr>
    </w:lvl>
  </w:abstractNum>
  <w:abstractNum w:abstractNumId="5">
    <w:nsid w:val="0000000B"/>
    <w:multiLevelType w:val="multilevel"/>
    <w:tmpl w:val="0000000B"/>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0000000C"/>
    <w:multiLevelType w:val="multilevel"/>
    <w:tmpl w:val="0000000C"/>
    <w:lvl w:ilvl="0">
      <w:start w:val="1"/>
      <w:numFmt w:val="decimal"/>
      <w:lvlText w:val="%1"/>
      <w:lvlJc w:val="left"/>
      <w:pPr>
        <w:tabs>
          <w:tab w:val="num" w:pos="1260"/>
        </w:tabs>
        <w:ind w:left="1260" w:hanging="1260"/>
      </w:pPr>
      <w:rPr>
        <w:rFonts w:hint="default"/>
      </w:rPr>
    </w:lvl>
    <w:lvl w:ilvl="1">
      <w:start w:val="2"/>
      <w:numFmt w:val="decimal"/>
      <w:lvlText w:val="%1.%2"/>
      <w:lvlJc w:val="left"/>
      <w:pPr>
        <w:tabs>
          <w:tab w:val="num" w:pos="1446"/>
        </w:tabs>
        <w:ind w:left="1446" w:hanging="1260"/>
      </w:pPr>
      <w:rPr>
        <w:rFonts w:hint="default"/>
      </w:rPr>
    </w:lvl>
    <w:lvl w:ilvl="2">
      <w:start w:val="3"/>
      <w:numFmt w:val="decimal"/>
      <w:lvlText w:val="%1.%2.%3"/>
      <w:lvlJc w:val="left"/>
      <w:pPr>
        <w:tabs>
          <w:tab w:val="num" w:pos="1632"/>
        </w:tabs>
        <w:ind w:left="1632" w:hanging="1260"/>
      </w:pPr>
      <w:rPr>
        <w:rFonts w:hint="default"/>
      </w:rPr>
    </w:lvl>
    <w:lvl w:ilvl="3">
      <w:start w:val="2"/>
      <w:numFmt w:val="decimal"/>
      <w:lvlText w:val="%1.%2.%3-%4"/>
      <w:lvlJc w:val="left"/>
      <w:pPr>
        <w:tabs>
          <w:tab w:val="num" w:pos="1818"/>
        </w:tabs>
        <w:ind w:left="1818" w:hanging="1260"/>
      </w:pPr>
      <w:rPr>
        <w:rFonts w:hint="default"/>
      </w:rPr>
    </w:lvl>
    <w:lvl w:ilvl="4">
      <w:start w:val="1"/>
      <w:numFmt w:val="decimal"/>
      <w:lvlText w:val="%1.%2.%3-%4.%5"/>
      <w:lvlJc w:val="left"/>
      <w:pPr>
        <w:tabs>
          <w:tab w:val="num" w:pos="2184"/>
        </w:tabs>
        <w:ind w:left="2184" w:hanging="1440"/>
      </w:pPr>
      <w:rPr>
        <w:rFonts w:hint="default"/>
      </w:rPr>
    </w:lvl>
    <w:lvl w:ilvl="5">
      <w:start w:val="1"/>
      <w:numFmt w:val="decimal"/>
      <w:lvlText w:val="%1.%2.%3-%4.%5.%6"/>
      <w:lvlJc w:val="left"/>
      <w:pPr>
        <w:tabs>
          <w:tab w:val="num" w:pos="2730"/>
        </w:tabs>
        <w:ind w:left="2730" w:hanging="1800"/>
      </w:pPr>
      <w:rPr>
        <w:rFonts w:hint="default"/>
      </w:rPr>
    </w:lvl>
    <w:lvl w:ilvl="6">
      <w:start w:val="1"/>
      <w:numFmt w:val="decimal"/>
      <w:lvlText w:val="%1.%2.%3-%4.%5.%6.%7"/>
      <w:lvlJc w:val="left"/>
      <w:pPr>
        <w:tabs>
          <w:tab w:val="num" w:pos="3276"/>
        </w:tabs>
        <w:ind w:left="3276" w:hanging="2160"/>
      </w:pPr>
      <w:rPr>
        <w:rFonts w:hint="default"/>
      </w:rPr>
    </w:lvl>
    <w:lvl w:ilvl="7">
      <w:start w:val="1"/>
      <w:numFmt w:val="decimal"/>
      <w:lvlText w:val="%1.%2.%3-%4.%5.%6.%7.%8"/>
      <w:lvlJc w:val="left"/>
      <w:pPr>
        <w:tabs>
          <w:tab w:val="num" w:pos="3462"/>
        </w:tabs>
        <w:ind w:left="3462" w:hanging="2160"/>
      </w:pPr>
      <w:rPr>
        <w:rFonts w:hint="default"/>
      </w:rPr>
    </w:lvl>
    <w:lvl w:ilvl="8">
      <w:start w:val="1"/>
      <w:numFmt w:val="decimal"/>
      <w:lvlText w:val="%1.%2.%3-%4.%5.%6.%7.%8.%9"/>
      <w:lvlJc w:val="left"/>
      <w:pPr>
        <w:tabs>
          <w:tab w:val="num" w:pos="4008"/>
        </w:tabs>
        <w:ind w:left="4008" w:hanging="2520"/>
      </w:pPr>
      <w:rPr>
        <w:rFonts w:hint="default"/>
      </w:rPr>
    </w:lvl>
  </w:abstractNum>
  <w:abstractNum w:abstractNumId="7">
    <w:nsid w:val="0000000D"/>
    <w:multiLevelType w:val="multilevel"/>
    <w:tmpl w:val="000000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000000E"/>
    <w:multiLevelType w:val="multilevel"/>
    <w:tmpl w:val="000000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0000015"/>
    <w:multiLevelType w:val="multilevel"/>
    <w:tmpl w:val="00000015"/>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07230109"/>
    <w:multiLevelType w:val="hybridMultilevel"/>
    <w:tmpl w:val="E84A096E"/>
    <w:lvl w:ilvl="0" w:tplc="0409000F">
      <w:start w:val="1"/>
      <w:numFmt w:val="decimal"/>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081A0215"/>
    <w:multiLevelType w:val="hybridMultilevel"/>
    <w:tmpl w:val="218ECF0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0A6B4C38"/>
    <w:multiLevelType w:val="hybridMultilevel"/>
    <w:tmpl w:val="92845462"/>
    <w:lvl w:ilvl="0" w:tplc="01E61A8C">
      <w:start w:val="1"/>
      <w:numFmt w:val="decimal"/>
      <w:lvlText w:val="%1."/>
      <w:lvlJc w:val="left"/>
      <w:pPr>
        <w:tabs>
          <w:tab w:val="num" w:pos="902"/>
        </w:tabs>
        <w:ind w:left="902" w:hanging="420"/>
      </w:pPr>
      <w:rPr>
        <w:rFonts w:hint="eastAsia"/>
      </w:rPr>
    </w:lvl>
    <w:lvl w:ilvl="1" w:tplc="04090019" w:tentative="1">
      <w:start w:val="1"/>
      <w:numFmt w:val="lowerLetter"/>
      <w:lvlText w:val="%2)"/>
      <w:lvlJc w:val="left"/>
      <w:pPr>
        <w:tabs>
          <w:tab w:val="num" w:pos="1322"/>
        </w:tabs>
        <w:ind w:left="1322" w:hanging="420"/>
      </w:pPr>
    </w:lvl>
    <w:lvl w:ilvl="2" w:tplc="0409001B" w:tentative="1">
      <w:start w:val="1"/>
      <w:numFmt w:val="lowerRoman"/>
      <w:lvlText w:val="%3."/>
      <w:lvlJc w:val="righ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9" w:tentative="1">
      <w:start w:val="1"/>
      <w:numFmt w:val="lowerLetter"/>
      <w:lvlText w:val="%5)"/>
      <w:lvlJc w:val="left"/>
      <w:pPr>
        <w:tabs>
          <w:tab w:val="num" w:pos="2582"/>
        </w:tabs>
        <w:ind w:left="2582" w:hanging="420"/>
      </w:pPr>
    </w:lvl>
    <w:lvl w:ilvl="5" w:tplc="0409001B" w:tentative="1">
      <w:start w:val="1"/>
      <w:numFmt w:val="lowerRoman"/>
      <w:lvlText w:val="%6."/>
      <w:lvlJc w:val="righ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9" w:tentative="1">
      <w:start w:val="1"/>
      <w:numFmt w:val="lowerLetter"/>
      <w:lvlText w:val="%8)"/>
      <w:lvlJc w:val="left"/>
      <w:pPr>
        <w:tabs>
          <w:tab w:val="num" w:pos="3842"/>
        </w:tabs>
        <w:ind w:left="3842" w:hanging="420"/>
      </w:pPr>
    </w:lvl>
    <w:lvl w:ilvl="8" w:tplc="0409001B" w:tentative="1">
      <w:start w:val="1"/>
      <w:numFmt w:val="lowerRoman"/>
      <w:lvlText w:val="%9."/>
      <w:lvlJc w:val="right"/>
      <w:pPr>
        <w:tabs>
          <w:tab w:val="num" w:pos="4262"/>
        </w:tabs>
        <w:ind w:left="4262" w:hanging="420"/>
      </w:pPr>
    </w:lvl>
  </w:abstractNum>
  <w:abstractNum w:abstractNumId="13">
    <w:nsid w:val="0D7032CE"/>
    <w:multiLevelType w:val="hybridMultilevel"/>
    <w:tmpl w:val="04CA3B54"/>
    <w:lvl w:ilvl="0" w:tplc="B7ACFA76">
      <w:start w:val="2"/>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0E044EC6"/>
    <w:multiLevelType w:val="hybridMultilevel"/>
    <w:tmpl w:val="80C69282"/>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0E30AED"/>
    <w:multiLevelType w:val="hybridMultilevel"/>
    <w:tmpl w:val="6F88476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5D23B39"/>
    <w:multiLevelType w:val="multilevel"/>
    <w:tmpl w:val="1DBC1D9E"/>
    <w:lvl w:ilvl="0">
      <w:start w:val="1"/>
      <w:numFmt w:val="decimal"/>
      <w:lvlText w:val="%1"/>
      <w:lvlJc w:val="left"/>
      <w:pPr>
        <w:tabs>
          <w:tab w:val="num" w:pos="425"/>
        </w:tabs>
        <w:ind w:left="425" w:hanging="425"/>
      </w:pPr>
      <w:rPr>
        <w:rFonts w:hint="eastAsia"/>
      </w:rPr>
    </w:lvl>
    <w:lvl w:ilvl="1">
      <w:start w:val="1"/>
      <w:numFmt w:val="decimal"/>
      <w:lvlText w:val=".%2"/>
      <w:lvlJc w:val="left"/>
      <w:pPr>
        <w:tabs>
          <w:tab w:val="num" w:pos="590"/>
        </w:tabs>
        <w:ind w:left="987"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202"/>
        </w:tabs>
        <w:ind w:left="5102" w:hanging="1700"/>
      </w:pPr>
      <w:rPr>
        <w:rFonts w:hint="eastAsia"/>
      </w:rPr>
    </w:lvl>
  </w:abstractNum>
  <w:abstractNum w:abstractNumId="17">
    <w:nsid w:val="308C376C"/>
    <w:multiLevelType w:val="hybridMultilevel"/>
    <w:tmpl w:val="1FC04E26"/>
    <w:lvl w:ilvl="0" w:tplc="DE2CDB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FA676ED"/>
    <w:multiLevelType w:val="hybridMultilevel"/>
    <w:tmpl w:val="8D64CEA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2A62F93"/>
    <w:multiLevelType w:val="hybridMultilevel"/>
    <w:tmpl w:val="8F8EE6DC"/>
    <w:lvl w:ilvl="0" w:tplc="12443C8E">
      <w:start w:val="1"/>
      <w:numFmt w:val="decimal"/>
      <w:lvlText w:val="（%1）"/>
      <w:lvlJc w:val="left"/>
      <w:pPr>
        <w:tabs>
          <w:tab w:val="num" w:pos="1202"/>
        </w:tabs>
        <w:ind w:left="1202" w:hanging="720"/>
      </w:pPr>
      <w:rPr>
        <w:rFonts w:hint="default"/>
      </w:rPr>
    </w:lvl>
    <w:lvl w:ilvl="1" w:tplc="04090019" w:tentative="1">
      <w:start w:val="1"/>
      <w:numFmt w:val="lowerLetter"/>
      <w:lvlText w:val="%2)"/>
      <w:lvlJc w:val="left"/>
      <w:pPr>
        <w:tabs>
          <w:tab w:val="num" w:pos="1322"/>
        </w:tabs>
        <w:ind w:left="1322" w:hanging="420"/>
      </w:pPr>
    </w:lvl>
    <w:lvl w:ilvl="2" w:tplc="0409001B" w:tentative="1">
      <w:start w:val="1"/>
      <w:numFmt w:val="lowerRoman"/>
      <w:lvlText w:val="%3."/>
      <w:lvlJc w:val="righ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9" w:tentative="1">
      <w:start w:val="1"/>
      <w:numFmt w:val="lowerLetter"/>
      <w:lvlText w:val="%5)"/>
      <w:lvlJc w:val="left"/>
      <w:pPr>
        <w:tabs>
          <w:tab w:val="num" w:pos="2582"/>
        </w:tabs>
        <w:ind w:left="2582" w:hanging="420"/>
      </w:pPr>
    </w:lvl>
    <w:lvl w:ilvl="5" w:tplc="0409001B" w:tentative="1">
      <w:start w:val="1"/>
      <w:numFmt w:val="lowerRoman"/>
      <w:lvlText w:val="%6."/>
      <w:lvlJc w:val="righ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9" w:tentative="1">
      <w:start w:val="1"/>
      <w:numFmt w:val="lowerLetter"/>
      <w:lvlText w:val="%8)"/>
      <w:lvlJc w:val="left"/>
      <w:pPr>
        <w:tabs>
          <w:tab w:val="num" w:pos="3842"/>
        </w:tabs>
        <w:ind w:left="3842" w:hanging="420"/>
      </w:pPr>
    </w:lvl>
    <w:lvl w:ilvl="8" w:tplc="0409001B" w:tentative="1">
      <w:start w:val="1"/>
      <w:numFmt w:val="lowerRoman"/>
      <w:lvlText w:val="%9."/>
      <w:lvlJc w:val="right"/>
      <w:pPr>
        <w:tabs>
          <w:tab w:val="num" w:pos="4262"/>
        </w:tabs>
        <w:ind w:left="4262" w:hanging="420"/>
      </w:pPr>
    </w:lvl>
  </w:abstractNum>
  <w:abstractNum w:abstractNumId="20">
    <w:nsid w:val="44A24523"/>
    <w:multiLevelType w:val="hybridMultilevel"/>
    <w:tmpl w:val="24842CF4"/>
    <w:lvl w:ilvl="0" w:tplc="01E61A8C">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5D364E7"/>
    <w:multiLevelType w:val="hybridMultilevel"/>
    <w:tmpl w:val="5D668310"/>
    <w:lvl w:ilvl="0" w:tplc="D3D2AE2C">
      <w:start w:val="1"/>
      <w:numFmt w:val="japaneseCounting"/>
      <w:lvlText w:val="%1．"/>
      <w:lvlJc w:val="left"/>
      <w:pPr>
        <w:tabs>
          <w:tab w:val="num" w:pos="885"/>
        </w:tabs>
        <w:ind w:left="885" w:hanging="88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597D590F"/>
    <w:multiLevelType w:val="hybridMultilevel"/>
    <w:tmpl w:val="CD7A41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B5B7FEC"/>
    <w:multiLevelType w:val="hybridMultilevel"/>
    <w:tmpl w:val="9F062E78"/>
    <w:lvl w:ilvl="0" w:tplc="43708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DA4ECD"/>
    <w:multiLevelType w:val="multilevel"/>
    <w:tmpl w:val="1DBC1D9E"/>
    <w:lvl w:ilvl="0">
      <w:start w:val="1"/>
      <w:numFmt w:val="decimal"/>
      <w:lvlText w:val="%1"/>
      <w:lvlJc w:val="left"/>
      <w:pPr>
        <w:tabs>
          <w:tab w:val="num" w:pos="425"/>
        </w:tabs>
        <w:ind w:left="425" w:hanging="425"/>
      </w:pPr>
      <w:rPr>
        <w:rFonts w:hint="eastAsia"/>
      </w:rPr>
    </w:lvl>
    <w:lvl w:ilvl="1">
      <w:start w:val="1"/>
      <w:numFmt w:val="decimal"/>
      <w:lvlText w:val=".%2"/>
      <w:lvlJc w:val="left"/>
      <w:pPr>
        <w:tabs>
          <w:tab w:val="num" w:pos="590"/>
        </w:tabs>
        <w:ind w:left="987"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202"/>
        </w:tabs>
        <w:ind w:left="5102" w:hanging="1700"/>
      </w:pPr>
      <w:rPr>
        <w:rFonts w:hint="eastAsia"/>
      </w:rPr>
    </w:lvl>
  </w:abstractNum>
  <w:abstractNum w:abstractNumId="25">
    <w:nsid w:val="61A66A22"/>
    <w:multiLevelType w:val="hybridMultilevel"/>
    <w:tmpl w:val="90D6F11C"/>
    <w:lvl w:ilvl="0" w:tplc="5F4EA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28973F1"/>
    <w:multiLevelType w:val="hybridMultilevel"/>
    <w:tmpl w:val="1A86E886"/>
    <w:lvl w:ilvl="0" w:tplc="0409000F">
      <w:start w:val="1"/>
      <w:numFmt w:val="decimal"/>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65AF493C"/>
    <w:multiLevelType w:val="hybridMultilevel"/>
    <w:tmpl w:val="AAEA52A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61F79DE"/>
    <w:multiLevelType w:val="hybridMultilevel"/>
    <w:tmpl w:val="F570672A"/>
    <w:lvl w:ilvl="0" w:tplc="368E5EF2">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667B3D84"/>
    <w:multiLevelType w:val="hybridMultilevel"/>
    <w:tmpl w:val="676AA9F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AC4B37"/>
    <w:multiLevelType w:val="multilevel"/>
    <w:tmpl w:val="1DBC1D9E"/>
    <w:lvl w:ilvl="0">
      <w:start w:val="1"/>
      <w:numFmt w:val="decimal"/>
      <w:lvlText w:val="%1"/>
      <w:lvlJc w:val="left"/>
      <w:pPr>
        <w:tabs>
          <w:tab w:val="num" w:pos="425"/>
        </w:tabs>
        <w:ind w:left="425" w:hanging="425"/>
      </w:pPr>
      <w:rPr>
        <w:rFonts w:hint="eastAsia"/>
      </w:rPr>
    </w:lvl>
    <w:lvl w:ilvl="1">
      <w:start w:val="1"/>
      <w:numFmt w:val="decimal"/>
      <w:lvlText w:val=".%2"/>
      <w:lvlJc w:val="left"/>
      <w:pPr>
        <w:tabs>
          <w:tab w:val="num" w:pos="590"/>
        </w:tabs>
        <w:ind w:left="987"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202"/>
        </w:tabs>
        <w:ind w:left="5102" w:hanging="1700"/>
      </w:pPr>
      <w:rPr>
        <w:rFonts w:hint="eastAsia"/>
      </w:rPr>
    </w:lvl>
  </w:abstractNum>
  <w:abstractNum w:abstractNumId="31">
    <w:nsid w:val="6CEA2025"/>
    <w:multiLevelType w:val="multilevel"/>
    <w:tmpl w:val="CDAE4ABE"/>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Default"/>
      <w:suff w:val="nothing"/>
      <w:lvlText w:val="%1%2　"/>
      <w:lvlJc w:val="left"/>
      <w:pPr>
        <w:ind w:left="0" w:firstLine="0"/>
      </w:pPr>
      <w:rPr>
        <w:rFonts w:ascii="黑体" w:eastAsia="黑体" w:hAnsi="Times New Roman" w:hint="eastAsia"/>
        <w:b w:val="0"/>
        <w:i w:val="0"/>
        <w:sz w:val="21"/>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pStyle w:val="a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0932D9"/>
    <w:multiLevelType w:val="hybridMultilevel"/>
    <w:tmpl w:val="D5D4B1AC"/>
    <w:lvl w:ilvl="0" w:tplc="471EA46E">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FBD637E"/>
    <w:multiLevelType w:val="hybridMultilevel"/>
    <w:tmpl w:val="32D687B0"/>
    <w:lvl w:ilvl="0" w:tplc="45948EE0">
      <w:start w:val="1"/>
      <w:numFmt w:val="bullet"/>
      <w:lvlText w:val=""/>
      <w:lvlJc w:val="left"/>
      <w:pPr>
        <w:tabs>
          <w:tab w:val="num" w:pos="1382"/>
        </w:tabs>
        <w:ind w:left="1382" w:hanging="420"/>
      </w:pPr>
      <w:rPr>
        <w:rFonts w:ascii="Symbol" w:hAnsi="Symbol" w:hint="default"/>
        <w:color w:val="auto"/>
      </w:rPr>
    </w:lvl>
    <w:lvl w:ilvl="1" w:tplc="04090003">
      <w:start w:val="1"/>
      <w:numFmt w:val="bullet"/>
      <w:lvlText w:val=""/>
      <w:lvlJc w:val="left"/>
      <w:pPr>
        <w:tabs>
          <w:tab w:val="num" w:pos="1322"/>
        </w:tabs>
        <w:ind w:left="1322" w:hanging="420"/>
      </w:pPr>
      <w:rPr>
        <w:rFonts w:ascii="Wingdings" w:hAnsi="Wingdings" w:hint="default"/>
      </w:rPr>
    </w:lvl>
    <w:lvl w:ilvl="2" w:tplc="04090005" w:tentative="1">
      <w:start w:val="1"/>
      <w:numFmt w:val="bullet"/>
      <w:lvlText w:val=""/>
      <w:lvlJc w:val="left"/>
      <w:pPr>
        <w:tabs>
          <w:tab w:val="num" w:pos="1742"/>
        </w:tabs>
        <w:ind w:left="1742" w:hanging="420"/>
      </w:pPr>
      <w:rPr>
        <w:rFonts w:ascii="Wingdings" w:hAnsi="Wingdings" w:hint="default"/>
      </w:rPr>
    </w:lvl>
    <w:lvl w:ilvl="3" w:tplc="04090001" w:tentative="1">
      <w:start w:val="1"/>
      <w:numFmt w:val="bullet"/>
      <w:lvlText w:val=""/>
      <w:lvlJc w:val="left"/>
      <w:pPr>
        <w:tabs>
          <w:tab w:val="num" w:pos="2162"/>
        </w:tabs>
        <w:ind w:left="2162" w:hanging="420"/>
      </w:pPr>
      <w:rPr>
        <w:rFonts w:ascii="Wingdings" w:hAnsi="Wingdings" w:hint="default"/>
      </w:rPr>
    </w:lvl>
    <w:lvl w:ilvl="4" w:tplc="04090003" w:tentative="1">
      <w:start w:val="1"/>
      <w:numFmt w:val="bullet"/>
      <w:lvlText w:val=""/>
      <w:lvlJc w:val="left"/>
      <w:pPr>
        <w:tabs>
          <w:tab w:val="num" w:pos="2582"/>
        </w:tabs>
        <w:ind w:left="2582" w:hanging="420"/>
      </w:pPr>
      <w:rPr>
        <w:rFonts w:ascii="Wingdings" w:hAnsi="Wingdings" w:hint="default"/>
      </w:rPr>
    </w:lvl>
    <w:lvl w:ilvl="5" w:tplc="04090005" w:tentative="1">
      <w:start w:val="1"/>
      <w:numFmt w:val="bullet"/>
      <w:lvlText w:val=""/>
      <w:lvlJc w:val="left"/>
      <w:pPr>
        <w:tabs>
          <w:tab w:val="num" w:pos="3002"/>
        </w:tabs>
        <w:ind w:left="3002" w:hanging="420"/>
      </w:pPr>
      <w:rPr>
        <w:rFonts w:ascii="Wingdings" w:hAnsi="Wingdings" w:hint="default"/>
      </w:rPr>
    </w:lvl>
    <w:lvl w:ilvl="6" w:tplc="04090001" w:tentative="1">
      <w:start w:val="1"/>
      <w:numFmt w:val="bullet"/>
      <w:lvlText w:val=""/>
      <w:lvlJc w:val="left"/>
      <w:pPr>
        <w:tabs>
          <w:tab w:val="num" w:pos="3422"/>
        </w:tabs>
        <w:ind w:left="3422" w:hanging="420"/>
      </w:pPr>
      <w:rPr>
        <w:rFonts w:ascii="Wingdings" w:hAnsi="Wingdings" w:hint="default"/>
      </w:rPr>
    </w:lvl>
    <w:lvl w:ilvl="7" w:tplc="04090003" w:tentative="1">
      <w:start w:val="1"/>
      <w:numFmt w:val="bullet"/>
      <w:lvlText w:val=""/>
      <w:lvlJc w:val="left"/>
      <w:pPr>
        <w:tabs>
          <w:tab w:val="num" w:pos="3842"/>
        </w:tabs>
        <w:ind w:left="3842" w:hanging="420"/>
      </w:pPr>
      <w:rPr>
        <w:rFonts w:ascii="Wingdings" w:hAnsi="Wingdings" w:hint="default"/>
      </w:rPr>
    </w:lvl>
    <w:lvl w:ilvl="8" w:tplc="04090005" w:tentative="1">
      <w:start w:val="1"/>
      <w:numFmt w:val="bullet"/>
      <w:lvlText w:val=""/>
      <w:lvlJc w:val="left"/>
      <w:pPr>
        <w:tabs>
          <w:tab w:val="num" w:pos="4262"/>
        </w:tabs>
        <w:ind w:left="4262" w:hanging="420"/>
      </w:pPr>
      <w:rPr>
        <w:rFonts w:ascii="Wingdings" w:hAnsi="Wingdings" w:hint="default"/>
      </w:rPr>
    </w:lvl>
  </w:abstractNum>
  <w:num w:numId="1">
    <w:abstractNumId w:val="1"/>
  </w:num>
  <w:num w:numId="2">
    <w:abstractNumId w:val="9"/>
  </w:num>
  <w:num w:numId="3">
    <w:abstractNumId w:val="21"/>
  </w:num>
  <w:num w:numId="4">
    <w:abstractNumId w:val="5"/>
  </w:num>
  <w:num w:numId="5">
    <w:abstractNumId w:val="4"/>
  </w:num>
  <w:num w:numId="6">
    <w:abstractNumId w:val="31"/>
  </w:num>
  <w:num w:numId="7">
    <w:abstractNumId w:val="2"/>
  </w:num>
  <w:num w:numId="8">
    <w:abstractNumId w:val="13"/>
  </w:num>
  <w:num w:numId="9">
    <w:abstractNumId w:val="30"/>
  </w:num>
  <w:num w:numId="10">
    <w:abstractNumId w:val="24"/>
  </w:num>
  <w:num w:numId="11">
    <w:abstractNumId w:val="16"/>
  </w:num>
  <w:num w:numId="12">
    <w:abstractNumId w:val="32"/>
  </w:num>
  <w:num w:numId="13">
    <w:abstractNumId w:val="17"/>
  </w:num>
  <w:num w:numId="14">
    <w:abstractNumId w:val="28"/>
  </w:num>
  <w:num w:numId="15">
    <w:abstractNumId w:val="27"/>
  </w:num>
  <w:num w:numId="16">
    <w:abstractNumId w:val="15"/>
  </w:num>
  <w:num w:numId="17">
    <w:abstractNumId w:val="14"/>
  </w:num>
  <w:num w:numId="18">
    <w:abstractNumId w:val="29"/>
  </w:num>
  <w:num w:numId="19">
    <w:abstractNumId w:val="18"/>
  </w:num>
  <w:num w:numId="20">
    <w:abstractNumId w:val="11"/>
  </w:num>
  <w:num w:numId="21">
    <w:abstractNumId w:val="22"/>
  </w:num>
  <w:num w:numId="22">
    <w:abstractNumId w:val="33"/>
  </w:num>
  <w:num w:numId="23">
    <w:abstractNumId w:val="20"/>
  </w:num>
  <w:num w:numId="24">
    <w:abstractNumId w:val="12"/>
  </w:num>
  <w:num w:numId="25">
    <w:abstractNumId w:val="19"/>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6"/>
  </w:num>
  <w:num w:numId="37">
    <w:abstractNumId w:val="7"/>
  </w:num>
  <w:num w:numId="38">
    <w:abstractNumId w:val="8"/>
  </w:num>
  <w:num w:numId="39">
    <w:abstractNumId w:val="3"/>
  </w:num>
  <w:num w:numId="40">
    <w:abstractNumId w:val="23"/>
  </w:num>
  <w:num w:numId="4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hideSpellingErrors/>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623E6"/>
    <w:rsid w:val="00000F05"/>
    <w:rsid w:val="0001118F"/>
    <w:rsid w:val="00031A63"/>
    <w:rsid w:val="00047E9A"/>
    <w:rsid w:val="000537DE"/>
    <w:rsid w:val="00066B50"/>
    <w:rsid w:val="00070A48"/>
    <w:rsid w:val="00072695"/>
    <w:rsid w:val="00086A8A"/>
    <w:rsid w:val="000943AB"/>
    <w:rsid w:val="00096A2E"/>
    <w:rsid w:val="000B15D4"/>
    <w:rsid w:val="000B5602"/>
    <w:rsid w:val="000B7274"/>
    <w:rsid w:val="000B7C6C"/>
    <w:rsid w:val="000C3A09"/>
    <w:rsid w:val="000C4DD6"/>
    <w:rsid w:val="000D195D"/>
    <w:rsid w:val="000D5223"/>
    <w:rsid w:val="000F5B84"/>
    <w:rsid w:val="00112037"/>
    <w:rsid w:val="00143242"/>
    <w:rsid w:val="00156E12"/>
    <w:rsid w:val="0017087C"/>
    <w:rsid w:val="001719BF"/>
    <w:rsid w:val="001812E0"/>
    <w:rsid w:val="001826CD"/>
    <w:rsid w:val="00194536"/>
    <w:rsid w:val="001B7154"/>
    <w:rsid w:val="001C6241"/>
    <w:rsid w:val="001D148C"/>
    <w:rsid w:val="001D6357"/>
    <w:rsid w:val="001D6D80"/>
    <w:rsid w:val="001F23F9"/>
    <w:rsid w:val="001F3E04"/>
    <w:rsid w:val="001F4861"/>
    <w:rsid w:val="001F5F23"/>
    <w:rsid w:val="00227BC7"/>
    <w:rsid w:val="00231803"/>
    <w:rsid w:val="00232030"/>
    <w:rsid w:val="002328D3"/>
    <w:rsid w:val="00234E90"/>
    <w:rsid w:val="0024546B"/>
    <w:rsid w:val="00245AC2"/>
    <w:rsid w:val="00251B7F"/>
    <w:rsid w:val="0025795E"/>
    <w:rsid w:val="00283AD8"/>
    <w:rsid w:val="002850BD"/>
    <w:rsid w:val="0028716A"/>
    <w:rsid w:val="00290E51"/>
    <w:rsid w:val="0029283C"/>
    <w:rsid w:val="002932F1"/>
    <w:rsid w:val="002A0C4A"/>
    <w:rsid w:val="002C1CA5"/>
    <w:rsid w:val="002D1ACA"/>
    <w:rsid w:val="002D4FDB"/>
    <w:rsid w:val="002D50EC"/>
    <w:rsid w:val="002F7B6A"/>
    <w:rsid w:val="00304606"/>
    <w:rsid w:val="00315A77"/>
    <w:rsid w:val="00317537"/>
    <w:rsid w:val="00336DB8"/>
    <w:rsid w:val="003376A8"/>
    <w:rsid w:val="0034242B"/>
    <w:rsid w:val="00342B18"/>
    <w:rsid w:val="003623E6"/>
    <w:rsid w:val="00375461"/>
    <w:rsid w:val="00375944"/>
    <w:rsid w:val="0038127B"/>
    <w:rsid w:val="00393C05"/>
    <w:rsid w:val="003A2242"/>
    <w:rsid w:val="003C30DD"/>
    <w:rsid w:val="003C5BE4"/>
    <w:rsid w:val="003C6E74"/>
    <w:rsid w:val="003F5609"/>
    <w:rsid w:val="00400737"/>
    <w:rsid w:val="00417B27"/>
    <w:rsid w:val="004211D4"/>
    <w:rsid w:val="00422A52"/>
    <w:rsid w:val="0043457C"/>
    <w:rsid w:val="0044796B"/>
    <w:rsid w:val="00463495"/>
    <w:rsid w:val="004A2647"/>
    <w:rsid w:val="004A5A05"/>
    <w:rsid w:val="004B085D"/>
    <w:rsid w:val="004B3151"/>
    <w:rsid w:val="004B3AD9"/>
    <w:rsid w:val="004C738D"/>
    <w:rsid w:val="004D2E2A"/>
    <w:rsid w:val="004E6079"/>
    <w:rsid w:val="00511626"/>
    <w:rsid w:val="00516134"/>
    <w:rsid w:val="005221E9"/>
    <w:rsid w:val="00527C14"/>
    <w:rsid w:val="00527FBE"/>
    <w:rsid w:val="00531313"/>
    <w:rsid w:val="00540BD3"/>
    <w:rsid w:val="00556BFE"/>
    <w:rsid w:val="005921D7"/>
    <w:rsid w:val="005A1A9E"/>
    <w:rsid w:val="005A4B85"/>
    <w:rsid w:val="005B36CD"/>
    <w:rsid w:val="005B7EE1"/>
    <w:rsid w:val="005D4C98"/>
    <w:rsid w:val="005D763D"/>
    <w:rsid w:val="005F08D5"/>
    <w:rsid w:val="005F2856"/>
    <w:rsid w:val="005F6B2E"/>
    <w:rsid w:val="00625E46"/>
    <w:rsid w:val="00640EF4"/>
    <w:rsid w:val="00665CC9"/>
    <w:rsid w:val="006911E6"/>
    <w:rsid w:val="006B43E4"/>
    <w:rsid w:val="006C131F"/>
    <w:rsid w:val="006C4653"/>
    <w:rsid w:val="006C76B3"/>
    <w:rsid w:val="006D059A"/>
    <w:rsid w:val="006D3291"/>
    <w:rsid w:val="006E6AA4"/>
    <w:rsid w:val="006F6123"/>
    <w:rsid w:val="006F74EC"/>
    <w:rsid w:val="00702DE8"/>
    <w:rsid w:val="007074BA"/>
    <w:rsid w:val="00712A82"/>
    <w:rsid w:val="007136DE"/>
    <w:rsid w:val="007235E7"/>
    <w:rsid w:val="00727F06"/>
    <w:rsid w:val="0073292D"/>
    <w:rsid w:val="00736A4F"/>
    <w:rsid w:val="00763F9C"/>
    <w:rsid w:val="00767315"/>
    <w:rsid w:val="0079238E"/>
    <w:rsid w:val="00793C08"/>
    <w:rsid w:val="007E0A0D"/>
    <w:rsid w:val="00801165"/>
    <w:rsid w:val="00802EC8"/>
    <w:rsid w:val="00805567"/>
    <w:rsid w:val="0081062B"/>
    <w:rsid w:val="00810AF7"/>
    <w:rsid w:val="00825734"/>
    <w:rsid w:val="00826DFD"/>
    <w:rsid w:val="00873510"/>
    <w:rsid w:val="00883A01"/>
    <w:rsid w:val="008C0D3A"/>
    <w:rsid w:val="008F4951"/>
    <w:rsid w:val="008F6CF5"/>
    <w:rsid w:val="0091051A"/>
    <w:rsid w:val="00915575"/>
    <w:rsid w:val="00936A07"/>
    <w:rsid w:val="009447E1"/>
    <w:rsid w:val="00980385"/>
    <w:rsid w:val="00981947"/>
    <w:rsid w:val="009935BA"/>
    <w:rsid w:val="009A05A1"/>
    <w:rsid w:val="009A3A90"/>
    <w:rsid w:val="009A7286"/>
    <w:rsid w:val="009B5CAE"/>
    <w:rsid w:val="009C61FD"/>
    <w:rsid w:val="009D4144"/>
    <w:rsid w:val="009D53CA"/>
    <w:rsid w:val="009E7358"/>
    <w:rsid w:val="009F24E1"/>
    <w:rsid w:val="00A209B3"/>
    <w:rsid w:val="00A46225"/>
    <w:rsid w:val="00A64C58"/>
    <w:rsid w:val="00A658D5"/>
    <w:rsid w:val="00A8046E"/>
    <w:rsid w:val="00A844BD"/>
    <w:rsid w:val="00A86F87"/>
    <w:rsid w:val="00AA04FF"/>
    <w:rsid w:val="00AB2081"/>
    <w:rsid w:val="00AB54BF"/>
    <w:rsid w:val="00AC3C1E"/>
    <w:rsid w:val="00AD62B7"/>
    <w:rsid w:val="00AE0D89"/>
    <w:rsid w:val="00AE35AC"/>
    <w:rsid w:val="00AF4792"/>
    <w:rsid w:val="00B00741"/>
    <w:rsid w:val="00B01F81"/>
    <w:rsid w:val="00B0413F"/>
    <w:rsid w:val="00B210DB"/>
    <w:rsid w:val="00B27824"/>
    <w:rsid w:val="00B32E7A"/>
    <w:rsid w:val="00B35C3C"/>
    <w:rsid w:val="00B562A7"/>
    <w:rsid w:val="00B5750C"/>
    <w:rsid w:val="00B65835"/>
    <w:rsid w:val="00B741CD"/>
    <w:rsid w:val="00B956BF"/>
    <w:rsid w:val="00B977AD"/>
    <w:rsid w:val="00BA3E20"/>
    <w:rsid w:val="00BA4517"/>
    <w:rsid w:val="00BA6155"/>
    <w:rsid w:val="00BC0111"/>
    <w:rsid w:val="00BD4033"/>
    <w:rsid w:val="00BD687A"/>
    <w:rsid w:val="00BE0D80"/>
    <w:rsid w:val="00BE6CB4"/>
    <w:rsid w:val="00BE724E"/>
    <w:rsid w:val="00BF62CE"/>
    <w:rsid w:val="00C00FDA"/>
    <w:rsid w:val="00C0394F"/>
    <w:rsid w:val="00C04392"/>
    <w:rsid w:val="00C208F0"/>
    <w:rsid w:val="00C25250"/>
    <w:rsid w:val="00C3103A"/>
    <w:rsid w:val="00C36378"/>
    <w:rsid w:val="00C3753C"/>
    <w:rsid w:val="00C45A9F"/>
    <w:rsid w:val="00C60F4D"/>
    <w:rsid w:val="00C666F8"/>
    <w:rsid w:val="00C7068A"/>
    <w:rsid w:val="00C77BD7"/>
    <w:rsid w:val="00C9392A"/>
    <w:rsid w:val="00CA0665"/>
    <w:rsid w:val="00CA0DC7"/>
    <w:rsid w:val="00CE0269"/>
    <w:rsid w:val="00CE69B1"/>
    <w:rsid w:val="00CF0C74"/>
    <w:rsid w:val="00CF1E22"/>
    <w:rsid w:val="00D247F7"/>
    <w:rsid w:val="00D561EA"/>
    <w:rsid w:val="00D77012"/>
    <w:rsid w:val="00D8309B"/>
    <w:rsid w:val="00D94616"/>
    <w:rsid w:val="00DA2D45"/>
    <w:rsid w:val="00DA2DD6"/>
    <w:rsid w:val="00DA6C13"/>
    <w:rsid w:val="00DC08B9"/>
    <w:rsid w:val="00DC2E1E"/>
    <w:rsid w:val="00DD1B52"/>
    <w:rsid w:val="00DD456E"/>
    <w:rsid w:val="00DE0DEF"/>
    <w:rsid w:val="00E016A8"/>
    <w:rsid w:val="00E021C5"/>
    <w:rsid w:val="00E11CCF"/>
    <w:rsid w:val="00E43415"/>
    <w:rsid w:val="00E7187A"/>
    <w:rsid w:val="00E721CD"/>
    <w:rsid w:val="00E85278"/>
    <w:rsid w:val="00E85CF8"/>
    <w:rsid w:val="00E926FE"/>
    <w:rsid w:val="00E95B55"/>
    <w:rsid w:val="00E97563"/>
    <w:rsid w:val="00EB0803"/>
    <w:rsid w:val="00EB2D68"/>
    <w:rsid w:val="00EC6C9D"/>
    <w:rsid w:val="00EE0308"/>
    <w:rsid w:val="00EE2694"/>
    <w:rsid w:val="00F2642A"/>
    <w:rsid w:val="00F66452"/>
    <w:rsid w:val="00F72630"/>
    <w:rsid w:val="00FA011B"/>
    <w:rsid w:val="00FB0445"/>
    <w:rsid w:val="00FB1F97"/>
    <w:rsid w:val="00FF0B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623E6"/>
    <w:pPr>
      <w:widowControl w:val="0"/>
      <w:jc w:val="both"/>
    </w:pPr>
    <w:rPr>
      <w:rFonts w:ascii="Times New Roman" w:eastAsia="宋体" w:hAnsi="Times New Roman" w:cs="Times New Roman"/>
      <w:szCs w:val="24"/>
    </w:rPr>
  </w:style>
  <w:style w:type="paragraph" w:styleId="1">
    <w:name w:val="heading 1"/>
    <w:basedOn w:val="a5"/>
    <w:next w:val="a5"/>
    <w:link w:val="1Char"/>
    <w:qFormat/>
    <w:rsid w:val="003623E6"/>
    <w:pPr>
      <w:keepNext/>
      <w:keepLines/>
      <w:adjustRightInd w:val="0"/>
      <w:spacing w:before="340" w:after="330" w:line="578" w:lineRule="atLeast"/>
      <w:textAlignment w:val="baseline"/>
      <w:outlineLvl w:val="0"/>
    </w:pPr>
    <w:rPr>
      <w:b/>
      <w:bCs/>
      <w:kern w:val="44"/>
      <w:sz w:val="44"/>
      <w:szCs w:val="44"/>
    </w:rPr>
  </w:style>
  <w:style w:type="paragraph" w:styleId="2">
    <w:name w:val="heading 2"/>
    <w:basedOn w:val="a5"/>
    <w:next w:val="a5"/>
    <w:link w:val="2Char"/>
    <w:qFormat/>
    <w:rsid w:val="003623E6"/>
    <w:pPr>
      <w:keepNext/>
      <w:keepLines/>
      <w:spacing w:before="260" w:after="260" w:line="416" w:lineRule="auto"/>
      <w:outlineLvl w:val="1"/>
    </w:pPr>
    <w:rPr>
      <w:rFonts w:ascii="Arial" w:eastAsia="黑体" w:hAnsi="Arial"/>
      <w:b/>
      <w:bCs/>
      <w:sz w:val="32"/>
      <w:szCs w:val="32"/>
    </w:rPr>
  </w:style>
  <w:style w:type="paragraph" w:styleId="3">
    <w:name w:val="heading 3"/>
    <w:basedOn w:val="a5"/>
    <w:next w:val="a5"/>
    <w:link w:val="3Char"/>
    <w:qFormat/>
    <w:rsid w:val="003623E6"/>
    <w:pPr>
      <w:keepNext/>
      <w:keepLines/>
      <w:spacing w:before="260" w:after="260" w:line="416" w:lineRule="auto"/>
      <w:outlineLvl w:val="2"/>
    </w:pPr>
    <w:rPr>
      <w:b/>
      <w:bCs/>
      <w:sz w:val="32"/>
      <w:szCs w:val="32"/>
    </w:rPr>
  </w:style>
  <w:style w:type="paragraph" w:styleId="4">
    <w:name w:val="heading 4"/>
    <w:basedOn w:val="a5"/>
    <w:next w:val="a5"/>
    <w:link w:val="4Char"/>
    <w:qFormat/>
    <w:rsid w:val="003623E6"/>
    <w:pPr>
      <w:keepNext/>
      <w:keepLines/>
      <w:spacing w:before="280" w:after="290" w:line="376" w:lineRule="auto"/>
      <w:outlineLvl w:val="3"/>
    </w:pPr>
    <w:rPr>
      <w:rFonts w:ascii="Arial" w:eastAsia="黑体" w:hAnsi="Arial"/>
      <w:b/>
      <w:bCs/>
      <w:sz w:val="28"/>
      <w:szCs w:val="28"/>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semiHidden/>
    <w:unhideWhenUsed/>
  </w:style>
  <w:style w:type="character" w:customStyle="1" w:styleId="2Char">
    <w:name w:val="标题 2 Char"/>
    <w:basedOn w:val="a6"/>
    <w:link w:val="2"/>
    <w:rsid w:val="003623E6"/>
    <w:rPr>
      <w:rFonts w:ascii="Arial" w:eastAsia="黑体" w:hAnsi="Arial" w:cs="Times New Roman"/>
      <w:b/>
      <w:bCs/>
      <w:sz w:val="32"/>
      <w:szCs w:val="32"/>
    </w:rPr>
  </w:style>
  <w:style w:type="paragraph" w:customStyle="1" w:styleId="CharCharCharCharCharCharCharCharCharCharCharCharCharCharCharChar">
    <w:name w:val="Char Char Char Char Char Char Char Char Char Char Char Char Char Char Char Char"/>
    <w:basedOn w:val="a5"/>
    <w:autoRedefine/>
    <w:rsid w:val="003623E6"/>
    <w:pPr>
      <w:tabs>
        <w:tab w:val="num" w:pos="360"/>
      </w:tabs>
    </w:pPr>
    <w:rPr>
      <w:sz w:val="24"/>
    </w:rPr>
  </w:style>
  <w:style w:type="paragraph" w:styleId="a9">
    <w:name w:val="Normal (Web)"/>
    <w:basedOn w:val="a5"/>
    <w:rsid w:val="003623E6"/>
    <w:pPr>
      <w:widowControl/>
      <w:spacing w:before="100" w:beforeAutospacing="1" w:after="100" w:afterAutospacing="1"/>
      <w:jc w:val="left"/>
    </w:pPr>
    <w:rPr>
      <w:kern w:val="0"/>
      <w:sz w:val="24"/>
    </w:rPr>
  </w:style>
  <w:style w:type="character" w:customStyle="1" w:styleId="1Char">
    <w:name w:val="标题 1 Char"/>
    <w:basedOn w:val="a6"/>
    <w:link w:val="1"/>
    <w:rsid w:val="003623E6"/>
    <w:rPr>
      <w:rFonts w:ascii="Times New Roman" w:eastAsia="宋体" w:hAnsi="Times New Roman" w:cs="Times New Roman"/>
      <w:b/>
      <w:bCs/>
      <w:kern w:val="44"/>
      <w:sz w:val="44"/>
      <w:szCs w:val="44"/>
    </w:rPr>
  </w:style>
  <w:style w:type="character" w:customStyle="1" w:styleId="3Char">
    <w:name w:val="标题 3 Char"/>
    <w:basedOn w:val="a6"/>
    <w:link w:val="3"/>
    <w:rsid w:val="003623E6"/>
    <w:rPr>
      <w:rFonts w:ascii="Times New Roman" w:eastAsia="宋体" w:hAnsi="Times New Roman" w:cs="Times New Roman"/>
      <w:b/>
      <w:bCs/>
      <w:sz w:val="32"/>
      <w:szCs w:val="32"/>
    </w:rPr>
  </w:style>
  <w:style w:type="character" w:customStyle="1" w:styleId="4Char">
    <w:name w:val="标题 4 Char"/>
    <w:basedOn w:val="a6"/>
    <w:link w:val="4"/>
    <w:rsid w:val="003623E6"/>
    <w:rPr>
      <w:rFonts w:ascii="Arial" w:eastAsia="黑体" w:hAnsi="Arial" w:cs="Times New Roman"/>
      <w:b/>
      <w:bCs/>
      <w:sz w:val="28"/>
      <w:szCs w:val="28"/>
    </w:rPr>
  </w:style>
  <w:style w:type="character" w:styleId="aa">
    <w:name w:val="page number"/>
    <w:basedOn w:val="a6"/>
    <w:rsid w:val="003623E6"/>
  </w:style>
  <w:style w:type="paragraph" w:styleId="ab">
    <w:name w:val="footer"/>
    <w:basedOn w:val="a5"/>
    <w:link w:val="Char"/>
    <w:semiHidden/>
    <w:unhideWhenUsed/>
    <w:rsid w:val="003623E6"/>
    <w:pPr>
      <w:tabs>
        <w:tab w:val="center" w:pos="4153"/>
        <w:tab w:val="right" w:pos="8306"/>
      </w:tabs>
      <w:snapToGrid w:val="0"/>
      <w:jc w:val="left"/>
    </w:pPr>
    <w:rPr>
      <w:rFonts w:ascii="Calibri" w:hAnsi="Calibri"/>
      <w:sz w:val="18"/>
      <w:szCs w:val="18"/>
    </w:rPr>
  </w:style>
  <w:style w:type="character" w:customStyle="1" w:styleId="Char">
    <w:name w:val="页脚 Char"/>
    <w:basedOn w:val="a6"/>
    <w:link w:val="ab"/>
    <w:semiHidden/>
    <w:rsid w:val="003623E6"/>
    <w:rPr>
      <w:rFonts w:ascii="Calibri" w:eastAsia="宋体" w:hAnsi="Calibri" w:cs="Times New Roman"/>
      <w:sz w:val="18"/>
      <w:szCs w:val="18"/>
    </w:rPr>
  </w:style>
  <w:style w:type="paragraph" w:styleId="20">
    <w:name w:val="Body Text Indent 2"/>
    <w:basedOn w:val="a5"/>
    <w:link w:val="2Char0"/>
    <w:rsid w:val="003623E6"/>
    <w:pPr>
      <w:spacing w:line="0" w:lineRule="atLeast"/>
      <w:ind w:firstLine="540"/>
    </w:pPr>
    <w:rPr>
      <w:rFonts w:ascii="宋体" w:hAnsi="宋体"/>
      <w:kern w:val="18"/>
    </w:rPr>
  </w:style>
  <w:style w:type="character" w:customStyle="1" w:styleId="2Char0">
    <w:name w:val="正文文本缩进 2 Char"/>
    <w:basedOn w:val="a6"/>
    <w:link w:val="20"/>
    <w:rsid w:val="003623E6"/>
    <w:rPr>
      <w:rFonts w:ascii="宋体" w:eastAsia="宋体" w:hAnsi="宋体" w:cs="Times New Roman"/>
      <w:kern w:val="18"/>
      <w:szCs w:val="24"/>
    </w:rPr>
  </w:style>
  <w:style w:type="character" w:styleId="ac">
    <w:name w:val="Hyperlink"/>
    <w:basedOn w:val="a6"/>
    <w:rsid w:val="003623E6"/>
    <w:rPr>
      <w:strike w:val="0"/>
      <w:dstrike w:val="0"/>
      <w:color w:val="00247E"/>
      <w:u w:val="none"/>
      <w:effect w:val="none"/>
    </w:rPr>
  </w:style>
  <w:style w:type="paragraph" w:styleId="10">
    <w:name w:val="toc 1"/>
    <w:basedOn w:val="a5"/>
    <w:next w:val="a5"/>
    <w:autoRedefine/>
    <w:semiHidden/>
    <w:rsid w:val="003623E6"/>
  </w:style>
  <w:style w:type="paragraph" w:styleId="ad">
    <w:name w:val="Document Map"/>
    <w:basedOn w:val="a5"/>
    <w:link w:val="Char0"/>
    <w:semiHidden/>
    <w:rsid w:val="003623E6"/>
    <w:pPr>
      <w:shd w:val="clear" w:color="auto" w:fill="000080"/>
    </w:pPr>
  </w:style>
  <w:style w:type="character" w:customStyle="1" w:styleId="Char0">
    <w:name w:val="文档结构图 Char"/>
    <w:basedOn w:val="a6"/>
    <w:link w:val="ad"/>
    <w:semiHidden/>
    <w:rsid w:val="003623E6"/>
    <w:rPr>
      <w:rFonts w:ascii="Times New Roman" w:eastAsia="宋体" w:hAnsi="Times New Roman" w:cs="Times New Roman"/>
      <w:szCs w:val="24"/>
      <w:shd w:val="clear" w:color="auto" w:fill="000080"/>
    </w:rPr>
  </w:style>
  <w:style w:type="character" w:customStyle="1" w:styleId="Char1">
    <w:name w:val="页眉 Char"/>
    <w:basedOn w:val="a6"/>
    <w:link w:val="ae"/>
    <w:rsid w:val="003623E6"/>
    <w:rPr>
      <w:rFonts w:eastAsia="宋体"/>
      <w:sz w:val="18"/>
      <w:szCs w:val="18"/>
    </w:rPr>
  </w:style>
  <w:style w:type="paragraph" w:styleId="ae">
    <w:name w:val="header"/>
    <w:basedOn w:val="a5"/>
    <w:link w:val="Char1"/>
    <w:rsid w:val="003623E6"/>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0">
    <w:name w:val="页眉 Char1"/>
    <w:basedOn w:val="a6"/>
    <w:link w:val="ae"/>
    <w:uiPriority w:val="99"/>
    <w:semiHidden/>
    <w:rsid w:val="003623E6"/>
    <w:rPr>
      <w:rFonts w:ascii="Times New Roman" w:eastAsia="宋体" w:hAnsi="Times New Roman" w:cs="Times New Roman"/>
      <w:sz w:val="18"/>
      <w:szCs w:val="18"/>
    </w:rPr>
  </w:style>
  <w:style w:type="character" w:customStyle="1" w:styleId="Char2">
    <w:name w:val="批注文字 Char"/>
    <w:basedOn w:val="a6"/>
    <w:link w:val="af"/>
    <w:rsid w:val="003623E6"/>
    <w:rPr>
      <w:szCs w:val="24"/>
    </w:rPr>
  </w:style>
  <w:style w:type="paragraph" w:styleId="af">
    <w:name w:val="annotation text"/>
    <w:basedOn w:val="a5"/>
    <w:link w:val="Char2"/>
    <w:rsid w:val="003623E6"/>
    <w:pPr>
      <w:jc w:val="left"/>
    </w:pPr>
    <w:rPr>
      <w:rFonts w:asciiTheme="minorHAnsi" w:eastAsiaTheme="minorEastAsia" w:hAnsiTheme="minorHAnsi" w:cstheme="minorBidi"/>
    </w:rPr>
  </w:style>
  <w:style w:type="character" w:customStyle="1" w:styleId="Char11">
    <w:name w:val="批注文字 Char1"/>
    <w:basedOn w:val="a6"/>
    <w:link w:val="af"/>
    <w:uiPriority w:val="99"/>
    <w:semiHidden/>
    <w:rsid w:val="003623E6"/>
    <w:rPr>
      <w:rFonts w:ascii="Times New Roman" w:eastAsia="宋体" w:hAnsi="Times New Roman" w:cs="Times New Roman"/>
      <w:szCs w:val="24"/>
    </w:rPr>
  </w:style>
  <w:style w:type="character" w:customStyle="1" w:styleId="Char3">
    <w:name w:val="正文文本 Char"/>
    <w:basedOn w:val="a6"/>
    <w:link w:val="af0"/>
    <w:rsid w:val="003623E6"/>
    <w:rPr>
      <w:color w:val="FF6600"/>
    </w:rPr>
  </w:style>
  <w:style w:type="paragraph" w:styleId="af0">
    <w:name w:val="Body Text"/>
    <w:basedOn w:val="a5"/>
    <w:link w:val="Char3"/>
    <w:rsid w:val="003623E6"/>
    <w:rPr>
      <w:rFonts w:asciiTheme="minorHAnsi" w:eastAsiaTheme="minorEastAsia" w:hAnsiTheme="minorHAnsi" w:cstheme="minorBidi"/>
      <w:color w:val="FF6600"/>
      <w:szCs w:val="22"/>
    </w:rPr>
  </w:style>
  <w:style w:type="character" w:customStyle="1" w:styleId="Char12">
    <w:name w:val="正文文本 Char1"/>
    <w:basedOn w:val="a6"/>
    <w:link w:val="af0"/>
    <w:uiPriority w:val="99"/>
    <w:semiHidden/>
    <w:rsid w:val="003623E6"/>
    <w:rPr>
      <w:rFonts w:ascii="Times New Roman" w:eastAsia="宋体" w:hAnsi="Times New Roman" w:cs="Times New Roman"/>
      <w:szCs w:val="24"/>
    </w:rPr>
  </w:style>
  <w:style w:type="paragraph" w:customStyle="1" w:styleId="21">
    <w:name w:val="样式2"/>
    <w:basedOn w:val="a5"/>
    <w:rsid w:val="003623E6"/>
    <w:pPr>
      <w:jc w:val="center"/>
    </w:pPr>
    <w:rPr>
      <w:rFonts w:ascii="仿宋_GB2312" w:eastAsia="仿宋_GB2312"/>
      <w:b/>
      <w:sz w:val="36"/>
      <w:szCs w:val="36"/>
    </w:rPr>
  </w:style>
  <w:style w:type="paragraph" w:styleId="af1">
    <w:name w:val="List Paragraph"/>
    <w:basedOn w:val="a5"/>
    <w:qFormat/>
    <w:rsid w:val="003623E6"/>
    <w:pPr>
      <w:ind w:firstLineChars="200" w:firstLine="420"/>
    </w:pPr>
    <w:rPr>
      <w:rFonts w:ascii="Calibri" w:hAnsi="Calibri"/>
      <w:szCs w:val="22"/>
    </w:rPr>
  </w:style>
  <w:style w:type="table" w:styleId="af2">
    <w:name w:val="Table Grid"/>
    <w:basedOn w:val="a7"/>
    <w:rsid w:val="003623E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 Char Char3"/>
    <w:basedOn w:val="a6"/>
    <w:rsid w:val="003623E6"/>
    <w:rPr>
      <w:rFonts w:eastAsia="宋体"/>
      <w:b/>
      <w:bCs/>
      <w:kern w:val="44"/>
      <w:sz w:val="44"/>
      <w:szCs w:val="44"/>
      <w:lang w:val="en-US" w:eastAsia="zh-CN" w:bidi="ar-SA"/>
    </w:rPr>
  </w:style>
  <w:style w:type="character" w:customStyle="1" w:styleId="CharChar7">
    <w:name w:val=" Char Char7"/>
    <w:basedOn w:val="a6"/>
    <w:rsid w:val="003623E6"/>
    <w:rPr>
      <w:rFonts w:ascii="Arial" w:eastAsia="黑体" w:hAnsi="Arial"/>
      <w:b/>
      <w:bCs/>
      <w:kern w:val="2"/>
      <w:sz w:val="32"/>
      <w:szCs w:val="32"/>
      <w:lang w:val="en-US" w:eastAsia="zh-CN" w:bidi="ar-SA"/>
    </w:rPr>
  </w:style>
  <w:style w:type="paragraph" w:customStyle="1" w:styleId="msolistparagraph0">
    <w:name w:val="msolistparagraph"/>
    <w:basedOn w:val="a5"/>
    <w:rsid w:val="003623E6"/>
    <w:pPr>
      <w:ind w:firstLineChars="200" w:firstLine="420"/>
    </w:pPr>
    <w:rPr>
      <w:rFonts w:ascii="Calibri" w:hAnsi="Calibri"/>
      <w:szCs w:val="22"/>
    </w:rPr>
  </w:style>
  <w:style w:type="paragraph" w:styleId="af3">
    <w:name w:val="Date"/>
    <w:basedOn w:val="a5"/>
    <w:next w:val="a5"/>
    <w:link w:val="Char4"/>
    <w:rsid w:val="003623E6"/>
    <w:pPr>
      <w:ind w:leftChars="2500" w:left="100"/>
    </w:pPr>
  </w:style>
  <w:style w:type="character" w:customStyle="1" w:styleId="Char4">
    <w:name w:val="日期 Char"/>
    <w:basedOn w:val="a6"/>
    <w:link w:val="af3"/>
    <w:rsid w:val="003623E6"/>
    <w:rPr>
      <w:rFonts w:ascii="Times New Roman" w:eastAsia="宋体" w:hAnsi="Times New Roman" w:cs="Times New Roman"/>
      <w:szCs w:val="24"/>
    </w:rPr>
  </w:style>
  <w:style w:type="paragraph" w:styleId="af4">
    <w:name w:val="Plain Text"/>
    <w:basedOn w:val="a5"/>
    <w:link w:val="Char5"/>
    <w:rsid w:val="003623E6"/>
    <w:rPr>
      <w:rFonts w:ascii="宋体" w:hAnsi="Courier New"/>
    </w:rPr>
  </w:style>
  <w:style w:type="character" w:customStyle="1" w:styleId="Char5">
    <w:name w:val="纯文本 Char"/>
    <w:basedOn w:val="a6"/>
    <w:link w:val="af4"/>
    <w:rsid w:val="003623E6"/>
    <w:rPr>
      <w:rFonts w:ascii="宋体" w:eastAsia="宋体" w:hAnsi="Courier New" w:cs="Times New Roman"/>
      <w:szCs w:val="24"/>
    </w:rPr>
  </w:style>
  <w:style w:type="paragraph" w:styleId="a">
    <w:name w:val="Body Text Indent"/>
    <w:basedOn w:val="a5"/>
    <w:link w:val="Char6"/>
    <w:rsid w:val="003623E6"/>
    <w:pPr>
      <w:numPr>
        <w:numId w:val="6"/>
      </w:numPr>
      <w:spacing w:after="120"/>
      <w:ind w:leftChars="200" w:left="420"/>
    </w:pPr>
  </w:style>
  <w:style w:type="character" w:customStyle="1" w:styleId="Char6">
    <w:name w:val="正文文本缩进 Char"/>
    <w:basedOn w:val="a6"/>
    <w:link w:val="a"/>
    <w:rsid w:val="003623E6"/>
    <w:rPr>
      <w:rFonts w:ascii="Times New Roman" w:eastAsia="宋体" w:hAnsi="Times New Roman" w:cs="Times New Roman"/>
      <w:szCs w:val="24"/>
    </w:rPr>
  </w:style>
  <w:style w:type="paragraph" w:customStyle="1" w:styleId="Default">
    <w:name w:val="Default"/>
    <w:rsid w:val="003623E6"/>
    <w:pPr>
      <w:widowControl w:val="0"/>
      <w:numPr>
        <w:ilvl w:val="1"/>
        <w:numId w:val="6"/>
      </w:numPr>
      <w:autoSpaceDE w:val="0"/>
      <w:autoSpaceDN w:val="0"/>
      <w:adjustRightInd w:val="0"/>
    </w:pPr>
    <w:rPr>
      <w:rFonts w:ascii="Arial" w:eastAsia="宋体" w:hAnsi="Arial" w:cs="Times New Roman"/>
      <w:color w:val="000000"/>
      <w:kern w:val="0"/>
      <w:sz w:val="24"/>
      <w:szCs w:val="20"/>
      <w:lang w:eastAsia="en-US"/>
    </w:rPr>
  </w:style>
  <w:style w:type="paragraph" w:customStyle="1" w:styleId="a0">
    <w:name w:val="前言、引言标题"/>
    <w:next w:val="a5"/>
    <w:rsid w:val="003623E6"/>
    <w:pPr>
      <w:numPr>
        <w:ilvl w:val="2"/>
        <w:numId w:val="6"/>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1">
    <w:name w:val="章标题"/>
    <w:next w:val="a5"/>
    <w:rsid w:val="003623E6"/>
    <w:pPr>
      <w:numPr>
        <w:ilvl w:val="3"/>
        <w:numId w:val="6"/>
      </w:numPr>
      <w:spacing w:beforeLines="50" w:afterLines="50"/>
      <w:jc w:val="both"/>
      <w:outlineLvl w:val="1"/>
    </w:pPr>
    <w:rPr>
      <w:rFonts w:ascii="黑体" w:eastAsia="黑体" w:hAnsi="Times New Roman" w:cs="Times New Roman"/>
      <w:kern w:val="0"/>
      <w:szCs w:val="20"/>
    </w:rPr>
  </w:style>
  <w:style w:type="paragraph" w:customStyle="1" w:styleId="a2">
    <w:name w:val="一级条标题"/>
    <w:basedOn w:val="a1"/>
    <w:next w:val="a5"/>
    <w:rsid w:val="003623E6"/>
    <w:pPr>
      <w:numPr>
        <w:ilvl w:val="4"/>
      </w:numPr>
      <w:spacing w:beforeLines="0" w:afterLines="0"/>
      <w:outlineLvl w:val="2"/>
    </w:pPr>
  </w:style>
  <w:style w:type="paragraph" w:customStyle="1" w:styleId="a3">
    <w:name w:val="二级条标题"/>
    <w:basedOn w:val="a2"/>
    <w:next w:val="a5"/>
    <w:rsid w:val="003623E6"/>
    <w:pPr>
      <w:numPr>
        <w:ilvl w:val="5"/>
      </w:numPr>
      <w:outlineLvl w:val="3"/>
    </w:pPr>
  </w:style>
  <w:style w:type="paragraph" w:customStyle="1" w:styleId="a4">
    <w:name w:val="三级条标题"/>
    <w:basedOn w:val="a3"/>
    <w:next w:val="a5"/>
    <w:rsid w:val="003623E6"/>
    <w:pPr>
      <w:numPr>
        <w:ilvl w:val="6"/>
      </w:numPr>
      <w:outlineLvl w:val="4"/>
    </w:pPr>
  </w:style>
  <w:style w:type="paragraph" w:customStyle="1" w:styleId="af5">
    <w:name w:val="四级条标题"/>
    <w:basedOn w:val="a4"/>
    <w:next w:val="a5"/>
    <w:rsid w:val="003623E6"/>
    <w:pPr>
      <w:numPr>
        <w:ilvl w:val="5"/>
        <w:numId w:val="1"/>
      </w:numPr>
      <w:outlineLvl w:val="5"/>
    </w:pPr>
  </w:style>
  <w:style w:type="paragraph" w:customStyle="1" w:styleId="af6">
    <w:name w:val="五级条标题"/>
    <w:basedOn w:val="af5"/>
    <w:next w:val="a5"/>
    <w:rsid w:val="003623E6"/>
    <w:pPr>
      <w:numPr>
        <w:ilvl w:val="6"/>
      </w:numPr>
      <w:outlineLvl w:val="6"/>
    </w:pPr>
  </w:style>
  <w:style w:type="paragraph" w:styleId="30">
    <w:name w:val="Body Text Indent 3"/>
    <w:basedOn w:val="a5"/>
    <w:link w:val="3Char0"/>
    <w:rsid w:val="003623E6"/>
    <w:pPr>
      <w:spacing w:after="120"/>
      <w:ind w:leftChars="200" w:left="420"/>
    </w:pPr>
    <w:rPr>
      <w:sz w:val="16"/>
      <w:szCs w:val="16"/>
    </w:rPr>
  </w:style>
  <w:style w:type="character" w:customStyle="1" w:styleId="3Char0">
    <w:name w:val="正文文本缩进 3 Char"/>
    <w:basedOn w:val="a6"/>
    <w:link w:val="30"/>
    <w:rsid w:val="003623E6"/>
    <w:rPr>
      <w:rFonts w:ascii="Times New Roman" w:eastAsia="宋体" w:hAnsi="Times New Roman" w:cs="Times New Roman"/>
      <w:sz w:val="16"/>
      <w:szCs w:val="16"/>
    </w:rPr>
  </w:style>
  <w:style w:type="character" w:customStyle="1" w:styleId="navstl">
    <w:name w:val="navstl"/>
    <w:basedOn w:val="a6"/>
    <w:rsid w:val="003623E6"/>
  </w:style>
  <w:style w:type="paragraph" w:customStyle="1" w:styleId="ListParagraph">
    <w:name w:val="List Paragraph"/>
    <w:basedOn w:val="a5"/>
    <w:qFormat/>
    <w:rsid w:val="003623E6"/>
    <w:pPr>
      <w:ind w:firstLineChars="200" w:firstLine="420"/>
    </w:pPr>
  </w:style>
  <w:style w:type="character" w:customStyle="1" w:styleId="CharChar2">
    <w:name w:val=" Char Char2"/>
    <w:basedOn w:val="a6"/>
    <w:rsid w:val="003623E6"/>
    <w:rPr>
      <w:rFonts w:eastAsia="宋体"/>
      <w:kern w:val="2"/>
      <w:sz w:val="18"/>
      <w:szCs w:val="18"/>
      <w:lang w:val="en-US" w:eastAsia="zh-CN" w:bidi="ar-SA"/>
    </w:rPr>
  </w:style>
  <w:style w:type="character" w:styleId="af7">
    <w:name w:val="Strong"/>
    <w:basedOn w:val="a6"/>
    <w:qFormat/>
    <w:rsid w:val="003623E6"/>
    <w:rPr>
      <w:b/>
      <w:bCs/>
    </w:rPr>
  </w:style>
  <w:style w:type="paragraph" w:styleId="HTML">
    <w:name w:val="HTML Preformatted"/>
    <w:basedOn w:val="a5"/>
    <w:link w:val="HTMLChar"/>
    <w:rsid w:val="003623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75" w:lineRule="atLeast"/>
      <w:jc w:val="left"/>
    </w:pPr>
    <w:rPr>
      <w:rFonts w:ascii="Arial" w:hAnsi="Arial" w:cs="Arial"/>
      <w:kern w:val="0"/>
      <w:szCs w:val="21"/>
    </w:rPr>
  </w:style>
  <w:style w:type="character" w:customStyle="1" w:styleId="HTMLChar">
    <w:name w:val="HTML 预设格式 Char"/>
    <w:basedOn w:val="a6"/>
    <w:link w:val="HTML"/>
    <w:rsid w:val="003623E6"/>
    <w:rPr>
      <w:rFonts w:ascii="Arial" w:eastAsia="宋体" w:hAnsi="Arial" w:cs="Arial"/>
      <w:kern w:val="0"/>
      <w:szCs w:val="21"/>
    </w:rPr>
  </w:style>
  <w:style w:type="paragraph" w:customStyle="1" w:styleId="af8">
    <w:name w:val="表内容"/>
    <w:basedOn w:val="a5"/>
    <w:rsid w:val="003623E6"/>
    <w:pPr>
      <w:autoSpaceDE w:val="0"/>
      <w:autoSpaceDN w:val="0"/>
      <w:adjustRightInd w:val="0"/>
      <w:spacing w:line="310" w:lineRule="atLeast"/>
      <w:jc w:val="center"/>
    </w:pPr>
    <w:rPr>
      <w:kern w:val="0"/>
      <w:sz w:val="18"/>
      <w:szCs w:val="18"/>
    </w:rPr>
  </w:style>
  <w:style w:type="character" w:styleId="af9">
    <w:name w:val="FollowedHyperlink"/>
    <w:basedOn w:val="a6"/>
    <w:rsid w:val="003623E6"/>
    <w:rPr>
      <w:color w:val="800080"/>
      <w:u w:val="single"/>
    </w:rPr>
  </w:style>
  <w:style w:type="character" w:customStyle="1" w:styleId="CharChar30">
    <w:name w:val="Char Char3"/>
    <w:basedOn w:val="a6"/>
    <w:locked/>
    <w:rsid w:val="003623E6"/>
    <w:rPr>
      <w:rFonts w:eastAsia="宋体"/>
      <w:b/>
      <w:bCs/>
      <w:kern w:val="44"/>
      <w:sz w:val="44"/>
      <w:szCs w:val="44"/>
      <w:lang w:val="en-US" w:eastAsia="zh-CN" w:bidi="ar-SA"/>
    </w:rPr>
  </w:style>
  <w:style w:type="character" w:customStyle="1" w:styleId="CharChar70">
    <w:name w:val="Char Char7"/>
    <w:basedOn w:val="a6"/>
    <w:locked/>
    <w:rsid w:val="003623E6"/>
    <w:rPr>
      <w:rFonts w:ascii="Arial" w:eastAsia="黑体" w:hAnsi="Arial"/>
      <w:b/>
      <w:bCs/>
      <w:kern w:val="2"/>
      <w:sz w:val="32"/>
      <w:szCs w:val="32"/>
      <w:lang w:val="en-US" w:eastAsia="zh-CN" w:bidi="ar-SA"/>
    </w:rPr>
  </w:style>
  <w:style w:type="character" w:customStyle="1" w:styleId="CharChar20">
    <w:name w:val="Char Char2"/>
    <w:basedOn w:val="a6"/>
    <w:rsid w:val="003623E6"/>
    <w:rPr>
      <w:rFonts w:ascii="宋体" w:eastAsia="宋体" w:hAnsi="宋体" w:hint="eastAsia"/>
      <w:kern w:val="2"/>
      <w:sz w:val="18"/>
      <w:szCs w:val="18"/>
      <w:lang w:val="en-US" w:eastAsia="zh-CN" w:bidi="ar-SA"/>
    </w:rPr>
  </w:style>
  <w:style w:type="paragraph" w:styleId="22">
    <w:name w:val="toc 2"/>
    <w:basedOn w:val="a5"/>
    <w:next w:val="a5"/>
    <w:autoRedefine/>
    <w:semiHidden/>
    <w:rsid w:val="003623E6"/>
    <w:pPr>
      <w:ind w:leftChars="200" w:left="420"/>
    </w:pPr>
  </w:style>
  <w:style w:type="paragraph" w:styleId="31">
    <w:name w:val="toc 3"/>
    <w:basedOn w:val="a5"/>
    <w:next w:val="a5"/>
    <w:autoRedefine/>
    <w:semiHidden/>
    <w:rsid w:val="003623E6"/>
    <w:pPr>
      <w:ind w:leftChars="400" w:left="840"/>
    </w:pPr>
  </w:style>
  <w:style w:type="paragraph" w:customStyle="1" w:styleId="CharCharCharChar">
    <w:name w:val="Char Char Char Char"/>
    <w:basedOn w:val="a5"/>
    <w:rsid w:val="003623E6"/>
    <w:pPr>
      <w:snapToGrid w:val="0"/>
      <w:spacing w:line="360" w:lineRule="auto"/>
      <w:ind w:firstLineChars="200" w:firstLine="200"/>
    </w:pPr>
    <w:rPr>
      <w:rFonts w:eastAsia="仿宋_GB2312"/>
      <w:sz w:val="24"/>
    </w:rPr>
  </w:style>
  <w:style w:type="character" w:customStyle="1" w:styleId="GB2312">
    <w:name w:val="样式 仿宋_GB2312 四号 加粗"/>
    <w:basedOn w:val="a6"/>
    <w:rsid w:val="003623E6"/>
    <w:rPr>
      <w:rFonts w:ascii="仿宋_GB2312" w:eastAsia="仿宋_GB2312" w:hAnsi="仿宋_GB2312"/>
      <w:b/>
      <w:bCs/>
      <w:sz w:val="28"/>
    </w:rPr>
  </w:style>
  <w:style w:type="paragraph" w:customStyle="1" w:styleId="6">
    <w:name w:val="样式6"/>
    <w:basedOn w:val="1"/>
    <w:rsid w:val="003623E6"/>
    <w:pPr>
      <w:numPr>
        <w:numId w:val="1"/>
      </w:numPr>
      <w:tabs>
        <w:tab w:val="left" w:pos="432"/>
      </w:tabs>
      <w:adjustRightInd/>
      <w:spacing w:line="576" w:lineRule="auto"/>
      <w:jc w:val="center"/>
      <w:textAlignment w:val="auto"/>
    </w:pPr>
    <w:rPr>
      <w:rFonts w:eastAsia="黑体"/>
      <w:bCs w:val="0"/>
      <w:sz w:val="36"/>
    </w:rPr>
  </w:style>
  <w:style w:type="paragraph" w:customStyle="1" w:styleId="415">
    <w:name w:val="样式 标题 4 + 图案: 15% (自动设置 前景 白色 背景)"/>
    <w:basedOn w:val="4"/>
    <w:rsid w:val="003623E6"/>
    <w:pPr>
      <w:numPr>
        <w:ilvl w:val="3"/>
        <w:numId w:val="2"/>
      </w:numPr>
      <w:tabs>
        <w:tab w:val="left" w:pos="864"/>
      </w:tabs>
      <w:spacing w:line="240" w:lineRule="auto"/>
    </w:pPr>
    <w:rPr>
      <w:rFonts w:eastAsia="宋体"/>
      <w:sz w:val="21"/>
      <w:shd w:val="pct10" w:color="auto" w:fill="FFFFFF"/>
    </w:rPr>
  </w:style>
  <w:style w:type="paragraph" w:customStyle="1" w:styleId="31510">
    <w:name w:val="样式 标题 3 + 宋体 五号 图案: 15% (自动设置 前景 白色 背景) 行距: 固定值 10 磅"/>
    <w:basedOn w:val="3"/>
    <w:rsid w:val="003623E6"/>
    <w:pPr>
      <w:numPr>
        <w:ilvl w:val="2"/>
        <w:numId w:val="2"/>
      </w:numPr>
      <w:tabs>
        <w:tab w:val="left" w:pos="720"/>
      </w:tabs>
      <w:spacing w:before="0" w:after="0" w:line="240" w:lineRule="auto"/>
    </w:pPr>
    <w:rPr>
      <w:rFonts w:ascii="宋体" w:hAnsi="宋体" w:cs="宋体"/>
      <w:sz w:val="21"/>
      <w:szCs w:val="20"/>
      <w:shd w:val="pct10" w:color="auto" w:fill="FFFFFF"/>
    </w:rPr>
  </w:style>
  <w:style w:type="paragraph" w:customStyle="1" w:styleId="11">
    <w:name w:val="样式1"/>
    <w:basedOn w:val="a5"/>
    <w:rsid w:val="003623E6"/>
    <w:pPr>
      <w:adjustRightInd w:val="0"/>
      <w:spacing w:after="120" w:line="360" w:lineRule="atLeast"/>
      <w:jc w:val="center"/>
      <w:textAlignment w:val="baseline"/>
    </w:pPr>
    <w:rPr>
      <w:rFonts w:eastAsia="仿宋_GB2312"/>
      <w:b/>
      <w:spacing w:val="6"/>
      <w:sz w:val="32"/>
      <w:szCs w:val="20"/>
    </w:rPr>
  </w:style>
  <w:style w:type="paragraph" w:customStyle="1" w:styleId="40">
    <w:name w:val="样式4"/>
    <w:basedOn w:val="a5"/>
    <w:rsid w:val="003623E6"/>
    <w:pPr>
      <w:spacing w:line="360" w:lineRule="auto"/>
      <w:ind w:firstLineChars="200" w:firstLine="562"/>
    </w:pPr>
    <w:rPr>
      <w:rFonts w:ascii="楷体_GB2312" w:eastAsia="楷体_GB2312" w:hAnsi="楷体_GB2312"/>
      <w:b/>
      <w:bCs/>
      <w:sz w:val="28"/>
      <w:szCs w:val="28"/>
    </w:rPr>
  </w:style>
  <w:style w:type="paragraph" w:customStyle="1" w:styleId="7">
    <w:name w:val="样式7"/>
    <w:basedOn w:val="6"/>
    <w:rsid w:val="003623E6"/>
    <w:pPr>
      <w:numPr>
        <w:numId w:val="0"/>
      </w:numPr>
      <w:tabs>
        <w:tab w:val="clear" w:pos="432"/>
      </w:tabs>
      <w:spacing w:before="0" w:after="0" w:line="360" w:lineRule="auto"/>
      <w:jc w:val="both"/>
    </w:pPr>
    <w:rPr>
      <w:sz w:val="28"/>
    </w:rPr>
  </w:style>
  <w:style w:type="paragraph" w:customStyle="1" w:styleId="32">
    <w:name w:val="样式3"/>
    <w:basedOn w:val="a5"/>
    <w:rsid w:val="003623E6"/>
    <w:pPr>
      <w:spacing w:line="360" w:lineRule="auto"/>
      <w:ind w:firstLineChars="200" w:firstLine="562"/>
    </w:pPr>
    <w:rPr>
      <w:rFonts w:ascii="楷体_GB2312" w:eastAsia="楷体_GB2312" w:hAnsi="楷体_GB2312"/>
      <w:b/>
      <w:bCs/>
      <w:sz w:val="28"/>
      <w:szCs w:val="28"/>
    </w:rPr>
  </w:style>
  <w:style w:type="paragraph" w:customStyle="1" w:styleId="msonormalcxspmiddle">
    <w:name w:val="msonormalcxspmiddle"/>
    <w:basedOn w:val="a5"/>
    <w:rsid w:val="003623E6"/>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B817B-8CB7-43E8-ACCF-53ABCFDAC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164</Pages>
  <Words>9978</Words>
  <Characters>56880</Characters>
  <Application>Microsoft Office Word</Application>
  <DocSecurity>0</DocSecurity>
  <Lines>474</Lines>
  <Paragraphs>133</Paragraphs>
  <ScaleCrop>false</ScaleCrop>
  <Company>Chinese ORG</Company>
  <LinksUpToDate>false</LinksUpToDate>
  <CharactersWithSpaces>66725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Chinese User</cp:lastModifiedBy>
  <cp:revision>9</cp:revision>
  <dcterms:created xsi:type="dcterms:W3CDTF">2013-06-19T13:40:00Z</dcterms:created>
  <dcterms:modified xsi:type="dcterms:W3CDTF">2013-06-19T14:32:00Z</dcterms:modified>
</cp:coreProperties>
</file>