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default" w:ascii="Nimbus Roman" w:hAnsi="Nimbus Roman" w:eastAsia="方正小标宋简体" w:cs="Nimbus Roman"/>
          <w:sz w:val="36"/>
          <w:szCs w:val="36"/>
          <w:highlight w:val="none"/>
        </w:rPr>
      </w:pPr>
      <w:bookmarkStart w:id="0" w:name="_GoBack"/>
      <w:r>
        <w:rPr>
          <w:rFonts w:hint="default" w:ascii="Nimbus Roman" w:hAnsi="Nimbus Roman" w:eastAsia="方正小标宋简体" w:cs="Nimbus Roman"/>
          <w:sz w:val="36"/>
          <w:szCs w:val="36"/>
          <w:highlight w:val="none"/>
        </w:rPr>
        <w:t>广西海事局</w:t>
      </w:r>
      <w:r>
        <w:rPr>
          <w:rFonts w:hint="default" w:ascii="Nimbus Roman" w:hAnsi="Nimbus Roman" w:eastAsia="方正小标宋简体" w:cs="Nimbus Roman"/>
          <w:sz w:val="36"/>
          <w:szCs w:val="36"/>
          <w:highlight w:val="none"/>
          <w:lang w:eastAsia="zh-CN"/>
        </w:rPr>
        <w:t>2023</w:t>
      </w:r>
      <w:r>
        <w:rPr>
          <w:rFonts w:hint="default" w:ascii="Nimbus Roman" w:hAnsi="Nimbus Roman" w:eastAsia="方正小标宋简体" w:cs="Nimbus Roman"/>
          <w:sz w:val="36"/>
          <w:szCs w:val="36"/>
          <w:highlight w:val="none"/>
        </w:rPr>
        <w:t>年度考试录用公务员面试公告</w:t>
      </w:r>
    </w:p>
    <w:p>
      <w:pPr>
        <w:spacing w:line="560" w:lineRule="exact"/>
        <w:ind w:firstLine="640" w:firstLineChars="200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根据公务员法和公务员录用有关规定，现就广西海事局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  <w:lang w:eastAsia="zh-CN"/>
        </w:rPr>
        <w:t>2023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年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度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考试录用公务员面试有关事宜通知如下：</w:t>
      </w:r>
    </w:p>
    <w:p>
      <w:pPr>
        <w:pStyle w:val="6"/>
        <w:numPr>
          <w:ilvl w:val="0"/>
          <w:numId w:val="0"/>
        </w:numPr>
        <w:spacing w:line="560" w:lineRule="exact"/>
        <w:ind w:left="640" w:leftChars="0"/>
        <w:rPr>
          <w:rFonts w:hint="default" w:ascii="Nimbus Roman" w:hAnsi="Nimbus Roman" w:eastAsia="黑体" w:cs="Nimbus Roman"/>
          <w:sz w:val="32"/>
          <w:szCs w:val="32"/>
          <w:highlight w:val="none"/>
        </w:rPr>
      </w:pPr>
      <w:r>
        <w:rPr>
          <w:rFonts w:hint="default" w:ascii="Nimbus Roman" w:hAnsi="Nimbus Roman" w:eastAsia="黑体" w:cs="Nimbus Roman"/>
          <w:sz w:val="32"/>
          <w:szCs w:val="32"/>
          <w:highlight w:val="none"/>
          <w:lang w:eastAsia="zh-CN"/>
        </w:rPr>
        <w:t>一、</w:t>
      </w:r>
      <w:r>
        <w:rPr>
          <w:rFonts w:hint="default" w:ascii="Nimbus Roman" w:hAnsi="Nimbus Roman" w:eastAsia="黑体" w:cs="Nimbus Roman"/>
          <w:sz w:val="32"/>
          <w:szCs w:val="32"/>
          <w:highlight w:val="none"/>
        </w:rPr>
        <w:t>面试人员名单</w:t>
      </w:r>
    </w:p>
    <w:p>
      <w:pPr>
        <w:spacing w:line="560" w:lineRule="exact"/>
        <w:ind w:firstLine="640" w:firstLineChars="200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经过前期的调剂、确认和递补，确定了各职位进入面试人员名单（附件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1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）。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Nimbus Roman" w:hAnsi="Nimbus Roman" w:eastAsia="黑体" w:cs="Nimbus Roman"/>
          <w:sz w:val="32"/>
          <w:szCs w:val="32"/>
          <w:highlight w:val="none"/>
        </w:rPr>
      </w:pPr>
      <w:r>
        <w:rPr>
          <w:rFonts w:hint="default" w:ascii="Nimbus Roman" w:hAnsi="Nimbus Roman" w:eastAsia="黑体" w:cs="Nimbus Roman"/>
          <w:sz w:val="32"/>
          <w:szCs w:val="32"/>
          <w:highlight w:val="none"/>
          <w:lang w:eastAsia="zh-CN"/>
        </w:rPr>
        <w:t>二、</w:t>
      </w:r>
      <w:r>
        <w:rPr>
          <w:rFonts w:hint="default" w:ascii="Nimbus Roman" w:hAnsi="Nimbus Roman" w:eastAsia="黑体" w:cs="Nimbus Roman"/>
          <w:sz w:val="32"/>
          <w:szCs w:val="32"/>
          <w:highlight w:val="none"/>
        </w:rPr>
        <w:t>放弃面试的处理</w:t>
      </w:r>
    </w:p>
    <w:p>
      <w:pPr>
        <w:spacing w:line="560" w:lineRule="exact"/>
        <w:ind w:firstLine="640" w:firstLineChars="200"/>
        <w:rPr>
          <w:rFonts w:hint="default" w:ascii="Nimbus Roman" w:hAnsi="Nimbus Roman" w:eastAsia="仿宋_GB2312" w:cs="Nimbus Roman"/>
          <w:b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决定放弃面试的考生请填写《放弃面试声明书》（附件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2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）亲笔签名连同身份证正反两面一并扫描或拍照后，于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月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1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  <w:lang w:val="en-US" w:eastAsia="zh-CN"/>
        </w:rPr>
        <w:t>0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日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17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：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00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前发送至考录邮箱。</w:t>
      </w:r>
      <w:r>
        <w:rPr>
          <w:rFonts w:hint="default" w:ascii="Nimbus Roman" w:hAnsi="Nimbus Roman" w:eastAsia="仿宋_GB2312" w:cs="Nimbus Roman"/>
          <w:b/>
          <w:sz w:val="32"/>
          <w:szCs w:val="32"/>
          <w:highlight w:val="none"/>
        </w:rPr>
        <w:t>确认参加面试后又因个人原因不参加面试的，将视情节上报中央公务员主管部门记入诚信档案</w:t>
      </w:r>
      <w:r>
        <w:rPr>
          <w:rFonts w:hint="default" w:ascii="Nimbus Roman" w:hAnsi="Nimbus Roman" w:eastAsia="仿宋_GB2312" w:cs="Nimbus Roman"/>
          <w:b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560" w:lineRule="exact"/>
        <w:ind w:firstLine="640" w:firstLineChars="200"/>
        <w:rPr>
          <w:rFonts w:hint="default" w:ascii="Nimbus Roman" w:hAnsi="Nimbus Roman" w:eastAsia="黑体" w:cs="Nimbus Roman"/>
          <w:sz w:val="32"/>
          <w:szCs w:val="32"/>
          <w:highlight w:val="none"/>
        </w:rPr>
      </w:pPr>
      <w:r>
        <w:rPr>
          <w:rFonts w:hint="default" w:ascii="Nimbus Roman" w:hAnsi="Nimbus Roman" w:eastAsia="黑体" w:cs="Nimbus Roman"/>
          <w:sz w:val="32"/>
          <w:szCs w:val="32"/>
          <w:highlight w:val="none"/>
          <w:lang w:eastAsia="zh-CN"/>
        </w:rPr>
        <w:t>三、</w:t>
      </w:r>
      <w:r>
        <w:rPr>
          <w:rFonts w:hint="default" w:ascii="Nimbus Roman" w:hAnsi="Nimbus Roman" w:eastAsia="黑体" w:cs="Nimbus Roman"/>
          <w:sz w:val="32"/>
          <w:szCs w:val="32"/>
          <w:highlight w:val="none"/>
        </w:rPr>
        <w:t>资格复审</w:t>
      </w:r>
    </w:p>
    <w:p>
      <w:pPr>
        <w:spacing w:line="560" w:lineRule="exact"/>
        <w:ind w:firstLine="640" w:firstLineChars="200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资格复审地点：广西南宁市金浦路18号广西海事局大楼。</w:t>
      </w:r>
      <w:r>
        <w:rPr>
          <w:rFonts w:hint="default" w:ascii="Nimbus Roman" w:hAnsi="Nimbus Roman" w:eastAsia="仿宋_GB2312" w:cs="Nimbus Roman"/>
          <w:sz w:val="32"/>
          <w:szCs w:val="40"/>
          <w:highlight w:val="none"/>
        </w:rPr>
        <w:t>资格复审需考生提交的材料</w:t>
      </w:r>
      <w:r>
        <w:rPr>
          <w:rFonts w:hint="default" w:ascii="Nimbus Roman" w:hAnsi="Nimbus Roman" w:eastAsia="仿宋_GB2312" w:cs="Nimbus Roman"/>
          <w:sz w:val="32"/>
          <w:szCs w:val="40"/>
          <w:highlight w:val="none"/>
          <w:lang w:eastAsia="zh-CN"/>
        </w:rPr>
        <w:t>清单</w:t>
      </w:r>
      <w:r>
        <w:rPr>
          <w:rFonts w:hint="default" w:ascii="Nimbus Roman" w:hAnsi="Nimbus Roman" w:eastAsia="仿宋_GB2312" w:cs="Nimbus Roman"/>
          <w:sz w:val="32"/>
          <w:szCs w:val="40"/>
          <w:highlight w:val="none"/>
        </w:rPr>
        <w:t>见附件</w:t>
      </w:r>
      <w:r>
        <w:rPr>
          <w:rFonts w:hint="default" w:ascii="Nimbus Roman" w:hAnsi="Nimbus Roman" w:eastAsia="仿宋_GB2312" w:cs="Nimbus Roman"/>
          <w:sz w:val="32"/>
          <w:szCs w:val="40"/>
          <w:highlight w:val="none"/>
        </w:rPr>
        <w:t>3</w:t>
      </w:r>
      <w:r>
        <w:rPr>
          <w:rFonts w:hint="default" w:ascii="Nimbus Roman" w:hAnsi="Nimbus Roman" w:eastAsia="仿宋_GB2312" w:cs="Nimbus Roman"/>
          <w:sz w:val="32"/>
          <w:szCs w:val="40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bCs/>
          <w:sz w:val="32"/>
          <w:szCs w:val="32"/>
          <w:highlight w:val="none"/>
        </w:rPr>
        <w:t>资格复审时间为：</w:t>
      </w:r>
      <w:r>
        <w:rPr>
          <w:rFonts w:hint="default" w:ascii="Nimbus Roman" w:hAnsi="Nimbus Roman" w:eastAsia="仿宋_GB2312" w:cs="Nimbus Roman"/>
          <w:bCs/>
          <w:sz w:val="32"/>
          <w:szCs w:val="32"/>
          <w:highlight w:val="none"/>
          <w:lang w:eastAsia="zh-CN"/>
        </w:rPr>
        <w:t>2023</w:t>
      </w:r>
      <w:r>
        <w:rPr>
          <w:rFonts w:hint="default" w:ascii="Nimbus Roman" w:hAnsi="Nimbus Roman" w:eastAsia="仿宋_GB2312" w:cs="Nimbus Roman"/>
          <w:bCs/>
          <w:sz w:val="32"/>
          <w:szCs w:val="32"/>
          <w:highlight w:val="none"/>
        </w:rPr>
        <w:t>年</w:t>
      </w:r>
      <w:r>
        <w:rPr>
          <w:rFonts w:hint="default" w:ascii="Nimbus Roman" w:hAnsi="Nimbus Roman" w:eastAsia="仿宋_GB2312" w:cs="Nimbus Roman"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default" w:ascii="Nimbus Roman" w:hAnsi="Nimbus Roman" w:eastAsia="仿宋_GB2312" w:cs="Nimbus Roman"/>
          <w:bCs/>
          <w:sz w:val="32"/>
          <w:szCs w:val="32"/>
          <w:highlight w:val="none"/>
        </w:rPr>
        <w:t>月</w:t>
      </w:r>
      <w:r>
        <w:rPr>
          <w:rFonts w:hint="default" w:ascii="Nimbus Roman" w:hAnsi="Nimbus Roman" w:eastAsia="仿宋_GB2312" w:cs="Nimbus Roman"/>
          <w:bCs/>
          <w:sz w:val="32"/>
          <w:szCs w:val="32"/>
          <w:highlight w:val="none"/>
          <w:lang w:val="en-US" w:eastAsia="zh-CN"/>
        </w:rPr>
        <w:t>14</w:t>
      </w:r>
      <w:r>
        <w:rPr>
          <w:rFonts w:hint="default" w:ascii="Nimbus Roman" w:hAnsi="Nimbus Roman" w:eastAsia="仿宋_GB2312" w:cs="Nimbus Roman"/>
          <w:bCs/>
          <w:sz w:val="32"/>
          <w:szCs w:val="32"/>
          <w:highlight w:val="none"/>
        </w:rPr>
        <w:t>日09:00-1</w:t>
      </w:r>
      <w:r>
        <w:rPr>
          <w:rFonts w:hint="default" w:ascii="Nimbus Roman" w:hAnsi="Nimbus Roman" w:eastAsia="仿宋_GB2312" w:cs="Nimbus Roman"/>
          <w:bCs/>
          <w:sz w:val="32"/>
          <w:szCs w:val="32"/>
          <w:highlight w:val="none"/>
          <w:lang w:val="en-US" w:eastAsia="zh-CN"/>
        </w:rPr>
        <w:t>2</w:t>
      </w:r>
      <w:r>
        <w:rPr>
          <w:rFonts w:hint="default" w:ascii="Nimbus Roman" w:hAnsi="Nimbus Roman" w:eastAsia="仿宋_GB2312" w:cs="Nimbus Roman"/>
          <w:bCs/>
          <w:sz w:val="32"/>
          <w:szCs w:val="32"/>
          <w:highlight w:val="none"/>
        </w:rPr>
        <w:t>:00</w:t>
      </w:r>
      <w:r>
        <w:rPr>
          <w:rFonts w:hint="default" w:ascii="Nimbus Roman" w:hAnsi="Nimbus Roman" w:eastAsia="仿宋_GB2312" w:cs="Nimbus Roman"/>
          <w:bCs/>
          <w:sz w:val="32"/>
          <w:szCs w:val="32"/>
          <w:highlight w:val="none"/>
          <w:lang w:val="en-US" w:eastAsia="zh-CN"/>
        </w:rPr>
        <w:t>,14</w:t>
      </w:r>
      <w:r>
        <w:rPr>
          <w:rFonts w:hint="default" w:ascii="Nimbus Roman" w:hAnsi="Nimbus Roman" w:eastAsia="仿宋_GB2312" w:cs="Nimbus Roman"/>
          <w:bCs/>
          <w:sz w:val="32"/>
          <w:szCs w:val="32"/>
          <w:highlight w:val="none"/>
        </w:rPr>
        <w:t>:</w:t>
      </w:r>
      <w:r>
        <w:rPr>
          <w:rFonts w:hint="default" w:ascii="Nimbus Roman" w:hAnsi="Nimbus Roman" w:eastAsia="仿宋_GB2312" w:cs="Nimbus Roman"/>
          <w:bCs/>
          <w:sz w:val="32"/>
          <w:szCs w:val="32"/>
          <w:highlight w:val="none"/>
          <w:lang w:val="en-US" w:eastAsia="zh-CN"/>
        </w:rPr>
        <w:t>0</w:t>
      </w:r>
      <w:r>
        <w:rPr>
          <w:rFonts w:hint="default" w:ascii="Nimbus Roman" w:hAnsi="Nimbus Roman" w:eastAsia="仿宋_GB2312" w:cs="Nimbus Roman"/>
          <w:bCs/>
          <w:sz w:val="32"/>
          <w:szCs w:val="32"/>
          <w:highlight w:val="none"/>
        </w:rPr>
        <w:t>0-1</w:t>
      </w:r>
      <w:r>
        <w:rPr>
          <w:rFonts w:hint="default" w:ascii="Nimbus Roman" w:hAnsi="Nimbus Roman" w:eastAsia="仿宋_GB2312" w:cs="Nimbus Roman"/>
          <w:bCs/>
          <w:sz w:val="32"/>
          <w:szCs w:val="32"/>
          <w:highlight w:val="none"/>
          <w:lang w:val="en-US" w:eastAsia="zh-CN"/>
        </w:rPr>
        <w:t>7</w:t>
      </w:r>
      <w:r>
        <w:rPr>
          <w:rFonts w:hint="default" w:ascii="Nimbus Roman" w:hAnsi="Nimbus Roman" w:eastAsia="仿宋_GB2312" w:cs="Nimbus Roman"/>
          <w:bCs/>
          <w:sz w:val="32"/>
          <w:szCs w:val="32"/>
          <w:highlight w:val="none"/>
        </w:rPr>
        <w:t>:00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考生须在规定时间报到并提供相关材料接受资格复审，如因个人原因，逾时未报到者，按自动放弃处理，不再补审、补试；考生应对所提供材料的真实性负责，材料不全或主要信息不实，影响资格审查结果的，将取消面试资格。</w:t>
      </w:r>
    </w:p>
    <w:p>
      <w:pPr>
        <w:spacing w:line="560" w:lineRule="exact"/>
        <w:ind w:firstLine="640" w:firstLineChars="200"/>
        <w:rPr>
          <w:rFonts w:hint="default" w:ascii="Nimbus Roman" w:hAnsi="Nimbus Roman" w:eastAsia="黑体" w:cs="Nimbus Roman"/>
          <w:sz w:val="32"/>
          <w:szCs w:val="32"/>
          <w:highlight w:val="none"/>
        </w:rPr>
      </w:pPr>
      <w:r>
        <w:rPr>
          <w:rFonts w:hint="default" w:ascii="Nimbus Roman" w:hAnsi="Nimbus Roman" w:eastAsia="黑体" w:cs="Nimbus Roman"/>
          <w:sz w:val="32"/>
          <w:szCs w:val="32"/>
          <w:highlight w:val="none"/>
          <w:lang w:eastAsia="zh-CN"/>
        </w:rPr>
        <w:t>四、</w:t>
      </w:r>
      <w:r>
        <w:rPr>
          <w:rFonts w:hint="default" w:ascii="Nimbus Roman" w:hAnsi="Nimbus Roman" w:eastAsia="黑体" w:cs="Nimbus Roman"/>
          <w:sz w:val="32"/>
          <w:szCs w:val="32"/>
          <w:highlight w:val="none"/>
        </w:rPr>
        <w:t>面试安排</w:t>
      </w:r>
    </w:p>
    <w:p>
      <w:pPr>
        <w:spacing w:line="560" w:lineRule="exact"/>
        <w:ind w:firstLine="640" w:firstLineChars="200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  <w:shd w:val="clear" w:color="auto" w:fill="FFFFFF"/>
        </w:rPr>
        <w:t>面试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  <w:shd w:val="clear" w:color="auto" w:fill="FFFFFF"/>
          <w:lang w:eastAsia="zh-CN"/>
        </w:rPr>
        <w:t>计划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  <w:shd w:val="clear" w:color="auto" w:fill="FFFFFF"/>
        </w:rPr>
        <w:t>采取现场面试方式进行。</w:t>
      </w:r>
    </w:p>
    <w:p>
      <w:pPr>
        <w:spacing w:line="560" w:lineRule="exact"/>
        <w:ind w:firstLine="640" w:firstLineChars="200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面试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日期为</w:t>
      </w:r>
      <w:r>
        <w:rPr>
          <w:rFonts w:hint="default" w:ascii="Nimbus Roman" w:hAnsi="Nimbus Roman" w:eastAsia="仿宋_GB2312" w:cs="Nimbus Roman"/>
          <w:b/>
          <w:bCs/>
          <w:sz w:val="32"/>
          <w:szCs w:val="32"/>
          <w:highlight w:val="none"/>
          <w:lang w:eastAsia="zh-CN"/>
        </w:rPr>
        <w:t>2023</w:t>
      </w:r>
      <w:r>
        <w:rPr>
          <w:rFonts w:hint="default" w:ascii="Nimbus Roman" w:hAnsi="Nimbus Roman" w:eastAsia="仿宋_GB2312" w:cs="Nimbus Roman"/>
          <w:b/>
          <w:bCs/>
          <w:sz w:val="32"/>
          <w:szCs w:val="32"/>
          <w:highlight w:val="none"/>
        </w:rPr>
        <w:t>年</w:t>
      </w:r>
      <w:r>
        <w:rPr>
          <w:rFonts w:hint="default" w:ascii="Nimbus Roman" w:hAnsi="Nimbus Roman" w:eastAsia="仿宋_GB2312" w:cs="Nimbus Roman"/>
          <w:b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default" w:ascii="Nimbus Roman" w:hAnsi="Nimbus Roman" w:eastAsia="仿宋_GB2312" w:cs="Nimbus Roman"/>
          <w:b/>
          <w:bCs/>
          <w:sz w:val="32"/>
          <w:szCs w:val="32"/>
          <w:highlight w:val="none"/>
        </w:rPr>
        <w:t>月</w:t>
      </w:r>
      <w:r>
        <w:rPr>
          <w:rFonts w:hint="default" w:ascii="Nimbus Roman" w:hAnsi="Nimbus Roman" w:eastAsia="仿宋_GB2312" w:cs="Nimbus Roman"/>
          <w:b/>
          <w:bCs/>
          <w:sz w:val="32"/>
          <w:szCs w:val="32"/>
          <w:highlight w:val="none"/>
          <w:lang w:val="en-US" w:eastAsia="zh-CN"/>
        </w:rPr>
        <w:t>15</w:t>
      </w:r>
      <w:r>
        <w:rPr>
          <w:rFonts w:hint="default" w:ascii="Nimbus Roman" w:hAnsi="Nimbus Roman" w:eastAsia="仿宋_GB2312" w:cs="Nimbus Roman"/>
          <w:b/>
          <w:bCs/>
          <w:sz w:val="32"/>
          <w:szCs w:val="32"/>
          <w:highlight w:val="none"/>
        </w:rPr>
        <w:t>日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，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当天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上午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0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9:00开始。参加面试的考生须于面试当日上午提前到指定地点报到，</w:t>
      </w:r>
      <w:r>
        <w:rPr>
          <w:rFonts w:hint="default" w:ascii="Nimbus Roman" w:hAnsi="Nimbus Roman" w:eastAsia="仿宋_GB2312" w:cs="Nimbus Roman"/>
          <w:b/>
          <w:sz w:val="32"/>
          <w:szCs w:val="32"/>
          <w:highlight w:val="none"/>
        </w:rPr>
        <w:t>截至</w:t>
      </w:r>
      <w:r>
        <w:rPr>
          <w:rFonts w:hint="default" w:ascii="Nimbus Roman" w:hAnsi="Nimbus Roman" w:eastAsia="仿宋_GB2312" w:cs="Nimbus Roman"/>
          <w:b/>
          <w:sz w:val="32"/>
          <w:szCs w:val="32"/>
          <w:highlight w:val="none"/>
        </w:rPr>
        <w:t>0</w:t>
      </w:r>
      <w:r>
        <w:rPr>
          <w:rFonts w:hint="default" w:ascii="Nimbus Roman" w:hAnsi="Nimbus Roman" w:eastAsia="仿宋_GB2312" w:cs="Nimbus Roman"/>
          <w:b/>
          <w:sz w:val="32"/>
          <w:szCs w:val="32"/>
          <w:highlight w:val="none"/>
        </w:rPr>
        <w:t>8:30没有进入候考室的考生，取消面试资格。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报到地点：广西南宁市金浦路18号广西海事局大楼（具体交通线路图见附件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4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）。</w:t>
      </w:r>
    </w:p>
    <w:p>
      <w:pPr>
        <w:spacing w:line="560" w:lineRule="exact"/>
        <w:ind w:firstLine="640" w:firstLineChars="200"/>
        <w:rPr>
          <w:rFonts w:hint="default" w:ascii="Nimbus Roman" w:hAnsi="Nimbus Roman" w:eastAsia="黑体" w:cs="Nimbus Roman"/>
          <w:sz w:val="32"/>
          <w:szCs w:val="32"/>
          <w:highlight w:val="none"/>
        </w:rPr>
      </w:pPr>
      <w:r>
        <w:rPr>
          <w:rFonts w:hint="default" w:ascii="Nimbus Roman" w:hAnsi="Nimbus Roman" w:eastAsia="黑体" w:cs="Nimbus Roman"/>
          <w:sz w:val="32"/>
          <w:szCs w:val="32"/>
          <w:highlight w:val="none"/>
        </w:rPr>
        <w:t>五、体检和考察</w:t>
      </w:r>
    </w:p>
    <w:p>
      <w:pPr>
        <w:snapToGrid w:val="0"/>
        <w:spacing w:line="560" w:lineRule="exact"/>
        <w:ind w:firstLine="614" w:firstLineChars="192"/>
        <w:rPr>
          <w:rFonts w:hint="default" w:ascii="Nimbus Roman" w:hAnsi="Nimbus Roman" w:eastAsia="楷体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楷体_GB2312" w:cs="Nimbus Roman"/>
          <w:sz w:val="32"/>
          <w:szCs w:val="32"/>
          <w:highlight w:val="none"/>
        </w:rPr>
        <w:t>（一）综合成绩计算方式</w:t>
      </w:r>
    </w:p>
    <w:p>
      <w:pPr>
        <w:snapToGrid w:val="0"/>
        <w:spacing w:line="560" w:lineRule="exact"/>
        <w:ind w:firstLine="614" w:firstLineChars="192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综合成绩=（笔试总成绩÷2）×50% +面试成绩×50%</w:t>
      </w:r>
    </w:p>
    <w:p>
      <w:pPr>
        <w:snapToGrid w:val="0"/>
        <w:spacing w:line="560" w:lineRule="exact"/>
        <w:ind w:firstLine="614" w:firstLineChars="192"/>
        <w:rPr>
          <w:rFonts w:hint="default" w:ascii="Nimbus Roman" w:hAnsi="Nimbus Roman" w:eastAsia="楷体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楷体_GB2312" w:cs="Nimbus Roman"/>
          <w:sz w:val="32"/>
          <w:szCs w:val="32"/>
          <w:highlight w:val="none"/>
        </w:rPr>
        <w:t>（二）体检和考察人选的确定</w:t>
      </w:r>
    </w:p>
    <w:p>
      <w:pPr>
        <w:spacing w:line="560" w:lineRule="exact"/>
        <w:ind w:firstLine="640" w:firstLineChars="200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实际参加面试人数与录用计划数比例达到3:1及以上的职位，面试后按综合成绩从高到低的顺序等额确定体检和考察人选；比例低于3:1的，在面试成绩达到60分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  <w:lang w:eastAsia="zh-CN"/>
        </w:rPr>
        <w:t>及以上的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考生中，按综合成绩从高到低的顺序等额确定体检和考察人选。</w:t>
      </w:r>
    </w:p>
    <w:p>
      <w:pPr>
        <w:spacing w:line="560" w:lineRule="exact"/>
        <w:ind w:firstLine="640" w:firstLineChars="200"/>
        <w:rPr>
          <w:rFonts w:hint="default" w:ascii="Nimbus Roman" w:hAnsi="Nimbus Roman" w:eastAsia="楷体" w:cs="Nimbus Roman"/>
          <w:sz w:val="32"/>
          <w:szCs w:val="32"/>
          <w:highlight w:val="none"/>
        </w:rPr>
      </w:pPr>
      <w:r>
        <w:rPr>
          <w:rFonts w:hint="default" w:ascii="Nimbus Roman" w:hAnsi="Nimbus Roman" w:eastAsia="楷体" w:cs="Nimbus Roman"/>
          <w:sz w:val="32"/>
          <w:szCs w:val="32"/>
          <w:highlight w:val="none"/>
        </w:rPr>
        <w:t>（三）体检</w:t>
      </w:r>
    </w:p>
    <w:p>
      <w:pPr>
        <w:spacing w:line="560" w:lineRule="exact"/>
        <w:ind w:firstLine="640" w:firstLineChars="200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体检于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月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  <w:lang w:val="en-US" w:eastAsia="zh-CN"/>
        </w:rPr>
        <w:t>16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日进行，请考生于当天上午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07:00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到广西海事局大楼前集合，届时统一前往，请考生合理安排好行程，注意安全。</w:t>
      </w:r>
    </w:p>
    <w:p>
      <w:pPr>
        <w:spacing w:line="560" w:lineRule="exact"/>
        <w:ind w:firstLine="640" w:firstLineChars="200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  <w:lang w:eastAsia="zh-CN"/>
        </w:rPr>
        <w:t>最低生活保障家庭人员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在面试和体检期间的食宿费用及体检费用由我局承担。其他考生的费用自理。</w:t>
      </w:r>
    </w:p>
    <w:p>
      <w:pPr>
        <w:spacing w:line="560" w:lineRule="exact"/>
        <w:ind w:firstLine="640" w:firstLineChars="200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体检合格的考生，请于体检后5日内将《考察联系表》（附件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5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）通过电子邮件方式发送到考录邮箱。</w:t>
      </w:r>
    </w:p>
    <w:p>
      <w:pPr>
        <w:spacing w:line="560" w:lineRule="exact"/>
        <w:ind w:firstLine="640" w:firstLineChars="200"/>
        <w:rPr>
          <w:rFonts w:hint="default" w:ascii="Nimbus Roman" w:hAnsi="Nimbus Roman" w:eastAsia="楷体" w:cs="Nimbus Roman"/>
          <w:sz w:val="32"/>
          <w:szCs w:val="32"/>
          <w:highlight w:val="none"/>
        </w:rPr>
      </w:pPr>
      <w:r>
        <w:rPr>
          <w:rFonts w:hint="default" w:ascii="Nimbus Roman" w:hAnsi="Nimbus Roman" w:eastAsia="楷体" w:cs="Nimbus Roman"/>
          <w:sz w:val="32"/>
          <w:szCs w:val="32"/>
          <w:highlight w:val="none"/>
        </w:rPr>
        <w:t>（四）考察</w:t>
      </w:r>
    </w:p>
    <w:p>
      <w:pPr>
        <w:spacing w:line="560" w:lineRule="exact"/>
        <w:ind w:firstLine="640" w:firstLineChars="200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考察采取个别谈话、实地走访、严格审核人事档案、查询社会信用记录、同本人面谈等方法进行。</w:t>
      </w:r>
    </w:p>
    <w:p>
      <w:pPr>
        <w:spacing w:line="560" w:lineRule="exact"/>
        <w:ind w:firstLine="640" w:firstLineChars="200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联系方式：0771—5551779（电话）</w:t>
      </w:r>
    </w:p>
    <w:p>
      <w:pPr>
        <w:spacing w:line="560" w:lineRule="exact"/>
        <w:ind w:firstLine="640" w:firstLineChars="200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 xml:space="preserve">          gxmsarjc@vip.163.com（考录邮箱）</w:t>
      </w:r>
    </w:p>
    <w:p>
      <w:pPr>
        <w:spacing w:line="560" w:lineRule="exact"/>
        <w:ind w:firstLine="640" w:firstLineChars="200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欢迎各位考生对我们的工作进行监督。</w:t>
      </w:r>
    </w:p>
    <w:p>
      <w:pPr>
        <w:spacing w:line="560" w:lineRule="exact"/>
        <w:ind w:firstLine="640" w:firstLineChars="200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hint="default" w:ascii="Nimbus Roman" w:hAnsi="Nimbus Roman" w:eastAsia="仿宋_GB2312" w:cs="Nimbus Roman"/>
          <w:spacing w:val="-20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附件：1.</w:t>
      </w:r>
      <w:r>
        <w:rPr>
          <w:rFonts w:hint="default" w:ascii="Nimbus Roman" w:hAnsi="Nimbus Roman" w:eastAsia="仿宋_GB2312" w:cs="Nimbus Roman"/>
          <w:spacing w:val="-20"/>
          <w:sz w:val="32"/>
          <w:szCs w:val="32"/>
          <w:highlight w:val="none"/>
        </w:rPr>
        <w:t>广西海事局</w:t>
      </w:r>
      <w:r>
        <w:rPr>
          <w:rFonts w:hint="default" w:ascii="Nimbus Roman" w:hAnsi="Nimbus Roman" w:eastAsia="仿宋_GB2312" w:cs="Nimbus Roman"/>
          <w:spacing w:val="-20"/>
          <w:sz w:val="32"/>
          <w:szCs w:val="32"/>
          <w:highlight w:val="none"/>
          <w:lang w:eastAsia="zh-CN"/>
        </w:rPr>
        <w:t>2023</w:t>
      </w:r>
      <w:r>
        <w:rPr>
          <w:rFonts w:hint="default" w:ascii="Nimbus Roman" w:hAnsi="Nimbus Roman" w:eastAsia="仿宋_GB2312" w:cs="Nimbus Roman"/>
          <w:spacing w:val="-20"/>
          <w:sz w:val="32"/>
          <w:szCs w:val="32"/>
          <w:highlight w:val="none"/>
        </w:rPr>
        <w:t>年度考试录用公务员面试名单</w:t>
      </w:r>
    </w:p>
    <w:p>
      <w:pPr>
        <w:spacing w:line="560" w:lineRule="exact"/>
        <w:ind w:firstLine="1600" w:firstLineChars="500"/>
        <w:rPr>
          <w:rFonts w:hint="default" w:ascii="Nimbus Roman" w:hAnsi="Nimbus Roman" w:eastAsia="仿宋_GB2312" w:cs="Nimbus Roman"/>
          <w:sz w:val="32"/>
          <w:szCs w:val="40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2.</w:t>
      </w:r>
      <w:r>
        <w:rPr>
          <w:rFonts w:hint="default" w:ascii="Nimbus Roman" w:hAnsi="Nimbus Roman" w:eastAsia="仿宋_GB2312" w:cs="Nimbus Roman"/>
          <w:sz w:val="32"/>
          <w:szCs w:val="40"/>
          <w:highlight w:val="none"/>
        </w:rPr>
        <w:t>放弃面试声明书</w:t>
      </w:r>
    </w:p>
    <w:p>
      <w:pPr>
        <w:spacing w:line="560" w:lineRule="exact"/>
        <w:ind w:firstLine="640" w:firstLineChars="200"/>
        <w:rPr>
          <w:rFonts w:hint="default" w:ascii="Nimbus Roman" w:hAnsi="Nimbus Roman" w:eastAsia="仿宋_GB2312" w:cs="Nimbus Roman"/>
          <w:sz w:val="32"/>
          <w:szCs w:val="40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40"/>
          <w:highlight w:val="none"/>
        </w:rPr>
        <w:t xml:space="preserve">      3.考生资格复审需提交</w:t>
      </w:r>
      <w:r>
        <w:rPr>
          <w:rFonts w:hint="default" w:ascii="Nimbus Roman" w:hAnsi="Nimbus Roman" w:eastAsia="仿宋_GB2312" w:cs="Nimbus Roman"/>
          <w:sz w:val="32"/>
          <w:szCs w:val="40"/>
          <w:highlight w:val="none"/>
        </w:rPr>
        <w:t>的</w:t>
      </w:r>
      <w:r>
        <w:rPr>
          <w:rFonts w:hint="default" w:ascii="Nimbus Roman" w:hAnsi="Nimbus Roman" w:eastAsia="仿宋_GB2312" w:cs="Nimbus Roman"/>
          <w:sz w:val="32"/>
          <w:szCs w:val="40"/>
          <w:highlight w:val="none"/>
        </w:rPr>
        <w:t>材料清单</w:t>
      </w:r>
    </w:p>
    <w:p>
      <w:pPr>
        <w:spacing w:line="560" w:lineRule="exact"/>
        <w:ind w:firstLine="1600" w:firstLineChars="500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4.报到资格复审及面试地点具体交通线路图</w:t>
      </w:r>
    </w:p>
    <w:p>
      <w:pPr>
        <w:spacing w:line="560" w:lineRule="exact"/>
        <w:ind w:firstLine="1600" w:firstLineChars="500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5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.考察联系表</w:t>
      </w:r>
    </w:p>
    <w:p>
      <w:pPr>
        <w:spacing w:line="560" w:lineRule="exact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</w:p>
    <w:p>
      <w:pPr>
        <w:spacing w:line="560" w:lineRule="exact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</w:p>
    <w:p>
      <w:pPr>
        <w:spacing w:line="560" w:lineRule="exact"/>
        <w:ind w:right="1280" w:firstLine="640" w:firstLineChars="200"/>
        <w:jc w:val="right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广西海事局</w:t>
      </w:r>
    </w:p>
    <w:p>
      <w:pPr>
        <w:spacing w:line="560" w:lineRule="exact"/>
        <w:ind w:firstLine="640" w:firstLineChars="200"/>
        <w:rPr>
          <w:rFonts w:hint="default" w:ascii="Nimbus Roman" w:hAnsi="Nimbus Roman" w:eastAsia="仿宋_GB2312" w:cs="Nimbus Roman"/>
          <w:sz w:val="32"/>
          <w:szCs w:val="32"/>
          <w:highlight w:val="none"/>
        </w:rPr>
      </w:pP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 xml:space="preserve">                              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  <w:lang w:eastAsia="zh-CN"/>
        </w:rPr>
        <w:t>2023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年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月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Nimbus Roman" w:hAnsi="Nimbus Roman" w:eastAsia="仿宋_GB2312" w:cs="Nimbus Roman"/>
          <w:sz w:val="32"/>
          <w:szCs w:val="32"/>
          <w:highlight w:val="none"/>
        </w:rPr>
        <w:t>日</w:t>
      </w:r>
    </w:p>
    <w:bookmarkEnd w:id="0"/>
    <w:sectPr>
      <w:footerReference r:id="rId3" w:type="default"/>
      <w:pgSz w:w="11906" w:h="16838"/>
      <w:pgMar w:top="2098" w:right="1588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altName w:val="方正楷体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">
    <w:panose1 w:val="00000500000000000000"/>
    <w:charset w:val="00"/>
    <w:family w:val="auto"/>
    <w:pitch w:val="default"/>
    <w:sig w:usb0="00000287" w:usb1="00000800" w:usb2="00000000" w:usb3="00000000" w:csb0="6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rFonts w:ascii="Calibri" w:hAnsi="Calibri" w:eastAsia="宋体" w:cs="黑体"/>
        <w:kern w:val="2"/>
        <w:sz w:val="18"/>
        <w:szCs w:val="24"/>
        <w:lang w:val="en-US" w:eastAsia="zh-CN" w:bidi="ar-SA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color="#FFFFFF" filled="f" o:preferrelative="t" stroked="f" coordsize="21600,21600">
          <v:path/>
          <v:fill on="f" color2="#FFFFFF" focussize="0,0"/>
          <v:stroke on="f"/>
          <v:imagedata gain="65536f" blacklevel="0f" gamma="0" o:title=""/>
          <o:lock v:ext="edit" position="f" selection="f" grouping="f" rotation="f" cropping="f" text="f" aspectratio="f"/>
          <v:textbox inset="0mm,0mm,0mm,0mm" style="mso-fit-shape-to-text:t;">
            <w:txbxContent>
              <w:p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jVjN2Q1YmM0M2E4NzRhNjNhNjhkYTBlZjFkODJkYjAifQ=="/>
  </w:docVars>
  <w:rsids>
    <w:rsidRoot w:val="00000000"/>
    <w:rsid w:val="14CF3675"/>
    <w:rsid w:val="16563D32"/>
    <w:rsid w:val="22AC4F8A"/>
    <w:rsid w:val="45044863"/>
    <w:rsid w:val="47B471E7"/>
    <w:rsid w:val="4F446AB4"/>
    <w:rsid w:val="50AF12D9"/>
    <w:rsid w:val="54373547"/>
    <w:rsid w:val="5CA91076"/>
    <w:rsid w:val="60331EF2"/>
    <w:rsid w:val="62825677"/>
    <w:rsid w:val="6C9079C8"/>
    <w:rsid w:val="7BF337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gxmsa</Company>
  <Pages>3</Pages>
  <Words>974</Words>
  <Characters>1081</Characters>
  <Lines>12</Lines>
  <Paragraphs>3</Paragraphs>
  <TotalTime>177</TotalTime>
  <ScaleCrop>false</ScaleCrop>
  <LinksUpToDate>false</LinksUpToDate>
  <CharactersWithSpaces>1131</CharactersWithSpaces>
  <Application>WPS Office_11.8.2.10554_F1E327BC-269C-435d-A152-05C5408002CA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2020-05-27T10:00:00Z</dcterms:created>
  <dc:creator>卢倩</dc:creator>
  <cp:lastModifiedBy>jtb</cp:lastModifiedBy>
  <cp:lastPrinted>2021-02-20T10:36:00Z</cp:lastPrinted>
  <dcterms:modified xsi:type="dcterms:W3CDTF">2023-04-04T15:22:08Z</dcterms:modified>
  <dc:title>广西海事局2022年度考试录用公务员面试公告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2052-11.8.2.10554</vt:lpwstr>
  </property>
  <property fmtid="{D5CDD505-2E9C-101B-9397-08002B2CF9AE}" pid="3" name="ICV">
    <vt:lpwstr>F58EAC4B8B8D4C38B580867138379199</vt:lpwstr>
  </property>
</Properties>
</file>