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widowControl/>
        <w:pBdr>
          <w:top w:val="none" w:color="auto" w:sz="0" w:space="0"/>
        </w:pBdr>
        <w:wordWrap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</w:rPr>
        <w:t>辽宁海事局202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</w:rPr>
        <w:t>年度考试录用公务员面试公告</w:t>
      </w:r>
    </w:p>
    <w:p>
      <w:pPr>
        <w:wordWrap/>
        <w:adjustRightInd/>
        <w:snapToGrid/>
        <w:spacing w:line="560" w:lineRule="exact"/>
        <w:textAlignment w:val="auto"/>
        <w:rPr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根据公务员法和公务员录用有关规定，现就辽宁海事局202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年度考试录用公务员面试有关事宜通知如下：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一、面试人员名单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经过前期的调剂、确认和递补，确定了各职位进入面试人员名单（详见附件1）。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二、资格复审与面试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（一）资格复审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时间：面试当天7时30分，具体时间安排见附件1。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地点：辽宁省大连市中山区长江路25号（地点交通指南详见附件2）。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每位考生的现场资格复审需提交的材料见附件3。考生应对所提供材料的真实性负责，材料不全或主要信息不实，影响资格审查结果的，将取消面试资格。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（二）面试安排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时间：202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月1日至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地点：辽宁省大连市中山区长江路25号。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面试方式：采取现场面试的方式进行。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每位考生的具体面试时间见附件1。每日的面试于上午9时开始，截至面试当日上午8时30分没有进入候考室的考生，取消面试资格。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三、体检和考察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（一）综合成绩计算方式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综合成绩=（笔试总成绩÷2）×50% +面试成绩×50%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（二）体检和考察人选的确定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实际参加面试人数与录用计划数比例达到3:1的职位，面试后按综合成绩从高到低的顺序等额确定体检和考察人选；比例低于3:1的，在面试成绩达到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分及以上的考生中，按综合成绩从高到低的顺序等额确定体检和考察人选。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（三）体检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体检报到地点：辽宁省大连市中山区长江路25号。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体检日期：202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具体要求另行通知，届时统一前往，请考生合理安排好行程，注意安全。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（四）考察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采取个别谈话、实地走访、严格审核人事档案、查询社会信用记录、同本人面谈等方法进行。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四、注意事项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（一）面试结束后2天内，请进入体检的考生将考察联</w:t>
      </w:r>
      <w:r>
        <w:rPr>
          <w:rFonts w:hint="default" w:ascii="Times New Roman" w:hAnsi="Times New Roman" w:eastAsia="仿宋_GB2312" w:cs="Times New Roman"/>
          <w:w w:val="90"/>
          <w:sz w:val="32"/>
          <w:szCs w:val="32"/>
          <w:highlight w:val="none"/>
        </w:rPr>
        <w:t>系表（附件4）通过电子邮件发送至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lnmsazhaolu202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4@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163.com。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（二）考生确认参加面试后又因个人原因不参加面试的，将视情节上报中央公务员主管部门记入诚信档案。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（三）考生面试和体检期间食宿自行安排。最低生活保障家庭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报考者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在面试和体检期间的食宿费用及体检费用由我局按有关规定承担。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（四）本公告的内容如需要调整，我局将及时通过辽宁海事局网站或者电话、短信、QQ手机客户端和邮件等方式通知考生，请广大考生务必保持手机、QQ等联系方式畅通，密切关注辽宁海事局网站。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联系电话：0411-8262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3003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传真：0411-82625243；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电子邮箱: lnmsazhaolu202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@163.com；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地址：辽宁省大连市中山区长江路25号；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邮编：116001。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欢迎各位考生对我们的工作进行监督。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附件：1.面试人员名单及日程安排</w:t>
      </w:r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2.资格复审、面试地点交通指南</w:t>
      </w:r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3.面试资格复审提交材料清单</w:t>
      </w:r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4.考察联系表</w:t>
      </w:r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辽宁海事局</w:t>
      </w:r>
      <w:bookmarkStart w:id="0" w:name="_GoBack"/>
      <w:bookmarkEnd w:id="0"/>
    </w:p>
    <w:p>
      <w:pPr>
        <w:widowControl w:val="0"/>
        <w:wordWrap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2024年2月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3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2024-01-30T00:52:00Z</dcterms:created>
  <dc:creator>随小炮儿</dc:creator>
  <cp:lastModifiedBy>msa</cp:lastModifiedBy>
  <cp:lastPrinted>2024-01-31T01:03:00Z</cp:lastPrinted>
  <dcterms:modified xsi:type="dcterms:W3CDTF">2024-02-18T10:22:30Z</dcterms:modified>
  <dc:title>辽宁海事局2024年度考试录用公务员面试公告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  <property fmtid="{D5CDD505-2E9C-101B-9397-08002B2CF9AE}" pid="3" name="ICV">
    <vt:lpwstr>272AFFD6DC4A4602B52BDFB5EE7D0CBB_11</vt:lpwstr>
  </property>
</Properties>
</file>